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10"/>
        <w:gridCol w:w="3126"/>
        <w:gridCol w:w="2695"/>
        <w:gridCol w:w="3431"/>
        <w:gridCol w:w="3036"/>
      </w:tblGrid>
      <w:tr w:rsidR="00F84751" w:rsidRPr="0016322B" w14:paraId="6B9A50AB" w14:textId="77777777" w:rsidTr="3E09C963">
        <w:trPr>
          <w:trHeight w:val="521"/>
          <w:jc w:val="center"/>
        </w:trPr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16322B" w:rsidRDefault="00F8475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noProof/>
                <w:snapToGrid/>
                <w:sz w:val="18"/>
                <w:szCs w:val="18"/>
                <w:lang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6FD39153" w:rsidR="00F84751" w:rsidRPr="00904E1F" w:rsidRDefault="00443E87" w:rsidP="00F84751">
            <w:pPr>
              <w:pStyle w:val="1H"/>
              <w:jc w:val="center"/>
              <w:rPr>
                <w:bCs/>
                <w:sz w:val="22"/>
                <w:szCs w:val="18"/>
                <w:lang w:val="es-CO"/>
              </w:rPr>
            </w:pPr>
            <w:r w:rsidRPr="00904E1F">
              <w:rPr>
                <w:bCs/>
                <w:sz w:val="22"/>
                <w:szCs w:val="18"/>
                <w:lang w:val="es-CO"/>
              </w:rPr>
              <w:t>ENCUESTA DE INDICADORES MULTIPLES POR CONGLOMERADOS</w:t>
            </w:r>
            <w:r w:rsidR="00F84751" w:rsidRPr="00904E1F">
              <w:rPr>
                <w:bCs/>
                <w:sz w:val="22"/>
                <w:szCs w:val="18"/>
                <w:lang w:val="es-CO"/>
              </w:rPr>
              <w:t xml:space="preserve"> </w:t>
            </w:r>
            <w:r w:rsidR="008A549E" w:rsidRPr="00904E1F">
              <w:rPr>
                <w:bCs/>
                <w:sz w:val="22"/>
                <w:szCs w:val="18"/>
                <w:lang w:val="es-CO"/>
              </w:rPr>
              <w:t>7</w:t>
            </w:r>
          </w:p>
          <w:p w14:paraId="0FC3F4FD" w14:textId="624AC353" w:rsidR="00F84751" w:rsidRPr="0016322B" w:rsidRDefault="00443E87" w:rsidP="00F84751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Cuestinarios</w:t>
            </w:r>
            <w:proofErr w:type="spellEnd"/>
            <w:r>
              <w:rPr>
                <w:bCs/>
                <w:sz w:val="22"/>
                <w:szCs w:val="18"/>
              </w:rPr>
              <w:t xml:space="preserve"> base</w:t>
            </w:r>
          </w:p>
        </w:tc>
      </w:tr>
      <w:tr w:rsidR="00F84751" w:rsidRPr="005829EB" w14:paraId="4D0CF81F" w14:textId="77777777" w:rsidTr="00003CC5">
        <w:trPr>
          <w:trHeight w:val="132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2F3D33ED" w:rsidR="00C64AEE" w:rsidRPr="005829EB" w:rsidRDefault="00443E87" w:rsidP="00DB399B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es-CO"/>
              </w:rPr>
            </w:pPr>
            <w:r w:rsidRPr="00904E1F">
              <w:rPr>
                <w:b w:val="0"/>
                <w:bCs/>
                <w:smallCaps w:val="0"/>
                <w:sz w:val="18"/>
                <w:szCs w:val="18"/>
                <w:lang w:val="es-CO"/>
              </w:rPr>
              <w:t>La siguiente tabla muestra los cuestionarios base y temáticas de MICS7</w:t>
            </w:r>
            <w:r w:rsidR="00F84751" w:rsidRPr="00904E1F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. </w:t>
            </w:r>
            <w:r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Consulte</w:t>
            </w:r>
            <w:r w:rsidR="00F84751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 </w:t>
            </w:r>
            <w:hyperlink r:id="rId15" w:history="1">
              <w:r w:rsidR="00F84751" w:rsidRPr="005829EB">
                <w:rPr>
                  <w:rStyle w:val="Hyperlink"/>
                  <w:b w:val="0"/>
                  <w:bCs/>
                  <w:smallCaps w:val="0"/>
                  <w:sz w:val="18"/>
                  <w:szCs w:val="18"/>
                  <w:lang w:val="es-CO"/>
                </w:rPr>
                <w:t>http://mics.unicef.org</w:t>
              </w:r>
            </w:hyperlink>
            <w:r w:rsidR="00F84751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 </w:t>
            </w:r>
            <w:r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para obtener información más detallada sobre los cuestionarios y temáticas</w:t>
            </w:r>
            <w:r w:rsidR="00F84751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.</w:t>
            </w:r>
          </w:p>
        </w:tc>
      </w:tr>
      <w:tr w:rsidR="00347B0E" w:rsidRPr="005829EB" w14:paraId="7FEE3612" w14:textId="3AA02591" w:rsidTr="00FC556E">
        <w:trPr>
          <w:trHeight w:val="699"/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CC29542" w:rsidR="00570226" w:rsidRPr="0016322B" w:rsidRDefault="004D3DCB" w:rsidP="00986FB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4D3DCB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CUESTIONARIO DE HOGAR</w:t>
            </w:r>
          </w:p>
        </w:tc>
        <w:tc>
          <w:tcPr>
            <w:tcW w:w="10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5C8EF42B" w:rsidR="00F84751" w:rsidRPr="005829EB" w:rsidRDefault="0094099A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CUESTIONARIO DE MUJERES</w:t>
            </w:r>
          </w:p>
          <w:p w14:paraId="0CC2323F" w14:textId="62C2F6E9" w:rsidR="00570226" w:rsidRPr="005829EB" w:rsidRDefault="0094099A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DE</w:t>
            </w:r>
            <w:r w:rsidR="00570226"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 15-49 </w:t>
            </w: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AÑOS</w:t>
            </w: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742572C" w14:textId="760BAA6D" w:rsidR="00F84751" w:rsidRPr="005829EB" w:rsidRDefault="00502621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CUESTIONARIO DE HOMBRES</w:t>
            </w:r>
          </w:p>
          <w:p w14:paraId="17C989A5" w14:textId="60E0EFB1" w:rsidR="00570226" w:rsidRPr="005829EB" w:rsidRDefault="00B76709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de</w:t>
            </w:r>
            <w:r w:rsidR="00570226"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 15-49 </w:t>
            </w: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años</w:t>
            </w:r>
          </w:p>
        </w:tc>
        <w:tc>
          <w:tcPr>
            <w:tcW w:w="11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21B2681" w14:textId="0E6B28D6" w:rsidR="0052428F" w:rsidRPr="005829EB" w:rsidRDefault="00B76709" w:rsidP="00B17D82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CUESTIONARIO DE NIÑOS/AS Y ADOLESCENTES DE</w:t>
            </w:r>
            <w:r w:rsidR="001B7D65"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 5-17 </w:t>
            </w: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AÑOS</w:t>
            </w:r>
          </w:p>
          <w:p w14:paraId="2871054A" w14:textId="66583381" w:rsidR="008304D4" w:rsidRPr="005829EB" w:rsidRDefault="00B76709" w:rsidP="00B17D82">
            <w:pPr>
              <w:pStyle w:val="1H"/>
              <w:jc w:val="center"/>
              <w:rPr>
                <w:bCs/>
                <w:i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i/>
                <w:smallCaps w:val="0"/>
                <w:sz w:val="16"/>
                <w:szCs w:val="16"/>
                <w:lang w:val="es-CO"/>
              </w:rPr>
              <w:t>Para un niño seleccionado al azar en cada hogar</w:t>
            </w:r>
          </w:p>
        </w:tc>
        <w:tc>
          <w:tcPr>
            <w:tcW w:w="9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81099F0" w14:textId="49AEF1EA" w:rsidR="00570226" w:rsidRPr="005829EB" w:rsidRDefault="00E2590A" w:rsidP="00570226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CUESTIONARIO DE NIÑOS/AS MENORES DE CINCO AÑOS</w:t>
            </w:r>
          </w:p>
        </w:tc>
      </w:tr>
      <w:tr w:rsidR="00B76709" w:rsidRPr="005829EB" w14:paraId="59B60FBC" w14:textId="77777777" w:rsidTr="0025043F">
        <w:trPr>
          <w:jc w:val="center"/>
        </w:trPr>
        <w:tc>
          <w:tcPr>
            <w:tcW w:w="101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514D" w14:textId="4D3286EC" w:rsidR="00B76709" w:rsidRPr="004D3DCB" w:rsidRDefault="00B76709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Panel de información del hogar</w:t>
            </w:r>
          </w:p>
        </w:tc>
        <w:tc>
          <w:tcPr>
            <w:tcW w:w="101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5FA" w14:textId="5959B4F6" w:rsidR="00B76709" w:rsidRPr="005829EB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Panel de información de la mujer</w:t>
            </w:r>
          </w:p>
        </w:tc>
        <w:tc>
          <w:tcPr>
            <w:tcW w:w="8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D2B" w14:textId="6F7D898A" w:rsidR="00B76709" w:rsidRPr="005829EB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Panel de información del hombre</w:t>
            </w:r>
          </w:p>
        </w:tc>
        <w:tc>
          <w:tcPr>
            <w:tcW w:w="11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19D4" w14:textId="11CCE97B" w:rsidR="00B76709" w:rsidRPr="005829EB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Panel de información para niños/as de 5 a 17 años</w:t>
            </w:r>
          </w:p>
        </w:tc>
        <w:tc>
          <w:tcPr>
            <w:tcW w:w="9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639E21" w14:textId="02F4A4C8" w:rsidR="00B76709" w:rsidRPr="005829EB" w:rsidRDefault="00E2590A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Panel de información de niños/as menores de cinco años</w:t>
            </w:r>
          </w:p>
        </w:tc>
      </w:tr>
      <w:tr w:rsidR="00B76709" w:rsidRPr="005829EB" w14:paraId="6A86311F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2064" w14:textId="2F5299DD" w:rsidR="00B76709" w:rsidRPr="005829EB" w:rsidRDefault="00B76709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Listado de miembros del hogar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70ED" w14:textId="3F2142B4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A</w:t>
            </w:r>
            <w:r w:rsidRPr="0094099A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ntecedentes</w:t>
            </w:r>
            <w:proofErr w:type="spellEnd"/>
            <w:r w:rsidRPr="0094099A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de la </w:t>
            </w:r>
            <w:proofErr w:type="spellStart"/>
            <w:r w:rsidRPr="0094099A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EA58" w14:textId="1D5129EB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A</w:t>
            </w:r>
            <w:r w:rsidRPr="00B76709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ntecedentes</w:t>
            </w:r>
            <w:proofErr w:type="spellEnd"/>
            <w:r w:rsidRPr="00B76709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del hombre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C1F49" w14:textId="2FEE5FF7" w:rsidR="00B76709" w:rsidRPr="005829EB" w:rsidRDefault="00B76709" w:rsidP="00B76709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  <w:t>Antecedentes del niño/a de 5 a 17 años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E93440" w14:textId="4826EF97" w:rsidR="00B76709" w:rsidRPr="005829EB" w:rsidRDefault="00E2590A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Antecedentes de los menores de cinco años</w:t>
            </w:r>
          </w:p>
        </w:tc>
      </w:tr>
      <w:tr w:rsidR="00B76709" w:rsidRPr="00BB7283" w14:paraId="4A0CA1AE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4406E" w14:textId="386235C3" w:rsidR="00B76709" w:rsidRPr="00BB7283" w:rsidRDefault="00B76709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E</w:t>
            </w:r>
            <w:r w:rsidRPr="004D3DCB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ducación</w:t>
            </w:r>
            <w:proofErr w:type="spellEnd"/>
            <w:r w:rsidRPr="004D3DCB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L</w:t>
            </w:r>
            <w:r w:rsidRPr="004D3DCB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ogro</w:t>
            </w:r>
            <w:proofErr w:type="spellEnd"/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[</w:t>
            </w:r>
            <w:proofErr w:type="gramEnd"/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3+]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63F9" w14:textId="622AD998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Uso TIC</w:t>
            </w:r>
            <w:bookmarkStart w:id="0" w:name="_Ref136867546"/>
            <w:r>
              <w:rPr>
                <w:rStyle w:val="FootnoteReference"/>
                <w:b w:val="0"/>
                <w:bCs/>
                <w:smallCaps w:val="0"/>
                <w:color w:val="000000" w:themeColor="text1"/>
                <w:sz w:val="18"/>
                <w:szCs w:val="18"/>
              </w:rPr>
              <w:footnoteReference w:id="1"/>
            </w:r>
            <w:bookmarkEnd w:id="0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2126" w14:textId="2B16BCBD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Uso</w:t>
            </w:r>
            <w:proofErr w:type="spellEnd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TIC</w:t>
            </w:r>
            <w:r w:rsidRPr="00D439D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D439D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instrText xml:space="preserve"> NOTEREF _Ref136867546 \h </w:instrText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Pr="00D439D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</w:r>
            <w:r w:rsidRPr="00D439D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t>2</w:t>
            </w:r>
            <w:r w:rsidRPr="00D439D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728B" w14:textId="55806A2F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T</w:t>
            </w:r>
            <w:r w:rsidRPr="00B76709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rabajo </w:t>
            </w:r>
            <w:proofErr w:type="spellStart"/>
            <w:r w:rsidRPr="00B76709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infantil</w:t>
            </w:r>
            <w:proofErr w:type="spellEnd"/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BAF9C4" w14:textId="12A77EFC" w:rsidR="00B76709" w:rsidRPr="00BB7283" w:rsidRDefault="00E2590A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D</w:t>
            </w:r>
            <w:r w:rsidRPr="00E2590A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esarrollo </w:t>
            </w:r>
            <w:proofErr w:type="spellStart"/>
            <w:r w:rsidRPr="00E2590A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temprano</w:t>
            </w:r>
            <w:proofErr w:type="spellEnd"/>
            <w:r w:rsidRPr="00E2590A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2590A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infantil</w:t>
            </w:r>
            <w:proofErr w:type="spellEnd"/>
          </w:p>
        </w:tc>
      </w:tr>
      <w:tr w:rsidR="00B76709" w:rsidRPr="00BB7283" w14:paraId="77315AAB" w14:textId="77777777" w:rsidTr="00FC556E">
        <w:trPr>
          <w:trHeight w:val="228"/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64B3" w14:textId="5E6E6407" w:rsidR="00B76709" w:rsidRPr="00BB7283" w:rsidRDefault="00B76709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E</w:t>
            </w:r>
            <w:r w:rsidRPr="004D3DCB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ducación</w:t>
            </w:r>
            <w:proofErr w:type="spellEnd"/>
            <w:r w:rsidRPr="004D3DCB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L</w:t>
            </w:r>
            <w:r w:rsidRPr="004D3DCB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ogro</w:t>
            </w:r>
            <w:proofErr w:type="spellEnd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[3-24]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0D9B" w14:textId="0F1F1234" w:rsidR="00B76709" w:rsidRPr="00BB7283" w:rsidRDefault="00B76709" w:rsidP="00B76709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F</w:t>
            </w:r>
            <w:r w:rsidRPr="00B818B4">
              <w:rPr>
                <w:b w:val="0"/>
                <w:smallCaps w:val="0"/>
                <w:color w:val="000000" w:themeColor="text1"/>
                <w:sz w:val="18"/>
                <w:szCs w:val="18"/>
              </w:rPr>
              <w:t>ecundidad</w:t>
            </w:r>
            <w:proofErr w:type="spellEnd"/>
            <w:r w:rsidRPr="00B818B4">
              <w:rPr>
                <w:b w:val="0"/>
                <w:smallCaps w:val="0"/>
                <w:color w:val="000000" w:themeColor="text1"/>
                <w:sz w:val="18"/>
                <w:szCs w:val="18"/>
              </w:rPr>
              <w:t>/</w:t>
            </w:r>
            <w:proofErr w:type="spellStart"/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H</w:t>
            </w:r>
            <w:r w:rsidRPr="00B818B4">
              <w:rPr>
                <w:b w:val="0"/>
                <w:smallCaps w:val="0"/>
                <w:color w:val="000000" w:themeColor="text1"/>
                <w:sz w:val="18"/>
                <w:szCs w:val="18"/>
              </w:rPr>
              <w:t>istorial</w:t>
            </w:r>
            <w:proofErr w:type="spellEnd"/>
            <w:r w:rsidRPr="00B818B4">
              <w:rPr>
                <w:b w:val="0"/>
                <w:smallCaps w:val="0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B818B4">
              <w:rPr>
                <w:b w:val="0"/>
                <w:smallCaps w:val="0"/>
                <w:color w:val="000000" w:themeColor="text1"/>
                <w:sz w:val="18"/>
                <w:szCs w:val="18"/>
              </w:rPr>
              <w:t>nacimientos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C056" w14:textId="5E720241" w:rsidR="00B76709" w:rsidRPr="00BB7283" w:rsidRDefault="00B76709" w:rsidP="00B76709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>Ma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trimonio</w:t>
            </w:r>
            <w:proofErr w:type="spellEnd"/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 xml:space="preserve"> / Uni</w:t>
            </w:r>
            <w:proofErr w:type="spellStart"/>
            <w:r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  <w:t>ó</w:t>
            </w:r>
            <w:proofErr w:type="spellEnd"/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297" w14:textId="1C6E6439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D</w:t>
            </w:r>
            <w:r w:rsidRPr="00B76709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isciplina</w:t>
            </w:r>
            <w:proofErr w:type="spellEnd"/>
            <w:r w:rsidRPr="00B76709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6709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[5-14]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05F268" w14:textId="5353CA5E" w:rsidR="00B76709" w:rsidRPr="00BB7283" w:rsidRDefault="00E2590A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Disciplina</w:t>
            </w:r>
            <w:proofErr w:type="spellEnd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="00B76709"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[1-4]</w:t>
            </w:r>
          </w:p>
        </w:tc>
      </w:tr>
      <w:tr w:rsidR="00B76709" w:rsidRPr="00BB7283" w14:paraId="1182374B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DA97" w14:textId="0A464D1E" w:rsidR="00B76709" w:rsidRPr="00BB7283" w:rsidRDefault="00B76709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C</w:t>
            </w:r>
            <w:r w:rsidRPr="004D3DCB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aracterísticas</w:t>
            </w:r>
            <w:proofErr w:type="spellEnd"/>
            <w:r w:rsidRPr="004D3DCB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Pr="004D3DCB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hogar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7ADF9" w14:textId="4B1394DA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 w:rsidRPr="00502621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Atención</w:t>
            </w:r>
            <w:proofErr w:type="spellEnd"/>
            <w:r w:rsidRPr="00502621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prenatal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D824" w14:textId="6C2EE951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96C7" w14:textId="26DB11DC" w:rsidR="00B76709" w:rsidRPr="005829EB" w:rsidRDefault="00B12814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Participación de</w:t>
            </w:r>
            <w:r w:rsidR="001A70F1"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l</w:t>
            </w:r>
            <w:r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 hogar en la educación</w:t>
            </w:r>
            <w:r w:rsidR="00B76709"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 [7-14]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85FE86" w14:textId="19DA0F22" w:rsidR="00B76709" w:rsidRPr="00BB7283" w:rsidRDefault="00E2590A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I</w:t>
            </w:r>
            <w:r w:rsidRPr="00E2590A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nmunización</w:t>
            </w:r>
            <w:proofErr w:type="spellEnd"/>
            <w:r w:rsidR="00B76709"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[0-2]</w:t>
            </w:r>
          </w:p>
        </w:tc>
      </w:tr>
      <w:tr w:rsidR="00B76709" w:rsidRPr="00363DF7" w14:paraId="346D2835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A122" w14:textId="5D8872D9" w:rsidR="00B76709" w:rsidRPr="00BB7283" w:rsidRDefault="00B76709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Agua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7E2F5" w14:textId="16529C08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 w:rsidRPr="00502621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Atención</w:t>
            </w:r>
            <w:proofErr w:type="spellEnd"/>
            <w:r w:rsidRPr="00502621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al </w:t>
            </w:r>
            <w:proofErr w:type="spellStart"/>
            <w:r w:rsidRPr="00502621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parto</w:t>
            </w:r>
            <w:proofErr w:type="spellEnd"/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8EF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4C98" w14:textId="1C86AD34" w:rsidR="00B76709" w:rsidRPr="00363DF7" w:rsidDel="00E66E6D" w:rsidRDefault="005829EB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Habilidades básicas del aprendizaje </w:t>
            </w:r>
            <w:r w:rsidR="00B76709" w:rsidRPr="00363DF7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[direct</w:t>
            </w:r>
            <w:r w:rsidR="00E2590A" w:rsidRPr="00363DF7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a</w:t>
            </w:r>
            <w:r w:rsidR="00B76709" w:rsidRPr="00363DF7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, 7-14]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7D9FEC" w14:textId="77777777" w:rsidR="00B76709" w:rsidRPr="00363DF7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B76709" w:rsidRPr="00BB7283" w14:paraId="39432813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11F5" w14:textId="79009BF3" w:rsidR="00B76709" w:rsidRPr="00BB7283" w:rsidRDefault="00B76709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 w:rsidRPr="00BB7283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San</w:t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eamiento</w:t>
            </w:r>
            <w:proofErr w:type="spellEnd"/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C21D" w14:textId="084BBEED" w:rsidR="00B76709" w:rsidRPr="00BB7283" w:rsidRDefault="00B76709" w:rsidP="00B76709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>Ma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trimonio</w:t>
            </w:r>
            <w:proofErr w:type="spellEnd"/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 xml:space="preserve"> / Uni</w:t>
            </w:r>
            <w:r>
              <w:rPr>
                <w:b w:val="0"/>
                <w:smallCaps w:val="0"/>
                <w:color w:val="000000" w:themeColor="text1"/>
                <w:sz w:val="18"/>
                <w:szCs w:val="18"/>
              </w:rPr>
              <w:t>ó</w:t>
            </w:r>
            <w:r w:rsidRPr="3E09C963">
              <w:rPr>
                <w:b w:val="0"/>
                <w:smallCaps w:val="0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B1C6" w14:textId="18191CD3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A73C" w14:textId="4EB406E8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118C61" w14:textId="7474B26F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B76709" w:rsidRPr="00BB7283" w14:paraId="1723DDD3" w14:textId="77777777" w:rsidTr="00FC556E">
        <w:trPr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DDDB9" w14:textId="5CD7F2A9" w:rsidR="00B76709" w:rsidRPr="00BB7283" w:rsidRDefault="00B76709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Higiene</w:t>
            </w:r>
            <w:proofErr w:type="spellEnd"/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B59A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905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B4CC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8C756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B76709" w:rsidRPr="00BB7283" w14:paraId="2AEFE043" w14:textId="77777777" w:rsidTr="0025043F">
        <w:trPr>
          <w:trHeight w:val="238"/>
          <w:jc w:val="center"/>
        </w:trPr>
        <w:tc>
          <w:tcPr>
            <w:tcW w:w="101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A821" w14:textId="2105D56F" w:rsidR="00B76709" w:rsidRPr="00BB7283" w:rsidRDefault="00B76709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7BEE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57CA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1E15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29F6D9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B76709" w:rsidRPr="005829EB" w14:paraId="1815E529" w14:textId="77777777" w:rsidTr="00FC556E">
        <w:trPr>
          <w:jc w:val="center"/>
        </w:trPr>
        <w:tc>
          <w:tcPr>
            <w:tcW w:w="101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1769" w14:textId="21CB4604" w:rsidR="00B76709" w:rsidRPr="00BB7283" w:rsidRDefault="00B76709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2199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D86E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F27A" w14:textId="77777777" w:rsidR="00B76709" w:rsidRPr="00BB7283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2D52657" w14:textId="4A1822DA" w:rsidR="00B76709" w:rsidRPr="005829EB" w:rsidRDefault="004917A4" w:rsidP="00B76709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FORMULARIO DE MEDIDAS ANTROPOMÉTRICAS</w:t>
            </w:r>
          </w:p>
          <w:p w14:paraId="3875BE64" w14:textId="201A65A6" w:rsidR="00B76709" w:rsidRPr="005829EB" w:rsidRDefault="004917A4" w:rsidP="00B76709">
            <w:pPr>
              <w:pStyle w:val="1H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CO"/>
              </w:rPr>
              <w:t>Para todos los niños menores de 5 años</w:t>
            </w:r>
          </w:p>
        </w:tc>
      </w:tr>
      <w:tr w:rsidR="00B76709" w:rsidRPr="005829EB" w14:paraId="782D8161" w14:textId="77777777" w:rsidTr="00972D05">
        <w:trPr>
          <w:trHeight w:val="69"/>
          <w:jc w:val="center"/>
        </w:trPr>
        <w:tc>
          <w:tcPr>
            <w:tcW w:w="101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1F79" w14:textId="77777777" w:rsidR="00B76709" w:rsidRPr="005829EB" w:rsidRDefault="00B76709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519B" w14:textId="77777777" w:rsidR="00B76709" w:rsidRPr="005829EB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6953" w14:textId="77777777" w:rsidR="00B76709" w:rsidRPr="005829EB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499A" w14:textId="77777777" w:rsidR="00B76709" w:rsidRPr="005829EB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4D0DD" w14:textId="70FE72BC" w:rsidR="00B76709" w:rsidRPr="005829EB" w:rsidRDefault="00B76709" w:rsidP="00B76709">
            <w:pPr>
              <w:pStyle w:val="1H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B76709" w:rsidRPr="005829EB" w14:paraId="6692A027" w14:textId="77777777" w:rsidTr="00972D05">
        <w:trPr>
          <w:trHeight w:val="1134"/>
          <w:jc w:val="center"/>
        </w:trPr>
        <w:tc>
          <w:tcPr>
            <w:tcW w:w="101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018409" w14:textId="5B013A3E" w:rsidR="00B76709" w:rsidRPr="005829EB" w:rsidRDefault="00443E87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FORMULARIO DE PRUEBA DE CALIDAD DE</w:t>
            </w:r>
            <w:r w:rsidR="001A70F1" w:rsidRPr="005829EB">
              <w:rPr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L</w:t>
            </w:r>
            <w:r w:rsidRPr="005829EB">
              <w:rPr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 AGUA</w:t>
            </w:r>
          </w:p>
          <w:p w14:paraId="000F7A0A" w14:textId="1C408909" w:rsidR="00B76709" w:rsidRPr="005829EB" w:rsidRDefault="00443E87" w:rsidP="00B76709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CO"/>
              </w:rPr>
              <w:t>Para una submuestra de hogares de cada conglomerado</w:t>
            </w: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04D761" w14:textId="77777777" w:rsidR="00B76709" w:rsidRPr="005829EB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C758C3" w14:textId="77777777" w:rsidR="00B76709" w:rsidRPr="005829EB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7D5107" w14:textId="77777777" w:rsidR="00B76709" w:rsidRPr="005829EB" w:rsidRDefault="00B76709" w:rsidP="00B76709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F83EDD8" w14:textId="3F4D2C2D" w:rsidR="00B76709" w:rsidRPr="005829EB" w:rsidRDefault="004917A4" w:rsidP="00B76709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FORMULARIO DE REGISTRO DE VACUNACIONES</w:t>
            </w:r>
          </w:p>
          <w:p w14:paraId="5D8C3323" w14:textId="617666CF" w:rsidR="00B76709" w:rsidRPr="005829EB" w:rsidRDefault="004917A4" w:rsidP="00B76709">
            <w:pPr>
              <w:pStyle w:val="1H"/>
              <w:jc w:val="center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CO"/>
              </w:rPr>
              <w:t>Para los países en los que todos los registros de vacunación se conservan en los centros de salud</w:t>
            </w:r>
          </w:p>
        </w:tc>
      </w:tr>
    </w:tbl>
    <w:p w14:paraId="06144210" w14:textId="58A249DA" w:rsidR="0016322B" w:rsidRPr="005829EB" w:rsidRDefault="0016322B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es-CO"/>
        </w:rPr>
      </w:pPr>
    </w:p>
    <w:p w14:paraId="64F80550" w14:textId="16E011C1" w:rsidR="0016322B" w:rsidRPr="005829EB" w:rsidRDefault="0016322B">
      <w:pPr>
        <w:rPr>
          <w:rFonts w:ascii="Times New Roman" w:hAnsi="Times New Roman" w:cs="Times New Roman"/>
          <w:bCs/>
          <w:sz w:val="18"/>
          <w:szCs w:val="18"/>
          <w:lang w:val="es-CO"/>
        </w:rPr>
      </w:pPr>
      <w:r w:rsidRPr="005829EB">
        <w:rPr>
          <w:rFonts w:ascii="Times New Roman" w:hAnsi="Times New Roman" w:cs="Times New Roman"/>
          <w:bCs/>
          <w:sz w:val="18"/>
          <w:szCs w:val="18"/>
          <w:lang w:val="es-CO"/>
        </w:rP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3545"/>
        <w:gridCol w:w="2836"/>
        <w:gridCol w:w="2833"/>
        <w:gridCol w:w="3917"/>
      </w:tblGrid>
      <w:tr w:rsidR="0016322B" w:rsidRPr="0016322B" w14:paraId="51C64822" w14:textId="77777777" w:rsidTr="008A5FAD">
        <w:trPr>
          <w:trHeight w:val="521"/>
          <w:jc w:val="center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19DB" w14:textId="77777777" w:rsidR="0016322B" w:rsidRPr="0016322B" w:rsidRDefault="0016322B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16322B">
              <w:rPr>
                <w:bCs/>
                <w:noProof/>
                <w:snapToGrid/>
                <w:sz w:val="18"/>
                <w:szCs w:val="18"/>
                <w:lang w:eastAsia="en-US"/>
              </w:rPr>
              <w:lastRenderedPageBreak/>
              <w:drawing>
                <wp:inline distT="0" distB="0" distL="0" distR="0" wp14:anchorId="63CA46EA" wp14:editId="620F65CF">
                  <wp:extent cx="1362456" cy="283464"/>
                  <wp:effectExtent l="0" t="0" r="0" b="0"/>
                  <wp:docPr id="2" name="Picture 2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A6EB" w14:textId="73FBFFF7" w:rsidR="0016322B" w:rsidRPr="005829EB" w:rsidRDefault="00A14051" w:rsidP="00F0425F">
            <w:pPr>
              <w:pStyle w:val="1H"/>
              <w:jc w:val="center"/>
              <w:rPr>
                <w:bCs/>
                <w:sz w:val="22"/>
                <w:szCs w:val="18"/>
                <w:lang w:val="es-CO"/>
              </w:rPr>
            </w:pPr>
            <w:r w:rsidRPr="005829EB">
              <w:rPr>
                <w:bCs/>
                <w:sz w:val="22"/>
                <w:szCs w:val="18"/>
                <w:lang w:val="es-CO"/>
              </w:rPr>
              <w:t>ENCUESTA DE INDICADORES MULTIPLES POR CONGLOMERADOS</w:t>
            </w:r>
            <w:r w:rsidR="0016322B" w:rsidRPr="005829EB">
              <w:rPr>
                <w:bCs/>
                <w:sz w:val="22"/>
                <w:szCs w:val="18"/>
                <w:lang w:val="es-CO"/>
              </w:rPr>
              <w:t xml:space="preserve"> 7</w:t>
            </w:r>
          </w:p>
          <w:p w14:paraId="301286B3" w14:textId="5FA73C79" w:rsidR="0016322B" w:rsidRPr="0016322B" w:rsidRDefault="00A14051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Cs/>
                <w:sz w:val="22"/>
                <w:szCs w:val="18"/>
              </w:rPr>
              <w:t>Tem</w:t>
            </w:r>
            <w:proofErr w:type="spellEnd"/>
            <w:r>
              <w:rPr>
                <w:bCs/>
                <w:sz w:val="22"/>
                <w:szCs w:val="18"/>
                <w:lang w:val="es-CO"/>
              </w:rPr>
              <w:t>áticas complementarias</w:t>
            </w:r>
          </w:p>
        </w:tc>
      </w:tr>
      <w:tr w:rsidR="0016322B" w:rsidRPr="005829EB" w14:paraId="6C866283" w14:textId="77777777" w:rsidTr="008304D4">
        <w:trPr>
          <w:trHeight w:val="428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3ECA28A7" w14:textId="77C10F16" w:rsidR="0016322B" w:rsidRPr="005829EB" w:rsidRDefault="00A14051" w:rsidP="00F0425F">
            <w:pPr>
              <w:pStyle w:val="1H"/>
              <w:spacing w:before="120" w:after="120"/>
              <w:rPr>
                <w:b w:val="0"/>
                <w:bCs/>
                <w:smallCaps w:val="0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La siguiente tabla muestra los Temas Complementarios de MICS7 actualmente disponibles por cuestionario</w:t>
            </w:r>
            <w:r w:rsidR="0016322B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. </w:t>
            </w:r>
            <w:r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Consulte</w:t>
            </w:r>
            <w:r w:rsidR="0016322B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 </w:t>
            </w:r>
            <w:hyperlink r:id="rId16" w:history="1">
              <w:r w:rsidR="0016322B" w:rsidRPr="005829EB">
                <w:rPr>
                  <w:rStyle w:val="Hyperlink"/>
                  <w:b w:val="0"/>
                  <w:bCs/>
                  <w:smallCaps w:val="0"/>
                  <w:sz w:val="18"/>
                  <w:szCs w:val="18"/>
                  <w:lang w:val="es-CO"/>
                </w:rPr>
                <w:t>http://mics.unicef.org</w:t>
              </w:r>
            </w:hyperlink>
            <w:r w:rsidR="0016322B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 </w:t>
            </w:r>
            <w:r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para obtener información más detallada sobre los temas complementarios</w:t>
            </w:r>
            <w:r w:rsidR="0016322B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.</w:t>
            </w:r>
            <w:r w:rsidR="00A96CDA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 </w:t>
            </w:r>
            <w:r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Se añadirán nuevos temas complementarios a medida que estén disponibles</w:t>
            </w:r>
            <w:r w:rsidR="00A96CDA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.</w:t>
            </w:r>
          </w:p>
        </w:tc>
      </w:tr>
      <w:tr w:rsidR="00BD229E" w:rsidRPr="005829EB" w14:paraId="04EF439B" w14:textId="77777777" w:rsidTr="008304D4">
        <w:trPr>
          <w:trHeight w:val="699"/>
          <w:jc w:val="center"/>
        </w:trPr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A7E1F3E" w14:textId="67940FF5" w:rsidR="0016322B" w:rsidRPr="0016322B" w:rsidRDefault="00A14051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 w:rsidRPr="00A14051"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CUESTIONARIO DE HOGAR</w:t>
            </w:r>
          </w:p>
        </w:tc>
        <w:tc>
          <w:tcPr>
            <w:tcW w:w="11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3817DD7" w14:textId="329F5B1B" w:rsidR="0016322B" w:rsidRPr="005829EB" w:rsidRDefault="00A14051" w:rsidP="3E09C963">
            <w:pPr>
              <w:pStyle w:val="1H"/>
              <w:jc w:val="center"/>
              <w:rPr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caps/>
                <w:color w:val="000000" w:themeColor="text1"/>
                <w:sz w:val="18"/>
                <w:szCs w:val="18"/>
                <w:lang w:val="es-CO"/>
              </w:rPr>
              <w:t>CUESTIONARIO DE MUJERES</w:t>
            </w:r>
          </w:p>
          <w:p w14:paraId="29C585BC" w14:textId="6042ECD5" w:rsidR="0016322B" w:rsidRPr="005829EB" w:rsidRDefault="00A14051" w:rsidP="3E09C963">
            <w:pPr>
              <w:pStyle w:val="1H"/>
              <w:jc w:val="center"/>
              <w:rPr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caps/>
                <w:color w:val="000000" w:themeColor="text1"/>
                <w:sz w:val="18"/>
                <w:szCs w:val="18"/>
                <w:lang w:val="es-CO"/>
              </w:rPr>
              <w:t>de</w:t>
            </w:r>
            <w:r w:rsidR="0016322B" w:rsidRPr="005829EB">
              <w:rPr>
                <w:caps/>
                <w:color w:val="000000" w:themeColor="text1"/>
                <w:sz w:val="18"/>
                <w:szCs w:val="18"/>
                <w:lang w:val="es-CO"/>
              </w:rPr>
              <w:t xml:space="preserve"> 15-49 </w:t>
            </w:r>
            <w:r w:rsidRPr="005829EB">
              <w:rPr>
                <w:caps/>
                <w:color w:val="000000" w:themeColor="text1"/>
                <w:sz w:val="18"/>
                <w:szCs w:val="18"/>
                <w:lang w:val="es-CO"/>
              </w:rPr>
              <w:t>años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9A854F7" w14:textId="0E988A04" w:rsidR="0016322B" w:rsidRPr="005829EB" w:rsidRDefault="00A14051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CUESTIONARIO DE HOMBRES</w:t>
            </w:r>
          </w:p>
          <w:p w14:paraId="69D04F23" w14:textId="7A8BA034" w:rsidR="0016322B" w:rsidRPr="005829EB" w:rsidRDefault="00A14051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de</w:t>
            </w:r>
            <w:r w:rsidR="0016322B"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 15-49 </w:t>
            </w: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años</w:t>
            </w:r>
          </w:p>
        </w:tc>
        <w:tc>
          <w:tcPr>
            <w:tcW w:w="9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778CF86" w14:textId="5B6180DA" w:rsidR="0016322B" w:rsidRPr="005829EB" w:rsidRDefault="00A14051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CUESTIONARIO DE NIÑOS/AS Y ADOLESCENTES</w:t>
            </w:r>
          </w:p>
          <w:p w14:paraId="385A3696" w14:textId="338D9603" w:rsidR="0016322B" w:rsidRPr="005829EB" w:rsidRDefault="00A14051" w:rsidP="00EA45F3">
            <w:pPr>
              <w:pStyle w:val="1H"/>
              <w:jc w:val="center"/>
              <w:rPr>
                <w:b w:val="0"/>
                <w:caps/>
                <w:smallCaps w:val="0"/>
                <w:color w:val="000000" w:themeColor="text1"/>
                <w:sz w:val="18"/>
                <w:szCs w:val="18"/>
                <w:vertAlign w:val="superscript"/>
                <w:lang w:val="es-CO"/>
              </w:rPr>
            </w:pP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de</w:t>
            </w:r>
            <w:r w:rsidR="0016322B"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 5-17 </w:t>
            </w: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años</w:t>
            </w:r>
          </w:p>
          <w:p w14:paraId="4B7A21A5" w14:textId="3470C25E" w:rsidR="008304D4" w:rsidRPr="005829EB" w:rsidRDefault="00A14051" w:rsidP="00EA45F3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i/>
                <w:smallCaps w:val="0"/>
                <w:sz w:val="16"/>
                <w:szCs w:val="16"/>
                <w:lang w:val="es-CO"/>
              </w:rPr>
              <w:t>Para un niño seleccionado al azar en cada hogar</w:t>
            </w:r>
          </w:p>
        </w:tc>
        <w:tc>
          <w:tcPr>
            <w:tcW w:w="12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1A2E7FF3" w14:textId="7E6E7D1F" w:rsidR="0016322B" w:rsidRPr="005829EB" w:rsidRDefault="00A14051" w:rsidP="00F0425F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CO"/>
              </w:rPr>
              <w:t>CUESTIONARIO DE NIÑOS/AS MENORES DE CINCO AÑOS</w:t>
            </w:r>
          </w:p>
        </w:tc>
      </w:tr>
      <w:tr w:rsidR="00BD229E" w:rsidRPr="0016322B" w14:paraId="0EE5E5F7" w14:textId="77777777" w:rsidTr="008304D4">
        <w:trPr>
          <w:jc w:val="center"/>
        </w:trPr>
        <w:tc>
          <w:tcPr>
            <w:tcW w:w="73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0863" w14:textId="25C4876C" w:rsidR="00263CA7" w:rsidRPr="005829EB" w:rsidRDefault="00A14051" w:rsidP="00263CA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es-CO"/>
              </w:rPr>
            </w:pPr>
            <w:r w:rsidRPr="005829EB">
              <w:rPr>
                <w:b w:val="0"/>
                <w:bCs/>
                <w:smallCaps w:val="0"/>
                <w:sz w:val="18"/>
                <w:szCs w:val="12"/>
                <w:lang w:val="es-CO"/>
              </w:rPr>
              <w:t>Uso de energía en el hogar</w:t>
            </w:r>
          </w:p>
        </w:tc>
        <w:tc>
          <w:tcPr>
            <w:tcW w:w="11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1141" w14:textId="225BD480" w:rsidR="00263CA7" w:rsidRPr="00F4521D" w:rsidRDefault="00263CA7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 w:rsidRPr="00F4521D">
              <w:rPr>
                <w:b w:val="0"/>
                <w:bCs/>
                <w:smallCaps w:val="0"/>
                <w:sz w:val="18"/>
                <w:szCs w:val="18"/>
              </w:rPr>
              <w:t>Migra</w:t>
            </w:r>
            <w:r w:rsidR="00283547">
              <w:rPr>
                <w:b w:val="0"/>
                <w:bCs/>
                <w:smallCaps w:val="0"/>
                <w:sz w:val="18"/>
                <w:szCs w:val="18"/>
              </w:rPr>
              <w:t>c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i</w:t>
            </w:r>
            <w:r w:rsidR="00283547">
              <w:rPr>
                <w:b w:val="0"/>
                <w:bCs/>
                <w:smallCaps w:val="0"/>
                <w:sz w:val="18"/>
                <w:szCs w:val="18"/>
              </w:rPr>
              <w:t>ó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9BA8" w14:textId="51236B15" w:rsidR="00263CA7" w:rsidRPr="00F4521D" w:rsidRDefault="00263CA7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 w:rsidRPr="00F4521D">
              <w:rPr>
                <w:b w:val="0"/>
                <w:bCs/>
                <w:smallCaps w:val="0"/>
                <w:sz w:val="18"/>
                <w:szCs w:val="18"/>
              </w:rPr>
              <w:t>Migra</w:t>
            </w:r>
            <w:r w:rsidR="00761A45">
              <w:rPr>
                <w:b w:val="0"/>
                <w:bCs/>
                <w:smallCaps w:val="0"/>
                <w:sz w:val="18"/>
                <w:szCs w:val="18"/>
              </w:rPr>
              <w:t>c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i</w:t>
            </w:r>
            <w:r w:rsidR="00761A45">
              <w:rPr>
                <w:b w:val="0"/>
                <w:bCs/>
                <w:smallCaps w:val="0"/>
                <w:sz w:val="18"/>
                <w:szCs w:val="18"/>
              </w:rPr>
              <w:t>ó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2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924EC" w14:textId="4C0985CF" w:rsidR="00263CA7" w:rsidRPr="00F4521D" w:rsidRDefault="00BF54F8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 xml:space="preserve">Seguro </w:t>
            </w:r>
            <w:proofErr w:type="spellStart"/>
            <w:r>
              <w:rPr>
                <w:b w:val="0"/>
                <w:bCs/>
                <w:smallCaps w:val="0"/>
                <w:sz w:val="18"/>
                <w:szCs w:val="18"/>
              </w:rPr>
              <w:t>médico</w:t>
            </w:r>
            <w:proofErr w:type="spellEnd"/>
            <w:r w:rsidR="00173252">
              <w:rPr>
                <w:b w:val="0"/>
                <w:bCs/>
                <w:smallCaps w:val="0"/>
                <w:sz w:val="18"/>
                <w:szCs w:val="18"/>
              </w:rPr>
              <w:t xml:space="preserve"> [5-14]</w:t>
            </w:r>
          </w:p>
        </w:tc>
        <w:tc>
          <w:tcPr>
            <w:tcW w:w="127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6795AD" w14:textId="32E8D00A" w:rsidR="00263CA7" w:rsidRPr="00F4521D" w:rsidRDefault="00BF54F8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 xml:space="preserve">Seguro </w:t>
            </w:r>
            <w:proofErr w:type="spellStart"/>
            <w:r>
              <w:rPr>
                <w:b w:val="0"/>
                <w:bCs/>
                <w:smallCaps w:val="0"/>
                <w:sz w:val="18"/>
                <w:szCs w:val="18"/>
              </w:rPr>
              <w:t>médico</w:t>
            </w:r>
            <w:proofErr w:type="spellEnd"/>
          </w:p>
        </w:tc>
      </w:tr>
      <w:tr w:rsidR="00BD229E" w:rsidRPr="0016322B" w14:paraId="0B4E8F5C" w14:textId="77777777" w:rsidTr="008304D4">
        <w:trPr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2007" w14:textId="2B0B26EB" w:rsidR="00263CA7" w:rsidRPr="00F4521D" w:rsidRDefault="00816089" w:rsidP="00263CA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  <w:r w:rsidRPr="000F7C04">
              <w:rPr>
                <w:b w:val="0"/>
                <w:bCs/>
                <w:smallCaps w:val="0"/>
                <w:sz w:val="18"/>
                <w:szCs w:val="12"/>
              </w:rPr>
              <w:t xml:space="preserve">Malaria: </w:t>
            </w:r>
            <w:r w:rsidR="00283547">
              <w:rPr>
                <w:b w:val="0"/>
                <w:bCs/>
                <w:smallCaps w:val="0"/>
                <w:sz w:val="18"/>
                <w:szCs w:val="12"/>
              </w:rPr>
              <w:t>MTI</w:t>
            </w:r>
            <w:r w:rsidRPr="000F7C04">
              <w:rPr>
                <w:b w:val="0"/>
                <w:bCs/>
                <w:smallCaps w:val="0"/>
                <w:sz w:val="18"/>
                <w:szCs w:val="12"/>
              </w:rPr>
              <w:t>s</w:t>
            </w:r>
            <w:bookmarkStart w:id="1" w:name="_Ref136867597"/>
            <w:r w:rsidR="00D439DA">
              <w:rPr>
                <w:rStyle w:val="FootnoteReference"/>
                <w:b w:val="0"/>
                <w:bCs/>
                <w:smallCaps w:val="0"/>
                <w:sz w:val="18"/>
                <w:szCs w:val="12"/>
              </w:rPr>
              <w:footnoteReference w:id="2"/>
            </w:r>
            <w:bookmarkEnd w:id="1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FF83" w14:textId="35F6E1CD" w:rsidR="00263CA7" w:rsidRPr="0056234D" w:rsidRDefault="00283547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 xml:space="preserve">Seguro </w:t>
            </w:r>
            <w:proofErr w:type="spellStart"/>
            <w:r>
              <w:rPr>
                <w:b w:val="0"/>
                <w:bCs/>
                <w:smallCaps w:val="0"/>
                <w:sz w:val="18"/>
                <w:szCs w:val="18"/>
              </w:rPr>
              <w:t>médico</w:t>
            </w:r>
            <w:proofErr w:type="spellEnd"/>
            <w:r w:rsidR="00816089">
              <w:rPr>
                <w:b w:val="0"/>
                <w:bCs/>
                <w:smallCaps w:val="0"/>
                <w:sz w:val="18"/>
                <w:szCs w:val="18"/>
              </w:rPr>
              <w:t xml:space="preserve">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8FE2" w14:textId="08F7F7C1" w:rsidR="00263CA7" w:rsidRPr="0056234D" w:rsidRDefault="00761A45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 xml:space="preserve">Seguro </w:t>
            </w:r>
            <w:proofErr w:type="spellStart"/>
            <w:r>
              <w:rPr>
                <w:b w:val="0"/>
                <w:bCs/>
                <w:smallCaps w:val="0"/>
                <w:sz w:val="18"/>
                <w:szCs w:val="18"/>
              </w:rPr>
              <w:t>médico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D9A1" w14:textId="18D138DC" w:rsidR="00263CA7" w:rsidRPr="0056234D" w:rsidRDefault="00BF54F8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Funcionamiento</w:t>
            </w:r>
            <w:proofErr w:type="spellEnd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="00263CA7" w:rsidRPr="00F4521D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7A5CFF" w14:textId="40466273" w:rsidR="00263CA7" w:rsidRPr="00F4521D" w:rsidRDefault="00BF54F8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 w:rsidRPr="00BF54F8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Registro</w:t>
            </w:r>
            <w:proofErr w:type="spellEnd"/>
            <w:r w:rsidRPr="00BF54F8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Pr="00BF54F8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nacimiento</w:t>
            </w:r>
            <w:proofErr w:type="spellEnd"/>
          </w:p>
        </w:tc>
      </w:tr>
      <w:tr w:rsidR="00BD229E" w:rsidRPr="0016322B" w14:paraId="7017A4C8" w14:textId="77777777" w:rsidTr="008304D4">
        <w:trPr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214E" w14:textId="673BBBC1" w:rsidR="00263CA7" w:rsidRPr="00F4521D" w:rsidRDefault="00283547" w:rsidP="00263CA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  <w:proofErr w:type="spellStart"/>
            <w:r>
              <w:rPr>
                <w:b w:val="0"/>
                <w:bCs/>
                <w:smallCaps w:val="0"/>
                <w:sz w:val="18"/>
                <w:szCs w:val="12"/>
              </w:rPr>
              <w:t>Transferencias</w:t>
            </w:r>
            <w:proofErr w:type="spellEnd"/>
            <w:r>
              <w:rPr>
                <w:b w:val="0"/>
                <w:bCs/>
                <w:smallCaps w:val="0"/>
                <w:sz w:val="18"/>
                <w:szCs w:val="12"/>
              </w:rPr>
              <w:t xml:space="preserve"> </w:t>
            </w:r>
            <w:proofErr w:type="spellStart"/>
            <w:r>
              <w:rPr>
                <w:b w:val="0"/>
                <w:bCs/>
                <w:smallCaps w:val="0"/>
                <w:sz w:val="18"/>
                <w:szCs w:val="12"/>
              </w:rPr>
              <w:t>sociales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8468" w14:textId="22FF09FF" w:rsidR="00263CA7" w:rsidRPr="0056234D" w:rsidRDefault="001A70F1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 w:rsidRPr="001A70F1">
              <w:rPr>
                <w:b w:val="0"/>
                <w:bCs/>
                <w:smallCaps w:val="0"/>
                <w:sz w:val="18"/>
                <w:szCs w:val="18"/>
              </w:rPr>
              <w:t>Empleo</w:t>
            </w:r>
            <w:proofErr w:type="spellEnd"/>
            <w:r w:rsidRPr="001A70F1">
              <w:rPr>
                <w:b w:val="0"/>
                <w:bCs/>
                <w:smallCaps w:val="0"/>
                <w:sz w:val="18"/>
                <w:szCs w:val="18"/>
              </w:rPr>
              <w:t xml:space="preserve"> y </w:t>
            </w:r>
            <w:proofErr w:type="spellStart"/>
            <w:r w:rsidRPr="001A70F1">
              <w:rPr>
                <w:b w:val="0"/>
                <w:bCs/>
                <w:smallCaps w:val="0"/>
                <w:sz w:val="18"/>
                <w:szCs w:val="18"/>
              </w:rPr>
              <w:t>Formación</w:t>
            </w:r>
            <w:proofErr w:type="spellEnd"/>
            <w:r w:rsidR="00816089" w:rsidRPr="0056234D">
              <w:rPr>
                <w:b w:val="0"/>
                <w:bCs/>
                <w:smallCaps w:val="0"/>
                <w:sz w:val="18"/>
                <w:szCs w:val="18"/>
              </w:rPr>
              <w:t xml:space="preserve"> [15-24]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3FCE" w14:textId="7329A448" w:rsidR="00263CA7" w:rsidRPr="0056234D" w:rsidRDefault="00761A45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 w:rsidRPr="00761A45">
              <w:rPr>
                <w:b w:val="0"/>
                <w:bCs/>
                <w:smallCaps w:val="0"/>
                <w:sz w:val="18"/>
                <w:szCs w:val="18"/>
              </w:rPr>
              <w:t>Empleo</w:t>
            </w:r>
            <w:proofErr w:type="spellEnd"/>
            <w:r w:rsidRPr="00761A45">
              <w:rPr>
                <w:b w:val="0"/>
                <w:bCs/>
                <w:smallCaps w:val="0"/>
                <w:sz w:val="18"/>
                <w:szCs w:val="18"/>
              </w:rPr>
              <w:t xml:space="preserve"> y </w:t>
            </w:r>
            <w:proofErr w:type="spellStart"/>
            <w:r w:rsidRPr="00761A45">
              <w:rPr>
                <w:b w:val="0"/>
                <w:bCs/>
                <w:smallCaps w:val="0"/>
                <w:sz w:val="18"/>
                <w:szCs w:val="18"/>
              </w:rPr>
              <w:t>Formación</w:t>
            </w:r>
            <w:proofErr w:type="spellEnd"/>
            <w:r w:rsidR="00236130" w:rsidRPr="0056234D">
              <w:rPr>
                <w:b w:val="0"/>
                <w:bCs/>
                <w:smallCaps w:val="0"/>
                <w:sz w:val="18"/>
                <w:szCs w:val="18"/>
              </w:rPr>
              <w:t xml:space="preserve"> [15-24]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9A40" w14:textId="5CA3B54A" w:rsidR="00263CA7" w:rsidRPr="005829EB" w:rsidRDefault="00BF54F8" w:rsidP="00263CA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Uso del tiempo de los niños</w:t>
            </w:r>
            <w:r w:rsidR="00263CA7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 [10-1</w:t>
            </w:r>
            <w:r w:rsidR="00AE4047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4</w:t>
            </w:r>
            <w:r w:rsidR="00263CA7"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]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1F6FFA" w14:textId="5BF2B3CB" w:rsidR="00263CA7" w:rsidRPr="00F4521D" w:rsidRDefault="00BF54F8" w:rsidP="00263CA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 w:rsidRPr="00BF54F8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Funcionamiento</w:t>
            </w:r>
            <w:proofErr w:type="spellEnd"/>
            <w:r w:rsidRPr="00BF54F8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54F8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="00263CA7" w:rsidRPr="00F4521D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[2-4]</w:t>
            </w:r>
          </w:p>
        </w:tc>
      </w:tr>
      <w:tr w:rsidR="00AE4047" w:rsidRPr="00363DF7" w14:paraId="01C6924A" w14:textId="77777777" w:rsidTr="008304D4">
        <w:trPr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D757" w14:textId="2CC53FE9" w:rsidR="00AE4047" w:rsidRPr="000F7C04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  <w:r w:rsidRPr="0056234D">
              <w:rPr>
                <w:b w:val="0"/>
                <w:bCs/>
                <w:smallCaps w:val="0"/>
                <w:sz w:val="18"/>
                <w:szCs w:val="12"/>
              </w:rPr>
              <w:t>Post-</w:t>
            </w:r>
            <w:proofErr w:type="spellStart"/>
            <w:r w:rsidRPr="0056234D">
              <w:rPr>
                <w:b w:val="0"/>
                <w:bCs/>
                <w:smallCaps w:val="0"/>
                <w:sz w:val="18"/>
                <w:szCs w:val="12"/>
              </w:rPr>
              <w:t>emergenc</w:t>
            </w:r>
            <w:r w:rsidR="00283547">
              <w:rPr>
                <w:b w:val="0"/>
                <w:bCs/>
                <w:smallCaps w:val="0"/>
                <w:sz w:val="18"/>
                <w:szCs w:val="12"/>
              </w:rPr>
              <w:t>ia</w:t>
            </w:r>
            <w:r w:rsidR="001A70F1">
              <w:rPr>
                <w:b w:val="0"/>
                <w:bCs/>
                <w:smallCaps w:val="0"/>
                <w:sz w:val="18"/>
                <w:szCs w:val="12"/>
              </w:rPr>
              <w:t>s</w:t>
            </w:r>
            <w:proofErr w:type="spell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1842" w14:textId="1845BA15" w:rsidR="00AE4047" w:rsidRPr="005829EB" w:rsidRDefault="001A70F1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es-CO"/>
              </w:rPr>
            </w:pPr>
            <w:r w:rsidRPr="005829EB">
              <w:rPr>
                <w:b w:val="0"/>
                <w:smallCaps w:val="0"/>
                <w:sz w:val="18"/>
                <w:szCs w:val="18"/>
                <w:lang w:val="es-CO"/>
              </w:rPr>
              <w:t>DB</w:t>
            </w:r>
            <w:r w:rsidR="00AE4047" w:rsidRPr="005829EB">
              <w:rPr>
                <w:b w:val="0"/>
                <w:smallCaps w:val="0"/>
                <w:sz w:val="18"/>
                <w:szCs w:val="18"/>
                <w:lang w:val="es-CO"/>
              </w:rPr>
              <w:t xml:space="preserve">: </w:t>
            </w:r>
            <w:r w:rsidRPr="005829EB">
              <w:rPr>
                <w:b w:val="0"/>
                <w:smallCaps w:val="0"/>
                <w:sz w:val="18"/>
                <w:szCs w:val="18"/>
                <w:lang w:val="es-CO"/>
              </w:rPr>
              <w:t>Deseo de último nacimiento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7080" w14:textId="0DD876CF" w:rsidR="00AE4047" w:rsidRPr="0056234D" w:rsidRDefault="00BF54F8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>
              <w:rPr>
                <w:b w:val="0"/>
                <w:smallCaps w:val="0"/>
                <w:sz w:val="18"/>
                <w:szCs w:val="18"/>
              </w:rPr>
              <w:t>Uso</w:t>
            </w:r>
            <w:proofErr w:type="spellEnd"/>
            <w:r>
              <w:rPr>
                <w:b w:val="0"/>
                <w:smallCaps w:val="0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smallCaps w:val="0"/>
                <w:sz w:val="18"/>
                <w:szCs w:val="18"/>
              </w:rPr>
              <w:t>tiempo</w:t>
            </w:r>
            <w:r w:rsidR="00AE4047">
              <w:rPr>
                <w:b w:val="0"/>
                <w:smallCaps w:val="0"/>
                <w:sz w:val="18"/>
                <w:szCs w:val="18"/>
              </w:rPr>
              <w:t>e</w:t>
            </w:r>
            <w:proofErr w:type="spellEnd"/>
            <w:r w:rsidR="00AE4047">
              <w:rPr>
                <w:b w:val="0"/>
                <w:smallCaps w:val="0"/>
                <w:sz w:val="18"/>
                <w:szCs w:val="18"/>
              </w:rPr>
              <w:t xml:space="preserve"> [15-17]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8DC8" w14:textId="12579B9D" w:rsidR="00AE4047" w:rsidRPr="0056234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2FCBC" w14:textId="257DF604" w:rsidR="00AE4047" w:rsidRPr="00363DF7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363DF7"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  <w:t>IYCF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363DF7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  <w:lang w:val="es-CO"/>
              </w:rPr>
              <w:instrText xml:space="preserve"> NOTEREF _Ref136867597 \h </w:instrText>
            </w:r>
            <w:r w:rsidRPr="00363DF7">
              <w:rPr>
                <w:b w:val="0"/>
                <w:smallCaps w:val="0"/>
                <w:sz w:val="18"/>
                <w:szCs w:val="18"/>
                <w:vertAlign w:val="superscript"/>
                <w:lang w:val="es-CO"/>
              </w:rPr>
              <w:instrText xml:space="preserve">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Pr="00363DF7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  <w:lang w:val="es-CO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363DF7"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: </w:t>
            </w:r>
            <w:r w:rsidR="00BF54F8" w:rsidRPr="00363DF7"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  <w:t>Lactancia materna e ingesta alimentaria</w:t>
            </w:r>
            <w:r w:rsidRPr="00363DF7"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 [0-1]</w:t>
            </w:r>
          </w:p>
        </w:tc>
      </w:tr>
      <w:tr w:rsidR="00AE4047" w:rsidRPr="005829EB" w14:paraId="683B844C" w14:textId="77777777" w:rsidTr="008304D4">
        <w:trPr>
          <w:jc w:val="center"/>
        </w:trPr>
        <w:tc>
          <w:tcPr>
            <w:tcW w:w="73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5593" w14:textId="7FD32D3C" w:rsidR="00AE4047" w:rsidRPr="0056234D" w:rsidRDefault="002835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  <w:proofErr w:type="spellStart"/>
            <w:r w:rsidRPr="00283547">
              <w:rPr>
                <w:b w:val="0"/>
                <w:bCs/>
                <w:smallCaps w:val="0"/>
                <w:sz w:val="18"/>
                <w:szCs w:val="12"/>
              </w:rPr>
              <w:t>Experiencia</w:t>
            </w:r>
            <w:proofErr w:type="spellEnd"/>
            <w:r w:rsidRPr="00283547">
              <w:rPr>
                <w:b w:val="0"/>
                <w:bCs/>
                <w:smallCaps w:val="0"/>
                <w:sz w:val="18"/>
                <w:szCs w:val="12"/>
              </w:rPr>
              <w:t xml:space="preserve"> de </w:t>
            </w:r>
            <w:proofErr w:type="spellStart"/>
            <w:r w:rsidRPr="00283547">
              <w:rPr>
                <w:b w:val="0"/>
                <w:bCs/>
                <w:smallCaps w:val="0"/>
                <w:sz w:val="18"/>
                <w:szCs w:val="12"/>
              </w:rPr>
              <w:t>inseguridad</w:t>
            </w:r>
            <w:proofErr w:type="spellEnd"/>
            <w:r w:rsidRPr="00283547">
              <w:rPr>
                <w:b w:val="0"/>
                <w:bCs/>
                <w:smallCaps w:val="0"/>
                <w:sz w:val="18"/>
                <w:szCs w:val="12"/>
              </w:rPr>
              <w:t xml:space="preserve"> alimentaria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C71D" w14:textId="12106CBC" w:rsidR="00AE4047" w:rsidRDefault="00AE404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3E09C963">
              <w:rPr>
                <w:b w:val="0"/>
                <w:smallCaps w:val="0"/>
                <w:sz w:val="18"/>
                <w:szCs w:val="18"/>
              </w:rPr>
              <w:t>Malaria: IPTp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6DCA" w14:textId="15B98741" w:rsidR="00AE4047" w:rsidRPr="005829EB" w:rsidRDefault="00BF54F8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Actitudes hacia la violencia doméstica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B872" w14:textId="77777777" w:rsidR="00AE4047" w:rsidRPr="005829EB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es-CO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72D3FD" w14:textId="771FF43D" w:rsidR="00AE4047" w:rsidRPr="005829EB" w:rsidRDefault="00BF54F8" w:rsidP="00AE4047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  <w:t>Búsqueda de atención y tratamiento de la diarrea</w:t>
            </w:r>
          </w:p>
        </w:tc>
      </w:tr>
      <w:tr w:rsidR="00AE4047" w:rsidRPr="00363DF7" w14:paraId="1BE586B3" w14:textId="77777777" w:rsidTr="008304D4">
        <w:trPr>
          <w:jc w:val="center"/>
        </w:trPr>
        <w:tc>
          <w:tcPr>
            <w:tcW w:w="736" w:type="pct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9699" w14:textId="640FAE3F" w:rsidR="00AE4047" w:rsidRPr="005829EB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es-CO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C415" w14:textId="6039395E" w:rsidR="00AE4047" w:rsidRPr="0056234D" w:rsidRDefault="00AE404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P</w:t>
            </w:r>
            <w:r>
              <w:rPr>
                <w:b w:val="0"/>
                <w:bCs/>
                <w:smallCaps w:val="0"/>
                <w:sz w:val="18"/>
                <w:szCs w:val="18"/>
              </w:rPr>
              <w:t>N&amp;NC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proofErr w:type="spellStart"/>
            <w:r w:rsidR="001A70F1" w:rsidRPr="001A70F1">
              <w:rPr>
                <w:b w:val="0"/>
                <w:bCs/>
                <w:smallCaps w:val="0"/>
                <w:sz w:val="18"/>
                <w:szCs w:val="18"/>
              </w:rPr>
              <w:t>Cuidado</w:t>
            </w:r>
            <w:proofErr w:type="spellEnd"/>
            <w:r w:rsidR="001A70F1" w:rsidRPr="001A70F1">
              <w:rPr>
                <w:b w:val="0"/>
                <w:bCs/>
                <w:smallCaps w:val="0"/>
                <w:sz w:val="18"/>
                <w:szCs w:val="18"/>
              </w:rPr>
              <w:t xml:space="preserve"> </w:t>
            </w:r>
            <w:proofErr w:type="spellStart"/>
            <w:r w:rsidR="001A70F1" w:rsidRPr="001A70F1">
              <w:rPr>
                <w:b w:val="0"/>
                <w:bCs/>
                <w:smallCaps w:val="0"/>
                <w:sz w:val="18"/>
                <w:szCs w:val="18"/>
              </w:rPr>
              <w:t>térmico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681D" w14:textId="4C9BF01F" w:rsidR="00AE4047" w:rsidRPr="00F4521D" w:rsidRDefault="00BF54F8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>ODS</w:t>
            </w:r>
            <w:r w:rsidR="00AE4047" w:rsidRPr="00F4521D">
              <w:rPr>
                <w:b w:val="0"/>
                <w:bCs/>
                <w:smallCaps w:val="0"/>
                <w:sz w:val="18"/>
                <w:szCs w:val="18"/>
              </w:rPr>
              <w:t>16</w:t>
            </w:r>
            <w:r w:rsidR="00AE404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="00AE404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="00AE404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="00AE404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="00AE4047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="00AE404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="00AE4047"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proofErr w:type="spellStart"/>
            <w:r w:rsidR="00AE4047">
              <w:rPr>
                <w:b w:val="0"/>
                <w:bCs/>
                <w:smallCaps w:val="0"/>
                <w:sz w:val="18"/>
                <w:szCs w:val="18"/>
              </w:rPr>
              <w:t>S</w:t>
            </w:r>
            <w:r>
              <w:rPr>
                <w:b w:val="0"/>
                <w:bCs/>
                <w:smallCaps w:val="0"/>
                <w:sz w:val="18"/>
                <w:szCs w:val="18"/>
              </w:rPr>
              <w:t>eguridad</w:t>
            </w:r>
            <w:proofErr w:type="spellEnd"/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8C2E" w14:textId="25B071C0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AEF478" w14:textId="6AEE6A81" w:rsidR="00AE4047" w:rsidRPr="00363DF7" w:rsidRDefault="00BF54F8" w:rsidP="00AE4047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363DF7"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  <w:t>Búsqueda de atención y tratamiento de síntomas de</w:t>
            </w:r>
            <w:r w:rsidRPr="00363DF7" w:rsidDel="00BF54F8"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 </w:t>
            </w:r>
            <w:r w:rsidR="00363DF7"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Infección Respiratoria Aguda </w:t>
            </w:r>
            <w:r w:rsidRPr="00363DF7"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  <w:t>IRA</w:t>
            </w:r>
            <w:r w:rsidR="00AE4047" w:rsidRPr="001269AA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="00AE4047" w:rsidRPr="00363DF7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  <w:lang w:val="es-CO"/>
              </w:rPr>
              <w:instrText xml:space="preserve"> NOTEREF _Ref136867597 \h  \* MERGEFORMAT </w:instrText>
            </w:r>
            <w:r w:rsidR="00AE4047" w:rsidRPr="001269AA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</w:r>
            <w:r w:rsidR="00AE4047" w:rsidRPr="001269AA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AE4047" w:rsidRPr="00363DF7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  <w:lang w:val="es-CO"/>
              </w:rPr>
              <w:t>3</w:t>
            </w:r>
            <w:r w:rsidR="00AE4047" w:rsidRPr="001269AA">
              <w:rPr>
                <w:b w:val="0"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</w:tc>
      </w:tr>
      <w:tr w:rsidR="00AE4047" w:rsidRPr="005829EB" w14:paraId="77EC5757" w14:textId="77777777" w:rsidTr="008304D4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D613" w14:textId="77777777" w:rsidR="00AE4047" w:rsidRPr="00363DF7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es-CO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60EF" w14:textId="499F0402" w:rsidR="00AE4047" w:rsidRPr="00363DF7" w:rsidRDefault="00AE4047" w:rsidP="00AE4047">
            <w:pPr>
              <w:pStyle w:val="1H"/>
              <w:rPr>
                <w:b w:val="0"/>
                <w:smallCaps w:val="0"/>
                <w:sz w:val="18"/>
                <w:szCs w:val="18"/>
                <w:lang w:val="es-CO"/>
              </w:rPr>
            </w:pPr>
            <w:r w:rsidRPr="00363DF7">
              <w:rPr>
                <w:b w:val="0"/>
                <w:bCs/>
                <w:smallCaps w:val="0"/>
                <w:sz w:val="18"/>
                <w:szCs w:val="18"/>
                <w:lang w:val="es-CO"/>
              </w:rPr>
              <w:t>PN&amp;NC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363DF7">
              <w:rPr>
                <w:b w:val="0"/>
                <w:bCs/>
                <w:smallCaps w:val="0"/>
                <w:sz w:val="18"/>
                <w:szCs w:val="18"/>
                <w:vertAlign w:val="superscript"/>
                <w:lang w:val="es-CO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Pr="00363DF7">
              <w:rPr>
                <w:b w:val="0"/>
                <w:bCs/>
                <w:smallCaps w:val="0"/>
                <w:sz w:val="18"/>
                <w:szCs w:val="18"/>
                <w:vertAlign w:val="superscript"/>
                <w:lang w:val="es-CO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363DF7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: </w:t>
            </w:r>
            <w:r w:rsidR="001A70F1" w:rsidRPr="00363DF7">
              <w:rPr>
                <w:b w:val="0"/>
                <w:bCs/>
                <w:smallCaps w:val="0"/>
                <w:sz w:val="18"/>
                <w:szCs w:val="18"/>
                <w:lang w:val="es-CO"/>
              </w:rPr>
              <w:t>Cuidado del cordón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75FD" w14:textId="1CCDB8BF" w:rsidR="00AE4047" w:rsidRPr="00F4521D" w:rsidRDefault="00BF54F8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>ODS</w:t>
            </w:r>
            <w:r w:rsidR="00AE4047" w:rsidRPr="00F4521D">
              <w:rPr>
                <w:b w:val="0"/>
                <w:bCs/>
                <w:smallCaps w:val="0"/>
                <w:sz w:val="18"/>
                <w:szCs w:val="18"/>
              </w:rPr>
              <w:t>16</w:t>
            </w:r>
            <w:r w:rsidR="00AE404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="00AE404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="00AE404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="00AE404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="00AE4047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="00AE404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="00AE4047"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proofErr w:type="spellStart"/>
            <w:r w:rsidR="00AE4047">
              <w:rPr>
                <w:b w:val="0"/>
                <w:bCs/>
                <w:smallCaps w:val="0"/>
                <w:sz w:val="18"/>
                <w:szCs w:val="18"/>
              </w:rPr>
              <w:t>D</w:t>
            </w:r>
            <w:r w:rsidR="00AE4047" w:rsidRPr="00F4521D">
              <w:rPr>
                <w:b w:val="0"/>
                <w:bCs/>
                <w:smallCaps w:val="0"/>
                <w:sz w:val="18"/>
                <w:szCs w:val="18"/>
              </w:rPr>
              <w:t>iscrimina</w:t>
            </w:r>
            <w:r>
              <w:rPr>
                <w:b w:val="0"/>
                <w:bCs/>
                <w:smallCaps w:val="0"/>
                <w:sz w:val="18"/>
                <w:szCs w:val="18"/>
              </w:rPr>
              <w:t>c</w:t>
            </w:r>
            <w:r w:rsidR="00AE4047" w:rsidRPr="00F4521D">
              <w:rPr>
                <w:b w:val="0"/>
                <w:bCs/>
                <w:smallCaps w:val="0"/>
                <w:sz w:val="18"/>
                <w:szCs w:val="18"/>
              </w:rPr>
              <w:t>i</w:t>
            </w:r>
            <w:r>
              <w:rPr>
                <w:b w:val="0"/>
                <w:bCs/>
                <w:smallCaps w:val="0"/>
                <w:sz w:val="18"/>
                <w:szCs w:val="18"/>
              </w:rPr>
              <w:t>ó</w:t>
            </w:r>
            <w:r w:rsidR="00AE4047" w:rsidRPr="00F4521D">
              <w:rPr>
                <w:b w:val="0"/>
                <w:bCs/>
                <w:smallCaps w:val="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1120" w14:textId="77777777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5CC487" w14:textId="063F6F10" w:rsidR="00AE4047" w:rsidRPr="005829EB" w:rsidRDefault="00AE4047" w:rsidP="00AE4047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 xml:space="preserve">Malaria: </w:t>
            </w:r>
            <w:r w:rsidR="00BF54F8" w:rsidRPr="005829EB"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  <w:t>Búsqueda de atención y tratamiento</w:t>
            </w:r>
          </w:p>
        </w:tc>
      </w:tr>
      <w:tr w:rsidR="00AE4047" w:rsidRPr="0016322B" w14:paraId="1C767B33" w14:textId="77777777" w:rsidTr="008304D4">
        <w:trPr>
          <w:trHeight w:val="99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8E6" w14:textId="2DC861A1" w:rsidR="00AE4047" w:rsidRPr="005829EB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es-CO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BC9D" w14:textId="07571190" w:rsidR="00AE4047" w:rsidRPr="00F46AFA" w:rsidRDefault="00AE4047" w:rsidP="00AE4047">
            <w:pPr>
              <w:pStyle w:val="1H"/>
              <w:rPr>
                <w:b w:val="0"/>
                <w:smallCaps w:val="0"/>
                <w:color w:val="000000" w:themeColor="text1"/>
                <w:sz w:val="18"/>
                <w:szCs w:val="18"/>
                <w:lang w:val="es-CO"/>
              </w:rPr>
            </w:pPr>
            <w:r w:rsidRPr="00363DF7">
              <w:rPr>
                <w:b w:val="0"/>
                <w:bCs/>
                <w:smallCaps w:val="0"/>
                <w:sz w:val="18"/>
                <w:szCs w:val="18"/>
                <w:lang w:val="es-CO"/>
              </w:rPr>
              <w:t>PN&amp;NC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363DF7">
              <w:rPr>
                <w:b w:val="0"/>
                <w:bCs/>
                <w:smallCaps w:val="0"/>
                <w:sz w:val="18"/>
                <w:szCs w:val="18"/>
                <w:vertAlign w:val="superscript"/>
                <w:lang w:val="es-CO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Pr="00363DF7">
              <w:rPr>
                <w:b w:val="0"/>
                <w:bCs/>
                <w:smallCaps w:val="0"/>
                <w:sz w:val="18"/>
                <w:szCs w:val="18"/>
                <w:vertAlign w:val="superscript"/>
                <w:lang w:val="es-CO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6AFA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: </w:t>
            </w:r>
            <w:r w:rsidR="001A70F1" w:rsidRPr="00F46AFA">
              <w:rPr>
                <w:b w:val="0"/>
                <w:bCs/>
                <w:smallCaps w:val="0"/>
                <w:sz w:val="18"/>
                <w:szCs w:val="18"/>
                <w:lang w:val="es-CO"/>
              </w:rPr>
              <w:t>Peso al nacer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28BA" w14:textId="2E3F81C3" w:rsidR="00AE4047" w:rsidRPr="00F4521D" w:rsidRDefault="00BF54F8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 w:rsidRPr="00BF54F8">
              <w:rPr>
                <w:b w:val="0"/>
                <w:bCs/>
                <w:smallCaps w:val="0"/>
                <w:sz w:val="18"/>
                <w:szCs w:val="18"/>
              </w:rPr>
              <w:t>Funcionamiento</w:t>
            </w:r>
            <w:proofErr w:type="spellEnd"/>
            <w:r w:rsidRPr="00BF54F8">
              <w:rPr>
                <w:b w:val="0"/>
                <w:bCs/>
                <w:smallCaps w:val="0"/>
                <w:sz w:val="18"/>
                <w:szCs w:val="18"/>
              </w:rPr>
              <w:t xml:space="preserve"> </w:t>
            </w:r>
            <w:proofErr w:type="spellStart"/>
            <w:r w:rsidR="00CE280D">
              <w:rPr>
                <w:b w:val="0"/>
                <w:bCs/>
                <w:smallCaps w:val="0"/>
                <w:sz w:val="18"/>
                <w:szCs w:val="18"/>
              </w:rPr>
              <w:t>en</w:t>
            </w:r>
            <w:proofErr w:type="spellEnd"/>
            <w:r w:rsidR="00CE280D">
              <w:rPr>
                <w:b w:val="0"/>
                <w:bCs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BF54F8">
              <w:rPr>
                <w:b w:val="0"/>
                <w:bCs/>
                <w:smallCaps w:val="0"/>
                <w:sz w:val="18"/>
                <w:szCs w:val="18"/>
              </w:rPr>
              <w:t>adulto</w:t>
            </w:r>
            <w:r w:rsidR="00CE280D">
              <w:rPr>
                <w:b w:val="0"/>
                <w:bCs/>
                <w:smallCaps w:val="0"/>
                <w:sz w:val="18"/>
                <w:szCs w:val="18"/>
              </w:rPr>
              <w:t>s</w:t>
            </w:r>
            <w:proofErr w:type="spellEnd"/>
            <w:r w:rsidR="00AE4047" w:rsidRPr="00F4521D">
              <w:rPr>
                <w:b w:val="0"/>
                <w:bCs/>
                <w:smallCaps w:val="0"/>
                <w:sz w:val="18"/>
                <w:szCs w:val="18"/>
              </w:rPr>
              <w:t xml:space="preserve"> [18-49]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3137" w14:textId="659A819A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E5AEFB" w14:textId="0018F35B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AE4047" w:rsidRPr="0016322B" w14:paraId="4A1CBA53" w14:textId="77777777" w:rsidTr="00AE4047">
        <w:trPr>
          <w:trHeight w:val="207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88AD" w14:textId="2E4FBD47" w:rsidR="00AE4047" w:rsidRPr="0056234D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2218" w14:textId="10433803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RC</w:t>
            </w:r>
            <w:r w:rsidRPr="001269A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instrText xml:space="preserve"> NOTEREF _Ref136867597 \h </w:instrText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instrText xml:space="preserve"> \* MERGEFORMAT </w:instrText>
            </w:r>
            <w:r w:rsidRPr="001269A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  <w:r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="001A70F1" w:rsidRPr="001A70F1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Período</w:t>
            </w:r>
            <w:proofErr w:type="spellEnd"/>
            <w:r w:rsidR="001A70F1" w:rsidRPr="001A70F1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="001A70F1" w:rsidRPr="001A70F1"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  <w:t>devolución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FD57" w14:textId="703871ED" w:rsidR="00AE4047" w:rsidRPr="00F4521D" w:rsidRDefault="00BF54F8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 w:rsidRPr="00C92EAB">
              <w:rPr>
                <w:b w:val="0"/>
                <w:smallCaps w:val="0"/>
                <w:sz w:val="18"/>
                <w:szCs w:val="18"/>
              </w:rPr>
              <w:t>Consumo</w:t>
            </w:r>
            <w:proofErr w:type="spellEnd"/>
            <w:r w:rsidRPr="00C92EAB">
              <w:rPr>
                <w:b w:val="0"/>
                <w:smallCaps w:val="0"/>
                <w:sz w:val="18"/>
                <w:szCs w:val="18"/>
              </w:rPr>
              <w:t xml:space="preserve"> de tabaco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5A794" w14:textId="77777777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AC2B7" w14:textId="44E60F28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AE4047" w:rsidRPr="0016322B" w14:paraId="1F5ACB5E" w14:textId="77777777" w:rsidTr="00AE4047">
        <w:trPr>
          <w:trHeight w:val="70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C2B9" w14:textId="441D1613" w:rsidR="00AE4047" w:rsidRPr="0056234D" w:rsidRDefault="00AE404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445A" w14:textId="2980F514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r w:rsidRPr="3E09C963">
              <w:rPr>
                <w:b w:val="0"/>
                <w:smallCaps w:val="0"/>
                <w:sz w:val="18"/>
                <w:szCs w:val="18"/>
              </w:rPr>
              <w:t>IYCF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3E09C963">
              <w:rPr>
                <w:b w:val="0"/>
                <w:smallCaps w:val="0"/>
                <w:sz w:val="18"/>
                <w:szCs w:val="18"/>
              </w:rPr>
              <w:t xml:space="preserve">: </w:t>
            </w:r>
            <w:proofErr w:type="spellStart"/>
            <w:r w:rsidR="001A70F1" w:rsidRPr="001A70F1">
              <w:rPr>
                <w:b w:val="0"/>
                <w:smallCaps w:val="0"/>
                <w:sz w:val="18"/>
                <w:szCs w:val="18"/>
              </w:rPr>
              <w:t>Lactancia</w:t>
            </w:r>
            <w:proofErr w:type="spellEnd"/>
            <w:r w:rsidR="001A70F1" w:rsidRPr="001A70F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="001A70F1" w:rsidRPr="001A70F1">
              <w:rPr>
                <w:b w:val="0"/>
                <w:smallCaps w:val="0"/>
                <w:sz w:val="18"/>
                <w:szCs w:val="18"/>
              </w:rPr>
              <w:t>materna</w:t>
            </w:r>
            <w:proofErr w:type="spellEnd"/>
            <w:r w:rsidR="001A70F1" w:rsidRPr="001A70F1">
              <w:rPr>
                <w:b w:val="0"/>
                <w:smallCaps w:val="0"/>
                <w:sz w:val="18"/>
                <w:szCs w:val="18"/>
              </w:rPr>
              <w:t xml:space="preserve"> </w:t>
            </w:r>
            <w:proofErr w:type="spellStart"/>
            <w:r w:rsidR="001A70F1" w:rsidRPr="001A70F1">
              <w:rPr>
                <w:b w:val="0"/>
                <w:smallCaps w:val="0"/>
                <w:sz w:val="18"/>
                <w:szCs w:val="18"/>
              </w:rPr>
              <w:t>inicial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97F2" w14:textId="53D13269" w:rsidR="00AE4047" w:rsidRPr="00F4521D" w:rsidRDefault="00BF54F8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Salud m</w:t>
            </w:r>
            <w:r w:rsidR="00AE4047" w:rsidRPr="0056234D">
              <w:rPr>
                <w:b w:val="0"/>
                <w:smallCaps w:val="0"/>
                <w:sz w:val="18"/>
                <w:szCs w:val="18"/>
              </w:rPr>
              <w:t>ental [15-24]</w:t>
            </w: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CDB3" w14:textId="3902521C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2D1A68" w14:textId="48E059AE" w:rsidR="00AE4047" w:rsidRPr="00F4521D" w:rsidRDefault="00AE404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B231A7" w:rsidRPr="00F46AFA" w14:paraId="67784328" w14:textId="77777777" w:rsidTr="00B83768">
        <w:trPr>
          <w:trHeight w:val="70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0F47" w14:textId="77777777" w:rsidR="00B231A7" w:rsidRPr="0056234D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FDE4" w14:textId="0DBD49D2" w:rsidR="00B231A7" w:rsidRPr="00F46AFA" w:rsidRDefault="00B231A7" w:rsidP="00AE4047">
            <w:pPr>
              <w:pStyle w:val="1H"/>
              <w:rPr>
                <w:b w:val="0"/>
                <w:smallCaps w:val="0"/>
                <w:sz w:val="18"/>
                <w:szCs w:val="18"/>
                <w:lang w:val="es-CO"/>
              </w:rPr>
            </w:pPr>
            <w:r w:rsidRPr="00F46AFA">
              <w:rPr>
                <w:b w:val="0"/>
                <w:smallCaps w:val="0"/>
                <w:sz w:val="18"/>
                <w:szCs w:val="18"/>
                <w:lang w:val="es-CO"/>
              </w:rPr>
              <w:t>PN&amp;NC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F46AFA">
              <w:rPr>
                <w:b w:val="0"/>
                <w:smallCaps w:val="0"/>
                <w:sz w:val="18"/>
                <w:szCs w:val="18"/>
                <w:vertAlign w:val="superscript"/>
                <w:lang w:val="es-CO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Pr="00F46AFA">
              <w:rPr>
                <w:b w:val="0"/>
                <w:smallCaps w:val="0"/>
                <w:sz w:val="18"/>
                <w:szCs w:val="18"/>
                <w:vertAlign w:val="superscript"/>
                <w:lang w:val="es-CO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6AFA">
              <w:rPr>
                <w:b w:val="0"/>
                <w:smallCaps w:val="0"/>
                <w:sz w:val="18"/>
                <w:szCs w:val="18"/>
                <w:lang w:val="es-CO"/>
              </w:rPr>
              <w:t>: PNC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F46AFA">
              <w:rPr>
                <w:b w:val="0"/>
                <w:smallCaps w:val="0"/>
                <w:sz w:val="18"/>
                <w:szCs w:val="18"/>
                <w:vertAlign w:val="superscript"/>
                <w:lang w:val="es-CO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Pr="00F46AFA">
              <w:rPr>
                <w:b w:val="0"/>
                <w:smallCaps w:val="0"/>
                <w:sz w:val="18"/>
                <w:szCs w:val="18"/>
                <w:vertAlign w:val="superscript"/>
                <w:lang w:val="es-CO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6AFA">
              <w:rPr>
                <w:b w:val="0"/>
                <w:smallCaps w:val="0"/>
                <w:sz w:val="18"/>
                <w:szCs w:val="18"/>
                <w:lang w:val="es-CO"/>
              </w:rPr>
              <w:t xml:space="preserve"> </w:t>
            </w:r>
            <w:r w:rsidR="001A70F1" w:rsidRPr="00F46AFA">
              <w:rPr>
                <w:b w:val="0"/>
                <w:smallCaps w:val="0"/>
                <w:sz w:val="18"/>
                <w:szCs w:val="18"/>
                <w:lang w:val="es-CO"/>
              </w:rPr>
              <w:t>para bebés y madres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11A2" w14:textId="4F94BD5B" w:rsidR="00B231A7" w:rsidRPr="00F46AFA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es-CO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14CCA" w14:textId="77777777" w:rsidR="00B231A7" w:rsidRPr="00F46AFA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6BD286" w14:textId="77777777" w:rsidR="00B231A7" w:rsidRPr="00F46AFA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B231A7" w:rsidRPr="00F46AFA" w14:paraId="38E7044D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941" w14:textId="737AE713" w:rsidR="00B231A7" w:rsidRPr="00F46AFA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  <w:lang w:val="es-CO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B48" w14:textId="08B37A06" w:rsidR="00B231A7" w:rsidRPr="00F46AFA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es-CO"/>
              </w:rPr>
            </w:pPr>
            <w:r w:rsidRPr="00F46AFA">
              <w:rPr>
                <w:b w:val="0"/>
                <w:bCs/>
                <w:smallCaps w:val="0"/>
                <w:sz w:val="18"/>
                <w:szCs w:val="18"/>
                <w:lang w:val="es-CO"/>
              </w:rPr>
              <w:t>PN&amp;NC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F46AFA">
              <w:rPr>
                <w:b w:val="0"/>
                <w:bCs/>
                <w:smallCaps w:val="0"/>
                <w:sz w:val="18"/>
                <w:szCs w:val="18"/>
                <w:vertAlign w:val="superscript"/>
                <w:lang w:val="es-CO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Pr="00F46AFA">
              <w:rPr>
                <w:b w:val="0"/>
                <w:bCs/>
                <w:smallCaps w:val="0"/>
                <w:sz w:val="18"/>
                <w:szCs w:val="18"/>
                <w:vertAlign w:val="superscript"/>
                <w:lang w:val="es-CO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6AFA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: </w:t>
            </w:r>
            <w:r w:rsidR="001A70F1" w:rsidRPr="00F46AFA">
              <w:rPr>
                <w:b w:val="0"/>
                <w:bCs/>
                <w:smallCaps w:val="0"/>
                <w:sz w:val="18"/>
                <w:szCs w:val="18"/>
                <w:lang w:val="es-CO"/>
              </w:rPr>
              <w:t>funciones de cuidado de señales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B0F6" w14:textId="18313569" w:rsidR="00B231A7" w:rsidRPr="00F46AFA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8721E" w14:textId="318389DA" w:rsidR="00B231A7" w:rsidRPr="00F46AFA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3433B" w14:textId="3459C7E7" w:rsidR="00B231A7" w:rsidRPr="00F46AFA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B231A7" w:rsidRPr="0016322B" w14:paraId="7EED78EE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3267C" w14:textId="77777777" w:rsidR="00B231A7" w:rsidRPr="00F46AFA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2"/>
                <w:lang w:val="es-CO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317F" w14:textId="0F07AB00" w:rsidR="00B231A7" w:rsidRPr="3E09C963" w:rsidRDefault="00B231A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R</w:t>
            </w:r>
            <w:r>
              <w:rPr>
                <w:b w:val="0"/>
                <w:bCs/>
                <w:smallCaps w:val="0"/>
                <w:sz w:val="18"/>
                <w:szCs w:val="18"/>
              </w:rPr>
              <w:t>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proofErr w:type="spellStart"/>
            <w:r>
              <w:rPr>
                <w:b w:val="0"/>
                <w:bCs/>
                <w:smallCaps w:val="0"/>
                <w:sz w:val="18"/>
                <w:szCs w:val="18"/>
              </w:rPr>
              <w:t>C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ontracep</w:t>
            </w:r>
            <w:r w:rsidR="00761A45">
              <w:rPr>
                <w:b w:val="0"/>
                <w:bCs/>
                <w:smallCaps w:val="0"/>
                <w:sz w:val="18"/>
                <w:szCs w:val="18"/>
              </w:rPr>
              <w:t>c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i</w:t>
            </w:r>
            <w:r w:rsidR="00761A45">
              <w:rPr>
                <w:b w:val="0"/>
                <w:bCs/>
                <w:smallCaps w:val="0"/>
                <w:sz w:val="18"/>
                <w:szCs w:val="18"/>
              </w:rPr>
              <w:t>ó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B5CB" w14:textId="32DABF75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E12B9" w14:textId="77777777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12537" w14:textId="77777777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58C7A186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CDA1" w14:textId="0E412D70" w:rsidR="00B231A7" w:rsidRPr="00F4521D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color w:val="000000" w:themeColor="text1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A34A" w14:textId="5E52CFD1" w:rsidR="00B231A7" w:rsidRPr="00F4521D" w:rsidRDefault="00B231A7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r w:rsidRPr="3E09C963">
              <w:rPr>
                <w:b w:val="0"/>
                <w:smallCaps w:val="0"/>
                <w:sz w:val="18"/>
                <w:szCs w:val="18"/>
              </w:rPr>
              <w:t>RC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3E09C963">
              <w:rPr>
                <w:b w:val="0"/>
                <w:smallCaps w:val="0"/>
                <w:sz w:val="18"/>
                <w:szCs w:val="18"/>
              </w:rPr>
              <w:t xml:space="preserve">: </w:t>
            </w:r>
            <w:proofErr w:type="spellStart"/>
            <w:r w:rsidR="00761A45" w:rsidRPr="00761A45">
              <w:rPr>
                <w:b w:val="0"/>
                <w:smallCaps w:val="0"/>
                <w:sz w:val="18"/>
                <w:szCs w:val="18"/>
                <w:lang w:val="en-US"/>
              </w:rPr>
              <w:t>Necesidad</w:t>
            </w:r>
            <w:proofErr w:type="spellEnd"/>
            <w:r w:rsidR="00761A45" w:rsidRPr="00761A45">
              <w:rPr>
                <w:b w:val="0"/>
                <w:smallCaps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61A45" w:rsidRPr="00761A45">
              <w:rPr>
                <w:b w:val="0"/>
                <w:smallCaps w:val="0"/>
                <w:sz w:val="18"/>
                <w:szCs w:val="18"/>
                <w:lang w:val="en-US"/>
              </w:rPr>
              <w:t>insatisfecha</w:t>
            </w:r>
            <w:proofErr w:type="spellEnd"/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DEEE6" w14:textId="0CEFBBD5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C7529" w14:textId="60633B6B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2EB44C" w14:textId="7B4CE033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32C79157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7A110" w14:textId="50295EA4" w:rsidR="00B231A7" w:rsidRPr="00F4521D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mallCaps w:val="0"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F9B2" w14:textId="560CA9D5" w:rsidR="00B231A7" w:rsidRPr="00F4521D" w:rsidRDefault="00C92EAB" w:rsidP="00AE4047">
            <w:pPr>
              <w:pStyle w:val="1H"/>
              <w:rPr>
                <w:b w:val="0"/>
                <w:smallCaps w:val="0"/>
                <w:sz w:val="18"/>
                <w:szCs w:val="18"/>
              </w:rPr>
            </w:pPr>
            <w:proofErr w:type="spellStart"/>
            <w:r w:rsidRPr="00C92EAB">
              <w:rPr>
                <w:b w:val="0"/>
                <w:bCs/>
                <w:smallCaps w:val="0"/>
                <w:sz w:val="18"/>
                <w:szCs w:val="18"/>
              </w:rPr>
              <w:t>Salud</w:t>
            </w:r>
            <w:proofErr w:type="spellEnd"/>
            <w:r w:rsidRPr="00C92EAB">
              <w:rPr>
                <w:b w:val="0"/>
                <w:bCs/>
                <w:smallCaps w:val="0"/>
                <w:sz w:val="18"/>
                <w:szCs w:val="18"/>
              </w:rPr>
              <w:t xml:space="preserve"> e </w:t>
            </w:r>
            <w:proofErr w:type="spellStart"/>
            <w:r w:rsidRPr="00C92EAB">
              <w:rPr>
                <w:b w:val="0"/>
                <w:bCs/>
                <w:smallCaps w:val="0"/>
                <w:sz w:val="18"/>
                <w:szCs w:val="18"/>
              </w:rPr>
              <w:t>higiene</w:t>
            </w:r>
            <w:proofErr w:type="spellEnd"/>
            <w:r w:rsidRPr="00C92EAB">
              <w:rPr>
                <w:b w:val="0"/>
                <w:bCs/>
                <w:smallCaps w:val="0"/>
                <w:sz w:val="18"/>
                <w:szCs w:val="18"/>
              </w:rPr>
              <w:t xml:space="preserve"> menstrual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88A" w14:textId="64058310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CFA5" w14:textId="3C7D6B86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2A59E5" w14:textId="24C7E03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2E4E8CCC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7F87E6" w14:textId="30ABA6AE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6378" w14:textId="27508051" w:rsidR="00B231A7" w:rsidRPr="00F4521D" w:rsidRDefault="00C92EAB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>MGF</w:t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="00B231A7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6CB5" w14:textId="255733EC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C499294" w14:textId="629E09BE" w:rsidR="00B231A7" w:rsidRPr="0056234D" w:rsidRDefault="00BF54F8" w:rsidP="00AE4047">
            <w:pPr>
              <w:pStyle w:val="1H"/>
              <w:jc w:val="center"/>
              <w:rPr>
                <w:bCs/>
                <w:smallCaps w:val="0"/>
                <w:sz w:val="18"/>
                <w:szCs w:val="18"/>
              </w:rPr>
            </w:pPr>
            <w:r w:rsidRPr="00BF54F8">
              <w:rPr>
                <w:bCs/>
                <w:smallCaps w:val="0"/>
                <w:sz w:val="18"/>
                <w:szCs w:val="18"/>
              </w:rPr>
              <w:t>FORMULARIO DE MEDIDAS ANTROPOMÉTRICAS</w:t>
            </w:r>
          </w:p>
          <w:p w14:paraId="282464C1" w14:textId="2D89301A" w:rsidR="00B231A7" w:rsidRPr="0056234D" w:rsidRDefault="00B231A7" w:rsidP="00AE4047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56234D">
              <w:rPr>
                <w:b w:val="0"/>
                <w:bCs/>
                <w:i/>
                <w:iCs/>
                <w:sz w:val="18"/>
                <w:szCs w:val="18"/>
              </w:rPr>
              <w:t>[5-9]</w:t>
            </w: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B13B68A" w14:textId="44239250" w:rsidR="00B231A7" w:rsidRPr="008F6628" w:rsidRDefault="00B231A7" w:rsidP="00AE4047">
            <w:pPr>
              <w:pStyle w:val="1H"/>
              <w:jc w:val="center"/>
              <w:rPr>
                <w:b w:val="0"/>
                <w:i/>
                <w:iCs/>
                <w:smallCaps w:val="0"/>
                <w:color w:val="FF0000"/>
                <w:sz w:val="18"/>
                <w:szCs w:val="18"/>
              </w:rPr>
            </w:pPr>
          </w:p>
        </w:tc>
      </w:tr>
      <w:tr w:rsidR="00B231A7" w:rsidRPr="0016322B" w14:paraId="2CAFF960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AE91D6" w14:textId="2714060C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345D" w14:textId="478CDE65" w:rsidR="00B231A7" w:rsidRPr="00F4521D" w:rsidRDefault="00C92EAB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VPH</w:t>
            </w:r>
            <w:r w:rsidR="00B231A7"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="00B231A7"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="00B231A7" w:rsidRPr="001269AA">
              <w:rPr>
                <w:b w:val="0"/>
                <w:smallCaps w:val="0"/>
                <w:sz w:val="18"/>
                <w:szCs w:val="18"/>
                <w:vertAlign w:val="superscript"/>
              </w:rPr>
            </w:r>
            <w:r w:rsidR="00B231A7"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="00B231A7">
              <w:rPr>
                <w:b w:val="0"/>
                <w:smallCaps w:val="0"/>
                <w:sz w:val="18"/>
                <w:szCs w:val="18"/>
                <w:vertAlign w:val="superscript"/>
              </w:rPr>
              <w:t>3</w:t>
            </w:r>
            <w:r w:rsidR="00B231A7" w:rsidRPr="001269AA">
              <w:rPr>
                <w:b w:val="0"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="00B231A7">
              <w:rPr>
                <w:b w:val="0"/>
                <w:smallCaps w:val="0"/>
                <w:sz w:val="18"/>
                <w:szCs w:val="18"/>
                <w:vertAlign w:val="superscript"/>
              </w:rPr>
              <w:t xml:space="preserve"> </w:t>
            </w:r>
            <w:r w:rsidR="00B231A7">
              <w:rPr>
                <w:b w:val="0"/>
                <w:smallCaps w:val="0"/>
                <w:sz w:val="18"/>
                <w:szCs w:val="18"/>
              </w:rPr>
              <w:t xml:space="preserve"> [15-17]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7D50" w14:textId="6295C315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EB71F" w14:textId="3FA03598" w:rsidR="00B231A7" w:rsidRPr="0042628D" w:rsidRDefault="00B231A7" w:rsidP="00AE4047">
            <w:pPr>
              <w:pStyle w:val="1H"/>
              <w:jc w:val="center"/>
              <w:rPr>
                <w:b w:val="0"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6BFC04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754E02A1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0159E4" w14:textId="6E8EB123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D210" w14:textId="3F083F88" w:rsidR="00B231A7" w:rsidRPr="00F4521D" w:rsidRDefault="00C92EAB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>
              <w:rPr>
                <w:b w:val="0"/>
                <w:smallCaps w:val="0"/>
                <w:sz w:val="18"/>
                <w:szCs w:val="18"/>
              </w:rPr>
              <w:t>Uso</w:t>
            </w:r>
            <w:proofErr w:type="spellEnd"/>
            <w:r>
              <w:rPr>
                <w:b w:val="0"/>
                <w:smallCaps w:val="0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smallCaps w:val="0"/>
                <w:sz w:val="18"/>
                <w:szCs w:val="18"/>
              </w:rPr>
              <w:t>tiempo</w:t>
            </w:r>
            <w:proofErr w:type="spellEnd"/>
            <w:r w:rsidR="00B231A7">
              <w:rPr>
                <w:b w:val="0"/>
                <w:smallCaps w:val="0"/>
                <w:sz w:val="18"/>
                <w:szCs w:val="18"/>
              </w:rPr>
              <w:t xml:space="preserve"> [15-17]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3DEE" w14:textId="4A64F629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08070C3" w14:textId="1D4A605C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0A2C2F" w14:textId="080C5590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5829EB" w14:paraId="34243608" w14:textId="77777777" w:rsidTr="00B83768">
        <w:trPr>
          <w:trHeight w:val="139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B87231" w14:textId="5C55C122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52B7" w14:textId="391CEAFE" w:rsidR="00B231A7" w:rsidRPr="005829EB" w:rsidRDefault="00C92EAB" w:rsidP="00AE4047">
            <w:pPr>
              <w:pStyle w:val="1H"/>
              <w:rPr>
                <w:b w:val="0"/>
                <w:smallCaps w:val="0"/>
                <w:sz w:val="18"/>
                <w:szCs w:val="18"/>
                <w:lang w:val="es-CO"/>
              </w:rPr>
            </w:pPr>
            <w:r w:rsidRPr="005829EB">
              <w:rPr>
                <w:b w:val="0"/>
                <w:bCs/>
                <w:smallCaps w:val="0"/>
                <w:sz w:val="18"/>
                <w:szCs w:val="18"/>
                <w:lang w:val="es-CO"/>
              </w:rPr>
              <w:t>Actitudes hacia la violencia doméstica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13DE" w14:textId="1001243F" w:rsidR="00B231A7" w:rsidRPr="005829EB" w:rsidRDefault="00B231A7" w:rsidP="00AE4047">
            <w:pPr>
              <w:pStyle w:val="1H"/>
              <w:rPr>
                <w:b w:val="0"/>
                <w:bCs/>
                <w:sz w:val="18"/>
                <w:szCs w:val="18"/>
                <w:lang w:val="es-CO"/>
              </w:rPr>
            </w:pPr>
          </w:p>
        </w:tc>
        <w:tc>
          <w:tcPr>
            <w:tcW w:w="920" w:type="pct"/>
            <w:vMerge w:val="restar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005" w14:textId="77777777" w:rsidR="00B231A7" w:rsidRPr="005829E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864C26" w14:textId="34166929" w:rsidR="00B231A7" w:rsidRPr="005829E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B231A7" w:rsidRPr="0016322B" w14:paraId="6D3A8E27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A7B0B2" w14:textId="426D5615" w:rsidR="00B231A7" w:rsidRPr="005829E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es-CO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906F" w14:textId="0F86ADFA" w:rsidR="00B231A7" w:rsidRPr="00F4521D" w:rsidRDefault="00C92EAB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>ODS</w:t>
            </w:r>
            <w:r w:rsidR="00B231A7" w:rsidRPr="00F4521D">
              <w:rPr>
                <w:b w:val="0"/>
                <w:bCs/>
                <w:smallCaps w:val="0"/>
                <w:sz w:val="18"/>
                <w:szCs w:val="18"/>
              </w:rPr>
              <w:t>16</w:t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="00B231A7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="00B231A7"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proofErr w:type="spellStart"/>
            <w:r w:rsidR="00B231A7">
              <w:rPr>
                <w:b w:val="0"/>
                <w:bCs/>
                <w:smallCaps w:val="0"/>
                <w:sz w:val="18"/>
                <w:szCs w:val="18"/>
              </w:rPr>
              <w:t>S</w:t>
            </w:r>
            <w:r>
              <w:rPr>
                <w:b w:val="0"/>
                <w:bCs/>
                <w:smallCaps w:val="0"/>
                <w:sz w:val="18"/>
                <w:szCs w:val="18"/>
              </w:rPr>
              <w:t>eguridad</w:t>
            </w:r>
            <w:proofErr w:type="spellEnd"/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8178" w14:textId="7261535A" w:rsidR="00B231A7" w:rsidRPr="00EA45F3" w:rsidRDefault="00B231A7" w:rsidP="00AE4047">
            <w:pPr>
              <w:pStyle w:val="1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085B0A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39010" w14:textId="1246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552AD384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A272CC" w14:textId="31191F1D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4706" w14:textId="7B0CC9E2" w:rsidR="00B231A7" w:rsidRPr="00F4521D" w:rsidRDefault="00C92EAB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bCs/>
                <w:smallCaps w:val="0"/>
                <w:sz w:val="18"/>
                <w:szCs w:val="18"/>
              </w:rPr>
              <w:t>ODS</w:t>
            </w:r>
            <w:r w:rsidR="00B231A7" w:rsidRPr="00F4521D">
              <w:rPr>
                <w:b w:val="0"/>
                <w:bCs/>
                <w:smallCaps w:val="0"/>
                <w:sz w:val="18"/>
                <w:szCs w:val="18"/>
              </w:rPr>
              <w:t>16</w:t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="00B231A7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="00B231A7"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="00B231A7"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proofErr w:type="spellStart"/>
            <w:r w:rsidR="00B231A7">
              <w:rPr>
                <w:b w:val="0"/>
                <w:bCs/>
                <w:smallCaps w:val="0"/>
                <w:sz w:val="18"/>
                <w:szCs w:val="18"/>
              </w:rPr>
              <w:t>D</w:t>
            </w:r>
            <w:r w:rsidR="00B231A7" w:rsidRPr="00F4521D">
              <w:rPr>
                <w:b w:val="0"/>
                <w:bCs/>
                <w:smallCaps w:val="0"/>
                <w:sz w:val="18"/>
                <w:szCs w:val="18"/>
              </w:rPr>
              <w:t>iscrimina</w:t>
            </w:r>
            <w:r>
              <w:rPr>
                <w:b w:val="0"/>
                <w:bCs/>
                <w:smallCaps w:val="0"/>
                <w:sz w:val="18"/>
                <w:szCs w:val="18"/>
              </w:rPr>
              <w:t>c</w:t>
            </w:r>
            <w:r w:rsidR="00B231A7" w:rsidRPr="00F4521D">
              <w:rPr>
                <w:b w:val="0"/>
                <w:bCs/>
                <w:smallCaps w:val="0"/>
                <w:sz w:val="18"/>
                <w:szCs w:val="18"/>
              </w:rPr>
              <w:t>i</w:t>
            </w:r>
            <w:r>
              <w:rPr>
                <w:b w:val="0"/>
                <w:bCs/>
                <w:smallCaps w:val="0"/>
                <w:sz w:val="18"/>
                <w:szCs w:val="18"/>
              </w:rPr>
              <w:t>ó</w:t>
            </w:r>
            <w:r w:rsidR="00B231A7" w:rsidRPr="00F4521D">
              <w:rPr>
                <w:b w:val="0"/>
                <w:bCs/>
                <w:smallCaps w:val="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E5E6" w14:textId="76D66C82" w:rsidR="00B231A7" w:rsidRPr="00EA45F3" w:rsidRDefault="00B231A7" w:rsidP="00AE4047">
            <w:pPr>
              <w:pStyle w:val="1H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1256E6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C51E5D" w14:textId="732BF38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577E5AC9" w14:textId="77777777" w:rsidTr="00B83768">
        <w:trPr>
          <w:trHeight w:val="60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6D9575" w14:textId="7B80B7AC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C427" w14:textId="202FD963" w:rsidR="00B231A7" w:rsidRPr="00F4521D" w:rsidRDefault="00C92EAB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 w:rsidRPr="00C92EAB">
              <w:rPr>
                <w:b w:val="0"/>
                <w:bCs/>
                <w:smallCaps w:val="0"/>
                <w:sz w:val="18"/>
                <w:szCs w:val="18"/>
              </w:rPr>
              <w:t>Funcionamiento</w:t>
            </w:r>
            <w:proofErr w:type="spellEnd"/>
            <w:r w:rsidRPr="00C92EAB">
              <w:rPr>
                <w:b w:val="0"/>
                <w:bCs/>
                <w:smallCaps w:val="0"/>
                <w:sz w:val="18"/>
                <w:szCs w:val="18"/>
              </w:rPr>
              <w:t xml:space="preserve"> </w:t>
            </w:r>
            <w:proofErr w:type="spellStart"/>
            <w:r w:rsidR="00CE280D">
              <w:rPr>
                <w:b w:val="0"/>
                <w:bCs/>
                <w:smallCaps w:val="0"/>
                <w:sz w:val="18"/>
                <w:szCs w:val="18"/>
              </w:rPr>
              <w:t>en</w:t>
            </w:r>
            <w:proofErr w:type="spellEnd"/>
            <w:r w:rsidR="00CE280D">
              <w:rPr>
                <w:b w:val="0"/>
                <w:bCs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C92EAB">
              <w:rPr>
                <w:b w:val="0"/>
                <w:bCs/>
                <w:smallCaps w:val="0"/>
                <w:sz w:val="18"/>
                <w:szCs w:val="18"/>
              </w:rPr>
              <w:t>adulto</w:t>
            </w:r>
            <w:r w:rsidR="00CE280D">
              <w:rPr>
                <w:b w:val="0"/>
                <w:bCs/>
                <w:smallCaps w:val="0"/>
                <w:sz w:val="18"/>
                <w:szCs w:val="18"/>
              </w:rPr>
              <w:t>s</w:t>
            </w:r>
            <w:proofErr w:type="spellEnd"/>
            <w:r w:rsidR="00B231A7" w:rsidRPr="00F4521D">
              <w:rPr>
                <w:b w:val="0"/>
                <w:bCs/>
                <w:smallCaps w:val="0"/>
                <w:sz w:val="18"/>
                <w:szCs w:val="18"/>
              </w:rPr>
              <w:t xml:space="preserve"> [18-49]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A24" w14:textId="795F5BFA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083B00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5D4074" w14:textId="71739901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31138467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6E7C8D" w14:textId="1D4EB111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  <w:bookmarkStart w:id="2" w:name="_Hlk118478768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FC7B" w14:textId="66B37A9D" w:rsidR="00B231A7" w:rsidRPr="00F4521D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 w:rsidRPr="00F4521D">
              <w:rPr>
                <w:b w:val="0"/>
                <w:bCs/>
                <w:smallCaps w:val="0"/>
                <w:sz w:val="18"/>
                <w:szCs w:val="18"/>
              </w:rPr>
              <w:t>R</w:t>
            </w:r>
            <w:r>
              <w:rPr>
                <w:b w:val="0"/>
                <w:bCs/>
                <w:smallCaps w:val="0"/>
                <w:sz w:val="18"/>
                <w:szCs w:val="18"/>
              </w:rPr>
              <w:t>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 xml:space="preserve">: </w:t>
            </w:r>
            <w:proofErr w:type="spellStart"/>
            <w:r w:rsidR="00C92EAB">
              <w:rPr>
                <w:b w:val="0"/>
                <w:bCs/>
                <w:smallCaps w:val="0"/>
                <w:sz w:val="18"/>
                <w:szCs w:val="18"/>
              </w:rPr>
              <w:t>Comportamiento</w:t>
            </w:r>
            <w:proofErr w:type="spellEnd"/>
            <w:r w:rsidR="00C92EAB">
              <w:rPr>
                <w:b w:val="0"/>
                <w:bCs/>
                <w:smallCaps w:val="0"/>
                <w:sz w:val="18"/>
                <w:szCs w:val="18"/>
              </w:rPr>
              <w:t xml:space="preserve"> </w:t>
            </w:r>
            <w:r>
              <w:rPr>
                <w:b w:val="0"/>
                <w:bCs/>
                <w:smallCaps w:val="0"/>
                <w:sz w:val="18"/>
                <w:szCs w:val="18"/>
              </w:rPr>
              <w:t>S</w:t>
            </w:r>
            <w:r w:rsidRPr="00F4521D">
              <w:rPr>
                <w:b w:val="0"/>
                <w:bCs/>
                <w:smallCaps w:val="0"/>
                <w:sz w:val="18"/>
                <w:szCs w:val="18"/>
              </w:rPr>
              <w:t>exual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FD2A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C1B30F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E33276" w14:textId="4A5E654A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bookmarkEnd w:id="2"/>
      <w:tr w:rsidR="00B231A7" w:rsidRPr="00F46AFA" w14:paraId="0D34DDBE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79B71E" w14:textId="3DA61055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651FF" w14:textId="1523042E" w:rsidR="00B231A7" w:rsidRPr="00F46AFA" w:rsidRDefault="00B231A7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es-CO"/>
              </w:rPr>
            </w:pPr>
            <w:r w:rsidRPr="00F46AFA">
              <w:rPr>
                <w:b w:val="0"/>
                <w:bCs/>
                <w:smallCaps w:val="0"/>
                <w:sz w:val="18"/>
                <w:szCs w:val="18"/>
                <w:lang w:val="es-CO"/>
              </w:rPr>
              <w:t>RC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begin"/>
            </w:r>
            <w:r w:rsidRPr="00F46AFA">
              <w:rPr>
                <w:b w:val="0"/>
                <w:bCs/>
                <w:smallCaps w:val="0"/>
                <w:sz w:val="18"/>
                <w:szCs w:val="18"/>
                <w:vertAlign w:val="superscript"/>
                <w:lang w:val="es-CO"/>
              </w:rPr>
              <w:instrText xml:space="preserve"> NOTEREF _Ref136867597 \h  \* MERGEFORMAT </w:instrTex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separate"/>
            </w:r>
            <w:r w:rsidRPr="00F46AFA">
              <w:rPr>
                <w:b w:val="0"/>
                <w:bCs/>
                <w:smallCaps w:val="0"/>
                <w:sz w:val="18"/>
                <w:szCs w:val="18"/>
                <w:vertAlign w:val="superscript"/>
                <w:lang w:val="es-CO"/>
              </w:rPr>
              <w:t>3</w:t>
            </w:r>
            <w:r w:rsidRPr="001269AA">
              <w:rPr>
                <w:b w:val="0"/>
                <w:bCs/>
                <w:smallCaps w:val="0"/>
                <w:sz w:val="18"/>
                <w:szCs w:val="18"/>
                <w:vertAlign w:val="superscript"/>
              </w:rPr>
              <w:fldChar w:fldCharType="end"/>
            </w:r>
            <w:r w:rsidRPr="00F46AFA">
              <w:rPr>
                <w:b w:val="0"/>
                <w:bCs/>
                <w:smallCaps w:val="0"/>
                <w:sz w:val="18"/>
                <w:szCs w:val="18"/>
                <w:lang w:val="es-CO"/>
              </w:rPr>
              <w:t xml:space="preserve">: </w:t>
            </w:r>
            <w:r w:rsidR="00C92EAB" w:rsidRPr="00F46AFA">
              <w:rPr>
                <w:b w:val="0"/>
                <w:bCs/>
                <w:smallCaps w:val="0"/>
                <w:sz w:val="18"/>
                <w:szCs w:val="18"/>
                <w:lang w:val="es-CO"/>
              </w:rPr>
              <w:t>Toma de decisiones sobre salud reproductiva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A7F7" w14:textId="77777777" w:rsidR="00B231A7" w:rsidRPr="00F46AFA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48E6B69" w14:textId="43033013" w:rsidR="00B231A7" w:rsidRPr="00F46AFA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BA064" w14:textId="7C1852EF" w:rsidR="00B231A7" w:rsidRPr="00F46AFA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CO"/>
              </w:rPr>
            </w:pPr>
          </w:p>
        </w:tc>
      </w:tr>
      <w:tr w:rsidR="00B231A7" w:rsidRPr="0016322B" w14:paraId="4F9A502A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91D245" w14:textId="675F25B9" w:rsidR="00B231A7" w:rsidRPr="00F46AFA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  <w:lang w:val="es-CO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6DC1" w14:textId="6F7CA87D" w:rsidR="00B231A7" w:rsidRPr="00F4521D" w:rsidRDefault="00C92EAB" w:rsidP="00AE4047">
            <w:pPr>
              <w:pStyle w:val="1H"/>
              <w:rPr>
                <w:b w:val="0"/>
                <w:bCs/>
                <w:smallCaps w:val="0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mallCaps w:val="0"/>
                <w:sz w:val="18"/>
                <w:szCs w:val="18"/>
              </w:rPr>
              <w:t>Mortalidad</w:t>
            </w:r>
            <w:proofErr w:type="spellEnd"/>
            <w:r>
              <w:rPr>
                <w:b w:val="0"/>
                <w:bCs/>
                <w:smallCap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mallCaps w:val="0"/>
                <w:sz w:val="18"/>
                <w:szCs w:val="18"/>
              </w:rPr>
              <w:t>m</w:t>
            </w:r>
            <w:r w:rsidR="00B231A7" w:rsidRPr="0056234D">
              <w:rPr>
                <w:b w:val="0"/>
                <w:bCs/>
                <w:smallCaps w:val="0"/>
                <w:sz w:val="18"/>
                <w:szCs w:val="18"/>
              </w:rPr>
              <w:t>aterna</w:t>
            </w:r>
            <w:proofErr w:type="spellEnd"/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77D5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29228" w14:textId="606DF21F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528A8E" w14:textId="4294C9B5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3E01FDB7" w14:textId="77777777" w:rsidTr="00B83768">
        <w:trPr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8775F5" w14:textId="7800F192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F97B" w14:textId="27A3E4CE" w:rsidR="00B231A7" w:rsidRPr="00F4521D" w:rsidRDefault="00C92EAB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 w:rsidRPr="00C92EAB">
              <w:rPr>
                <w:b w:val="0"/>
                <w:smallCaps w:val="0"/>
                <w:sz w:val="18"/>
                <w:szCs w:val="18"/>
              </w:rPr>
              <w:t>Consumo</w:t>
            </w:r>
            <w:proofErr w:type="spellEnd"/>
            <w:r w:rsidRPr="00C92EAB">
              <w:rPr>
                <w:b w:val="0"/>
                <w:smallCaps w:val="0"/>
                <w:sz w:val="18"/>
                <w:szCs w:val="18"/>
              </w:rPr>
              <w:t xml:space="preserve"> de tabaco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0BCFF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E263D9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0A0F84" w14:textId="5F931CAC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06F2E485" w14:textId="77777777" w:rsidTr="00B83768">
        <w:trPr>
          <w:trHeight w:val="217"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D047DE" w14:textId="55FC32CF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F746" w14:textId="1A2C6D0E" w:rsidR="00B231A7" w:rsidRPr="0056234D" w:rsidRDefault="00C92EAB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r>
              <w:rPr>
                <w:b w:val="0"/>
                <w:smallCaps w:val="0"/>
                <w:sz w:val="18"/>
                <w:szCs w:val="18"/>
              </w:rPr>
              <w:t>Salud m</w:t>
            </w:r>
            <w:r w:rsidR="00B231A7" w:rsidRPr="0056234D">
              <w:rPr>
                <w:b w:val="0"/>
                <w:smallCaps w:val="0"/>
                <w:sz w:val="18"/>
                <w:szCs w:val="18"/>
              </w:rPr>
              <w:t>ental [15-24]</w:t>
            </w:r>
          </w:p>
        </w:tc>
        <w:tc>
          <w:tcPr>
            <w:tcW w:w="9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81A49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F544E6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61186C" w14:textId="1F585F24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B231A7" w:rsidRPr="0016322B" w14:paraId="3AAB92E9" w14:textId="77777777" w:rsidTr="00B83768">
        <w:trPr>
          <w:cantSplit/>
          <w:jc w:val="center"/>
        </w:trPr>
        <w:tc>
          <w:tcPr>
            <w:tcW w:w="73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14:paraId="149FEA96" w14:textId="77777777" w:rsidR="00B231A7" w:rsidRPr="0016322B" w:rsidRDefault="00B231A7" w:rsidP="00AE4047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8"/>
                <w:szCs w:val="12"/>
              </w:rPr>
            </w:pPr>
          </w:p>
        </w:tc>
        <w:tc>
          <w:tcPr>
            <w:tcW w:w="1151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4C24" w14:textId="4CC886C5" w:rsidR="00B231A7" w:rsidRPr="0056234D" w:rsidRDefault="00BF54F8" w:rsidP="00AE4047">
            <w:pPr>
              <w:pStyle w:val="1H"/>
              <w:rPr>
                <w:b w:val="0"/>
                <w:bCs/>
                <w:smallCaps w:val="0"/>
                <w:sz w:val="18"/>
                <w:szCs w:val="18"/>
              </w:rPr>
            </w:pPr>
            <w:proofErr w:type="spellStart"/>
            <w:r w:rsidRPr="00BF54F8">
              <w:rPr>
                <w:b w:val="0"/>
                <w:bCs/>
                <w:smallCaps w:val="0"/>
                <w:sz w:val="18"/>
                <w:szCs w:val="18"/>
              </w:rPr>
              <w:t>Violencia</w:t>
            </w:r>
            <w:proofErr w:type="spellEnd"/>
            <w:r w:rsidRPr="00BF54F8">
              <w:rPr>
                <w:b w:val="0"/>
                <w:bCs/>
                <w:smallCaps w:val="0"/>
                <w:sz w:val="18"/>
                <w:szCs w:val="18"/>
              </w:rPr>
              <w:t xml:space="preserve"> contra la </w:t>
            </w:r>
            <w:proofErr w:type="spellStart"/>
            <w:r w:rsidRPr="00BF54F8">
              <w:rPr>
                <w:b w:val="0"/>
                <w:bCs/>
                <w:smallCaps w:val="0"/>
                <w:sz w:val="18"/>
                <w:szCs w:val="18"/>
              </w:rPr>
              <w:t>mujer</w:t>
            </w:r>
            <w:proofErr w:type="spellEnd"/>
            <w:r w:rsidRPr="00BF54F8" w:rsidDel="00BF54F8">
              <w:rPr>
                <w:b w:val="0"/>
                <w:bCs/>
                <w:smallCaps w:val="0"/>
                <w:sz w:val="18"/>
                <w:szCs w:val="18"/>
              </w:rPr>
              <w:t xml:space="preserve"> </w:t>
            </w:r>
            <w:r w:rsidR="00B231A7">
              <w:rPr>
                <w:rStyle w:val="FootnoteReference"/>
                <w:b w:val="0"/>
                <w:bCs/>
                <w:smallCaps w:val="0"/>
                <w:sz w:val="18"/>
                <w:szCs w:val="18"/>
              </w:rPr>
              <w:footnoteReference w:id="3"/>
            </w:r>
          </w:p>
        </w:tc>
        <w:tc>
          <w:tcPr>
            <w:tcW w:w="92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30DE25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C6D57B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8B7B0" w14:textId="77777777" w:rsidR="00B231A7" w:rsidRPr="0016322B" w:rsidRDefault="00B231A7" w:rsidP="00AE4047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EE314D0" w14:textId="77777777" w:rsidR="00E57BFD" w:rsidRPr="0016322B" w:rsidRDefault="00E57BFD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</w:rPr>
      </w:pPr>
    </w:p>
    <w:sectPr w:rsidR="00E57BFD" w:rsidRPr="0016322B" w:rsidSect="002B1E14">
      <w:headerReference w:type="default" r:id="rId17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CAF9" w14:textId="77777777" w:rsidR="002B1E14" w:rsidRDefault="002B1E14" w:rsidP="00456756">
      <w:pPr>
        <w:spacing w:after="0" w:line="240" w:lineRule="auto"/>
      </w:pPr>
      <w:r>
        <w:separator/>
      </w:r>
    </w:p>
  </w:endnote>
  <w:endnote w:type="continuationSeparator" w:id="0">
    <w:p w14:paraId="74D11674" w14:textId="77777777" w:rsidR="002B1E14" w:rsidRDefault="002B1E14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2CF1D" w14:textId="77777777" w:rsidR="002B1E14" w:rsidRDefault="002B1E14" w:rsidP="00456756">
      <w:pPr>
        <w:spacing w:after="0" w:line="240" w:lineRule="auto"/>
      </w:pPr>
      <w:r>
        <w:separator/>
      </w:r>
    </w:p>
  </w:footnote>
  <w:footnote w:type="continuationSeparator" w:id="0">
    <w:p w14:paraId="58B9D701" w14:textId="77777777" w:rsidR="002B1E14" w:rsidRDefault="002B1E14" w:rsidP="00456756">
      <w:pPr>
        <w:spacing w:after="0" w:line="240" w:lineRule="auto"/>
      </w:pPr>
      <w:r>
        <w:continuationSeparator/>
      </w:r>
    </w:p>
  </w:footnote>
  <w:footnote w:id="1">
    <w:p w14:paraId="40609F1F" w14:textId="53138F38" w:rsidR="00B76709" w:rsidRPr="005829EB" w:rsidRDefault="00B76709">
      <w:pPr>
        <w:pStyle w:val="FootnoteText"/>
        <w:rPr>
          <w:sz w:val="16"/>
          <w:szCs w:val="16"/>
          <w:lang w:val="es-CO"/>
        </w:rPr>
      </w:pPr>
      <w:r w:rsidRPr="00D439DA">
        <w:rPr>
          <w:rStyle w:val="FootnoteReference"/>
          <w:sz w:val="16"/>
          <w:szCs w:val="16"/>
        </w:rPr>
        <w:footnoteRef/>
      </w:r>
      <w:r w:rsidRPr="005829EB">
        <w:rPr>
          <w:sz w:val="16"/>
          <w:szCs w:val="16"/>
          <w:lang w:val="es-CO"/>
        </w:rPr>
        <w:t xml:space="preserve"> TIC – Tecnologías de la información y la comunicación</w:t>
      </w:r>
    </w:p>
  </w:footnote>
  <w:footnote w:id="2">
    <w:p w14:paraId="30F916DD" w14:textId="5576453A" w:rsidR="00D439DA" w:rsidRPr="005829EB" w:rsidRDefault="00D439DA">
      <w:pPr>
        <w:pStyle w:val="FootnoteText"/>
        <w:rPr>
          <w:sz w:val="16"/>
          <w:szCs w:val="16"/>
          <w:lang w:val="es-CO"/>
        </w:rPr>
      </w:pPr>
      <w:r w:rsidRPr="00D439DA">
        <w:rPr>
          <w:rStyle w:val="FootnoteReference"/>
          <w:sz w:val="16"/>
          <w:szCs w:val="16"/>
        </w:rPr>
        <w:footnoteRef/>
      </w:r>
      <w:r w:rsidRPr="005829EB">
        <w:rPr>
          <w:sz w:val="16"/>
          <w:szCs w:val="16"/>
          <w:lang w:val="es-CO"/>
        </w:rPr>
        <w:t xml:space="preserve"> List</w:t>
      </w:r>
      <w:r w:rsidR="00A14051" w:rsidRPr="005829EB">
        <w:rPr>
          <w:sz w:val="16"/>
          <w:szCs w:val="16"/>
          <w:lang w:val="es-CO"/>
        </w:rPr>
        <w:t>a</w:t>
      </w:r>
      <w:r w:rsidRPr="005829EB">
        <w:rPr>
          <w:sz w:val="16"/>
          <w:szCs w:val="16"/>
          <w:lang w:val="es-CO"/>
        </w:rPr>
        <w:t xml:space="preserve"> </w:t>
      </w:r>
      <w:r w:rsidR="00A14051" w:rsidRPr="005829EB">
        <w:rPr>
          <w:sz w:val="16"/>
          <w:szCs w:val="16"/>
          <w:lang w:val="es-CO"/>
        </w:rPr>
        <w:t>de</w:t>
      </w:r>
      <w:r w:rsidRPr="005829EB">
        <w:rPr>
          <w:sz w:val="16"/>
          <w:szCs w:val="16"/>
          <w:lang w:val="es-CO"/>
        </w:rPr>
        <w:t xml:space="preserve"> </w:t>
      </w:r>
      <w:proofErr w:type="spellStart"/>
      <w:r w:rsidRPr="005829EB">
        <w:rPr>
          <w:sz w:val="16"/>
          <w:szCs w:val="16"/>
          <w:lang w:val="es-CO"/>
        </w:rPr>
        <w:t>acron</w:t>
      </w:r>
      <w:r w:rsidR="00A14051" w:rsidRPr="005829EB">
        <w:rPr>
          <w:sz w:val="16"/>
          <w:szCs w:val="16"/>
          <w:lang w:val="es-CO"/>
        </w:rPr>
        <w:t>i</w:t>
      </w:r>
      <w:r w:rsidRPr="005829EB">
        <w:rPr>
          <w:sz w:val="16"/>
          <w:szCs w:val="16"/>
          <w:lang w:val="es-CO"/>
        </w:rPr>
        <w:t>m</w:t>
      </w:r>
      <w:r w:rsidR="00A14051" w:rsidRPr="005829EB">
        <w:rPr>
          <w:sz w:val="16"/>
          <w:szCs w:val="16"/>
          <w:lang w:val="es-CO"/>
        </w:rPr>
        <w:t>o</w:t>
      </w:r>
      <w:r w:rsidRPr="005829EB">
        <w:rPr>
          <w:sz w:val="16"/>
          <w:szCs w:val="16"/>
          <w:lang w:val="es-CO"/>
        </w:rPr>
        <w:t>s</w:t>
      </w:r>
      <w:proofErr w:type="spellEnd"/>
      <w:r w:rsidRPr="005829EB">
        <w:rPr>
          <w:sz w:val="16"/>
          <w:szCs w:val="16"/>
          <w:lang w:val="es-CO"/>
        </w:rPr>
        <w:t xml:space="preserve">: </w:t>
      </w:r>
      <w:proofErr w:type="spellStart"/>
      <w:r w:rsidR="00283547" w:rsidRPr="005829EB">
        <w:rPr>
          <w:sz w:val="16"/>
          <w:szCs w:val="16"/>
          <w:lang w:val="es-CO"/>
        </w:rPr>
        <w:t>MTI</w:t>
      </w:r>
      <w:r w:rsidRPr="005829EB">
        <w:rPr>
          <w:sz w:val="16"/>
          <w:szCs w:val="16"/>
          <w:lang w:val="es-CO"/>
        </w:rPr>
        <w:t>s</w:t>
      </w:r>
      <w:proofErr w:type="spellEnd"/>
      <w:r w:rsidRPr="005829EB">
        <w:rPr>
          <w:sz w:val="16"/>
          <w:szCs w:val="16"/>
          <w:lang w:val="es-CO"/>
        </w:rPr>
        <w:t xml:space="preserve"> – </w:t>
      </w:r>
      <w:r w:rsidR="00283547" w:rsidRPr="005829EB">
        <w:rPr>
          <w:sz w:val="16"/>
          <w:szCs w:val="16"/>
          <w:lang w:val="es-CO"/>
        </w:rPr>
        <w:t>Mosquiteros tratados con insecticidas</w:t>
      </w:r>
      <w:r w:rsidRPr="005829EB">
        <w:rPr>
          <w:sz w:val="16"/>
          <w:szCs w:val="16"/>
          <w:lang w:val="es-CO"/>
        </w:rPr>
        <w:t xml:space="preserve">; </w:t>
      </w:r>
      <w:proofErr w:type="spellStart"/>
      <w:r w:rsidRPr="005829EB">
        <w:rPr>
          <w:sz w:val="16"/>
          <w:szCs w:val="16"/>
          <w:lang w:val="es-CO"/>
        </w:rPr>
        <w:t>IPTp</w:t>
      </w:r>
      <w:proofErr w:type="spellEnd"/>
      <w:r w:rsidRPr="005829EB">
        <w:rPr>
          <w:sz w:val="16"/>
          <w:szCs w:val="16"/>
          <w:lang w:val="es-CO"/>
        </w:rPr>
        <w:t xml:space="preserve">: </w:t>
      </w:r>
      <w:r w:rsidR="00C92EAB" w:rsidRPr="005829EB">
        <w:rPr>
          <w:sz w:val="16"/>
          <w:szCs w:val="16"/>
          <w:lang w:val="es-CO"/>
        </w:rPr>
        <w:t>Atención preventiva intermitente durante el embarazo</w:t>
      </w:r>
      <w:r w:rsidRPr="005829EB">
        <w:rPr>
          <w:sz w:val="16"/>
          <w:szCs w:val="16"/>
          <w:lang w:val="es-CO"/>
        </w:rPr>
        <w:t xml:space="preserve">; IYCF: </w:t>
      </w:r>
      <w:r w:rsidR="00C92EAB" w:rsidRPr="005829EB">
        <w:rPr>
          <w:sz w:val="16"/>
          <w:szCs w:val="16"/>
          <w:lang w:val="es-CO"/>
        </w:rPr>
        <w:t>Alimentación del lactante y del niño pequeño</w:t>
      </w:r>
      <w:r w:rsidRPr="005829EB">
        <w:rPr>
          <w:sz w:val="16"/>
          <w:szCs w:val="16"/>
          <w:lang w:val="es-CO"/>
        </w:rPr>
        <w:t xml:space="preserve">; PN&amp;NC: </w:t>
      </w:r>
      <w:r w:rsidR="00C92EAB" w:rsidRPr="005829EB">
        <w:rPr>
          <w:sz w:val="16"/>
          <w:szCs w:val="16"/>
          <w:lang w:val="es-CO"/>
        </w:rPr>
        <w:t>Atención posnatal y neonatal</w:t>
      </w:r>
      <w:r w:rsidRPr="005829EB">
        <w:rPr>
          <w:sz w:val="16"/>
          <w:szCs w:val="16"/>
          <w:lang w:val="es-CO"/>
        </w:rPr>
        <w:t xml:space="preserve">; RC: </w:t>
      </w:r>
      <w:r w:rsidR="00C92EAB" w:rsidRPr="005829EB">
        <w:rPr>
          <w:sz w:val="16"/>
          <w:szCs w:val="16"/>
          <w:lang w:val="es-CO"/>
        </w:rPr>
        <w:t>Atención reproductiva</w:t>
      </w:r>
      <w:r w:rsidRPr="005829EB">
        <w:rPr>
          <w:sz w:val="16"/>
          <w:szCs w:val="16"/>
          <w:lang w:val="es-CO"/>
        </w:rPr>
        <w:t xml:space="preserve">; </w:t>
      </w:r>
      <w:r w:rsidR="00C92EAB" w:rsidRPr="005829EB">
        <w:rPr>
          <w:sz w:val="16"/>
          <w:szCs w:val="16"/>
          <w:lang w:val="es-CO"/>
        </w:rPr>
        <w:t>MGF</w:t>
      </w:r>
      <w:r w:rsidRPr="005829EB">
        <w:rPr>
          <w:sz w:val="16"/>
          <w:szCs w:val="16"/>
          <w:lang w:val="es-CO"/>
        </w:rPr>
        <w:t xml:space="preserve">: </w:t>
      </w:r>
      <w:r w:rsidR="00C92EAB" w:rsidRPr="005829EB">
        <w:rPr>
          <w:sz w:val="16"/>
          <w:szCs w:val="16"/>
          <w:lang w:val="es-CO"/>
        </w:rPr>
        <w:t>Mutilación genital femenina</w:t>
      </w:r>
      <w:r w:rsidRPr="005829EB">
        <w:rPr>
          <w:sz w:val="16"/>
          <w:szCs w:val="16"/>
          <w:lang w:val="es-CO"/>
        </w:rPr>
        <w:t>; V</w:t>
      </w:r>
      <w:r w:rsidR="00C92EAB" w:rsidRPr="005829EB">
        <w:rPr>
          <w:sz w:val="16"/>
          <w:szCs w:val="16"/>
          <w:lang w:val="es-CO"/>
        </w:rPr>
        <w:t>PH</w:t>
      </w:r>
      <w:r w:rsidRPr="005829EB">
        <w:rPr>
          <w:sz w:val="16"/>
          <w:szCs w:val="16"/>
          <w:lang w:val="es-CO"/>
        </w:rPr>
        <w:t xml:space="preserve">: </w:t>
      </w:r>
      <w:r w:rsidR="00C92EAB" w:rsidRPr="005829EB">
        <w:rPr>
          <w:sz w:val="16"/>
          <w:szCs w:val="16"/>
          <w:lang w:val="es-CO"/>
        </w:rPr>
        <w:t>Virus del papiloma humano</w:t>
      </w:r>
      <w:r w:rsidRPr="005829EB">
        <w:rPr>
          <w:sz w:val="16"/>
          <w:szCs w:val="16"/>
          <w:lang w:val="es-CO"/>
        </w:rPr>
        <w:t xml:space="preserve">; </w:t>
      </w:r>
      <w:r w:rsidR="00946C45" w:rsidRPr="005829EB">
        <w:rPr>
          <w:sz w:val="16"/>
          <w:szCs w:val="16"/>
          <w:lang w:val="es-CO"/>
        </w:rPr>
        <w:t>ODS</w:t>
      </w:r>
      <w:r w:rsidRPr="005829EB">
        <w:rPr>
          <w:sz w:val="16"/>
          <w:szCs w:val="16"/>
          <w:lang w:val="es-CO"/>
        </w:rPr>
        <w:t xml:space="preserve">16: </w:t>
      </w:r>
      <w:r w:rsidR="00C92EAB" w:rsidRPr="005829EB">
        <w:rPr>
          <w:sz w:val="16"/>
          <w:szCs w:val="16"/>
          <w:lang w:val="es-CO"/>
        </w:rPr>
        <w:t>Temas relacionados con el Objetivo de Desarrollo Sostenible</w:t>
      </w:r>
      <w:r w:rsidRPr="005829EB">
        <w:rPr>
          <w:sz w:val="16"/>
          <w:szCs w:val="16"/>
          <w:lang w:val="es-CO"/>
        </w:rPr>
        <w:t xml:space="preserve"> 16; I</w:t>
      </w:r>
      <w:r w:rsidR="00C92EAB" w:rsidRPr="005829EB">
        <w:rPr>
          <w:sz w:val="16"/>
          <w:szCs w:val="16"/>
          <w:lang w:val="es-CO"/>
        </w:rPr>
        <w:t>RA</w:t>
      </w:r>
      <w:r w:rsidRPr="005829EB">
        <w:rPr>
          <w:sz w:val="16"/>
          <w:szCs w:val="16"/>
          <w:lang w:val="es-CO"/>
        </w:rPr>
        <w:t xml:space="preserve">: </w:t>
      </w:r>
      <w:r w:rsidR="00C92EAB" w:rsidRPr="005829EB">
        <w:rPr>
          <w:sz w:val="16"/>
          <w:szCs w:val="16"/>
          <w:lang w:val="es-CO"/>
        </w:rPr>
        <w:t>Infección respiratoria aguda</w:t>
      </w:r>
    </w:p>
  </w:footnote>
  <w:footnote w:id="3">
    <w:p w14:paraId="004357E5" w14:textId="1ABE8E18" w:rsidR="00B231A7" w:rsidRPr="005829EB" w:rsidRDefault="00B231A7">
      <w:pPr>
        <w:pStyle w:val="FootnoteText"/>
        <w:rPr>
          <w:sz w:val="16"/>
          <w:szCs w:val="16"/>
          <w:lang w:val="es-CO"/>
        </w:rPr>
      </w:pPr>
      <w:r w:rsidRPr="00B17D82">
        <w:rPr>
          <w:rStyle w:val="FootnoteReference"/>
          <w:sz w:val="16"/>
          <w:szCs w:val="16"/>
        </w:rPr>
        <w:footnoteRef/>
      </w:r>
      <w:r w:rsidRPr="005829EB">
        <w:rPr>
          <w:sz w:val="16"/>
          <w:szCs w:val="16"/>
          <w:lang w:val="es-CO"/>
        </w:rPr>
        <w:t xml:space="preserve"> </w:t>
      </w:r>
      <w:r w:rsidR="00C92EAB" w:rsidRPr="005829EB">
        <w:rPr>
          <w:sz w:val="16"/>
          <w:szCs w:val="16"/>
          <w:lang w:val="es-CO"/>
        </w:rPr>
        <w:t>Para una mujer de 18-49 años seleccionada al azar en cada hogar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484704">
    <w:abstractNumId w:val="2"/>
  </w:num>
  <w:num w:numId="2" w16cid:durableId="1739594480">
    <w:abstractNumId w:val="7"/>
  </w:num>
  <w:num w:numId="3" w16cid:durableId="2029332341">
    <w:abstractNumId w:val="5"/>
  </w:num>
  <w:num w:numId="4" w16cid:durableId="920143644">
    <w:abstractNumId w:val="4"/>
  </w:num>
  <w:num w:numId="5" w16cid:durableId="1444619279">
    <w:abstractNumId w:val="1"/>
  </w:num>
  <w:num w:numId="6" w16cid:durableId="1531601196">
    <w:abstractNumId w:val="13"/>
  </w:num>
  <w:num w:numId="7" w16cid:durableId="2060470879">
    <w:abstractNumId w:val="3"/>
  </w:num>
  <w:num w:numId="8" w16cid:durableId="1225801141">
    <w:abstractNumId w:val="10"/>
  </w:num>
  <w:num w:numId="9" w16cid:durableId="918634183">
    <w:abstractNumId w:val="12"/>
  </w:num>
  <w:num w:numId="10" w16cid:durableId="1535844536">
    <w:abstractNumId w:val="6"/>
  </w:num>
  <w:num w:numId="11" w16cid:durableId="2008550711">
    <w:abstractNumId w:val="0"/>
  </w:num>
  <w:num w:numId="12" w16cid:durableId="1933272818">
    <w:abstractNumId w:val="11"/>
  </w:num>
  <w:num w:numId="13" w16cid:durableId="479924080">
    <w:abstractNumId w:val="16"/>
  </w:num>
  <w:num w:numId="14" w16cid:durableId="1846284270">
    <w:abstractNumId w:val="9"/>
  </w:num>
  <w:num w:numId="15" w16cid:durableId="495150563">
    <w:abstractNumId w:val="14"/>
  </w:num>
  <w:num w:numId="16" w16cid:durableId="1403026190">
    <w:abstractNumId w:val="8"/>
  </w:num>
  <w:num w:numId="17" w16cid:durableId="1223174645">
    <w:abstractNumId w:val="0"/>
  </w:num>
  <w:num w:numId="18" w16cid:durableId="5880793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F2"/>
    <w:rsid w:val="00003CC5"/>
    <w:rsid w:val="00021F0A"/>
    <w:rsid w:val="0002688F"/>
    <w:rsid w:val="00043D40"/>
    <w:rsid w:val="000666EE"/>
    <w:rsid w:val="00071CD0"/>
    <w:rsid w:val="000830C2"/>
    <w:rsid w:val="00090645"/>
    <w:rsid w:val="00093739"/>
    <w:rsid w:val="000A5D93"/>
    <w:rsid w:val="000C4874"/>
    <w:rsid w:val="000D33D4"/>
    <w:rsid w:val="000E243A"/>
    <w:rsid w:val="000E5A5F"/>
    <w:rsid w:val="000F30FB"/>
    <w:rsid w:val="000F7C04"/>
    <w:rsid w:val="0010421D"/>
    <w:rsid w:val="00121FD1"/>
    <w:rsid w:val="001269AA"/>
    <w:rsid w:val="00126C70"/>
    <w:rsid w:val="00132514"/>
    <w:rsid w:val="001337DB"/>
    <w:rsid w:val="00134D3F"/>
    <w:rsid w:val="00134F31"/>
    <w:rsid w:val="00142D3E"/>
    <w:rsid w:val="00143DD2"/>
    <w:rsid w:val="0016322B"/>
    <w:rsid w:val="00163B0F"/>
    <w:rsid w:val="00173252"/>
    <w:rsid w:val="00191495"/>
    <w:rsid w:val="001940A1"/>
    <w:rsid w:val="001A70F1"/>
    <w:rsid w:val="001B7D65"/>
    <w:rsid w:val="001C1883"/>
    <w:rsid w:val="001C5C13"/>
    <w:rsid w:val="001D13A9"/>
    <w:rsid w:val="001D1B90"/>
    <w:rsid w:val="001D8300"/>
    <w:rsid w:val="001E0326"/>
    <w:rsid w:val="001E1A08"/>
    <w:rsid w:val="001F0EE1"/>
    <w:rsid w:val="001F4D7F"/>
    <w:rsid w:val="00201EB8"/>
    <w:rsid w:val="00202484"/>
    <w:rsid w:val="00205E75"/>
    <w:rsid w:val="00212F1A"/>
    <w:rsid w:val="00214962"/>
    <w:rsid w:val="00235026"/>
    <w:rsid w:val="00236130"/>
    <w:rsid w:val="00237FCC"/>
    <w:rsid w:val="00241166"/>
    <w:rsid w:val="00242565"/>
    <w:rsid w:val="00244D9A"/>
    <w:rsid w:val="0025043F"/>
    <w:rsid w:val="00251C0E"/>
    <w:rsid w:val="00254A8D"/>
    <w:rsid w:val="00263CA7"/>
    <w:rsid w:val="00267481"/>
    <w:rsid w:val="00273DBB"/>
    <w:rsid w:val="00283547"/>
    <w:rsid w:val="00285FC7"/>
    <w:rsid w:val="0029534B"/>
    <w:rsid w:val="002A4B0C"/>
    <w:rsid w:val="002B1E14"/>
    <w:rsid w:val="002B4E5B"/>
    <w:rsid w:val="002C3DC7"/>
    <w:rsid w:val="002C4083"/>
    <w:rsid w:val="002D2EFF"/>
    <w:rsid w:val="002E0B9C"/>
    <w:rsid w:val="002E6D75"/>
    <w:rsid w:val="002F17E8"/>
    <w:rsid w:val="002F3007"/>
    <w:rsid w:val="00304A8F"/>
    <w:rsid w:val="003072A9"/>
    <w:rsid w:val="003234E8"/>
    <w:rsid w:val="003239FB"/>
    <w:rsid w:val="00331270"/>
    <w:rsid w:val="003472BB"/>
    <w:rsid w:val="00347B0E"/>
    <w:rsid w:val="00352499"/>
    <w:rsid w:val="00354008"/>
    <w:rsid w:val="0036281F"/>
    <w:rsid w:val="00363DF7"/>
    <w:rsid w:val="00365C92"/>
    <w:rsid w:val="00366370"/>
    <w:rsid w:val="00366C0B"/>
    <w:rsid w:val="00367D4E"/>
    <w:rsid w:val="00371184"/>
    <w:rsid w:val="0037199F"/>
    <w:rsid w:val="00371B74"/>
    <w:rsid w:val="0037271A"/>
    <w:rsid w:val="003817F8"/>
    <w:rsid w:val="00396C4B"/>
    <w:rsid w:val="003B0240"/>
    <w:rsid w:val="003B0BE8"/>
    <w:rsid w:val="003B2448"/>
    <w:rsid w:val="003B5AE5"/>
    <w:rsid w:val="003D02CC"/>
    <w:rsid w:val="003D42F7"/>
    <w:rsid w:val="003F0554"/>
    <w:rsid w:val="003F549C"/>
    <w:rsid w:val="00401579"/>
    <w:rsid w:val="00411679"/>
    <w:rsid w:val="00420EFB"/>
    <w:rsid w:val="0042628D"/>
    <w:rsid w:val="00432437"/>
    <w:rsid w:val="00432C0A"/>
    <w:rsid w:val="00434F95"/>
    <w:rsid w:val="00437018"/>
    <w:rsid w:val="00443E87"/>
    <w:rsid w:val="0045076F"/>
    <w:rsid w:val="00456756"/>
    <w:rsid w:val="00456EAD"/>
    <w:rsid w:val="00461F21"/>
    <w:rsid w:val="004671FC"/>
    <w:rsid w:val="00474613"/>
    <w:rsid w:val="00482EC0"/>
    <w:rsid w:val="0048480E"/>
    <w:rsid w:val="004917A4"/>
    <w:rsid w:val="00494E5D"/>
    <w:rsid w:val="004B2808"/>
    <w:rsid w:val="004C0ED1"/>
    <w:rsid w:val="004D0B2E"/>
    <w:rsid w:val="004D13CC"/>
    <w:rsid w:val="004D3DCB"/>
    <w:rsid w:val="004D786D"/>
    <w:rsid w:val="004F0C22"/>
    <w:rsid w:val="004F293C"/>
    <w:rsid w:val="004F4E70"/>
    <w:rsid w:val="0050144F"/>
    <w:rsid w:val="00502621"/>
    <w:rsid w:val="0050437A"/>
    <w:rsid w:val="00504C3F"/>
    <w:rsid w:val="00506208"/>
    <w:rsid w:val="00511038"/>
    <w:rsid w:val="0051275C"/>
    <w:rsid w:val="00515C86"/>
    <w:rsid w:val="0052069E"/>
    <w:rsid w:val="0052332D"/>
    <w:rsid w:val="0052428F"/>
    <w:rsid w:val="005275A6"/>
    <w:rsid w:val="00540B20"/>
    <w:rsid w:val="005463D5"/>
    <w:rsid w:val="00550293"/>
    <w:rsid w:val="005534D3"/>
    <w:rsid w:val="005537D6"/>
    <w:rsid w:val="00555F8D"/>
    <w:rsid w:val="00555FC9"/>
    <w:rsid w:val="00557C51"/>
    <w:rsid w:val="0056215F"/>
    <w:rsid w:val="0056234D"/>
    <w:rsid w:val="00570226"/>
    <w:rsid w:val="00575B91"/>
    <w:rsid w:val="005829EB"/>
    <w:rsid w:val="005A3F14"/>
    <w:rsid w:val="005A7793"/>
    <w:rsid w:val="005B1268"/>
    <w:rsid w:val="005C1DB4"/>
    <w:rsid w:val="005C4B2C"/>
    <w:rsid w:val="005D030E"/>
    <w:rsid w:val="005E53F6"/>
    <w:rsid w:val="005F510C"/>
    <w:rsid w:val="0060161E"/>
    <w:rsid w:val="00601898"/>
    <w:rsid w:val="0062163E"/>
    <w:rsid w:val="00622C13"/>
    <w:rsid w:val="0064002A"/>
    <w:rsid w:val="00647FCA"/>
    <w:rsid w:val="00653877"/>
    <w:rsid w:val="00663DF9"/>
    <w:rsid w:val="00672379"/>
    <w:rsid w:val="00675F64"/>
    <w:rsid w:val="00681E1A"/>
    <w:rsid w:val="00683284"/>
    <w:rsid w:val="0068350F"/>
    <w:rsid w:val="00692033"/>
    <w:rsid w:val="006A2B59"/>
    <w:rsid w:val="006B1BAF"/>
    <w:rsid w:val="006B200C"/>
    <w:rsid w:val="006B69AC"/>
    <w:rsid w:val="006D2048"/>
    <w:rsid w:val="006D78E1"/>
    <w:rsid w:val="007034E4"/>
    <w:rsid w:val="0070529B"/>
    <w:rsid w:val="00710F5A"/>
    <w:rsid w:val="007110BA"/>
    <w:rsid w:val="00712C17"/>
    <w:rsid w:val="00713728"/>
    <w:rsid w:val="00716673"/>
    <w:rsid w:val="007238BB"/>
    <w:rsid w:val="00727485"/>
    <w:rsid w:val="007375D8"/>
    <w:rsid w:val="007412A0"/>
    <w:rsid w:val="00743E3E"/>
    <w:rsid w:val="00750F7C"/>
    <w:rsid w:val="00751C8B"/>
    <w:rsid w:val="0075470A"/>
    <w:rsid w:val="00761A45"/>
    <w:rsid w:val="007637F4"/>
    <w:rsid w:val="007724BA"/>
    <w:rsid w:val="00773861"/>
    <w:rsid w:val="007776B5"/>
    <w:rsid w:val="007805D4"/>
    <w:rsid w:val="00780DCE"/>
    <w:rsid w:val="00790F42"/>
    <w:rsid w:val="00794544"/>
    <w:rsid w:val="007A2FE8"/>
    <w:rsid w:val="007C368F"/>
    <w:rsid w:val="007C4CB6"/>
    <w:rsid w:val="007D4190"/>
    <w:rsid w:val="007D7C16"/>
    <w:rsid w:val="007E0200"/>
    <w:rsid w:val="007F72D1"/>
    <w:rsid w:val="00800552"/>
    <w:rsid w:val="00800E16"/>
    <w:rsid w:val="008069FF"/>
    <w:rsid w:val="00806E55"/>
    <w:rsid w:val="00807CC4"/>
    <w:rsid w:val="00816089"/>
    <w:rsid w:val="0082462A"/>
    <w:rsid w:val="008304D4"/>
    <w:rsid w:val="00857E6D"/>
    <w:rsid w:val="00862C28"/>
    <w:rsid w:val="00872B40"/>
    <w:rsid w:val="0087495C"/>
    <w:rsid w:val="00893BB4"/>
    <w:rsid w:val="008A549E"/>
    <w:rsid w:val="008A55BB"/>
    <w:rsid w:val="008A5FAD"/>
    <w:rsid w:val="008A7DD5"/>
    <w:rsid w:val="008A7FCA"/>
    <w:rsid w:val="008C6EAA"/>
    <w:rsid w:val="008D5540"/>
    <w:rsid w:val="008E11A3"/>
    <w:rsid w:val="008E423B"/>
    <w:rsid w:val="008F040D"/>
    <w:rsid w:val="008F4578"/>
    <w:rsid w:val="008F6628"/>
    <w:rsid w:val="008F6635"/>
    <w:rsid w:val="009010BC"/>
    <w:rsid w:val="00904E1F"/>
    <w:rsid w:val="00910400"/>
    <w:rsid w:val="009139FB"/>
    <w:rsid w:val="0092248C"/>
    <w:rsid w:val="00925429"/>
    <w:rsid w:val="00936909"/>
    <w:rsid w:val="0094034E"/>
    <w:rsid w:val="009407C9"/>
    <w:rsid w:val="0094099A"/>
    <w:rsid w:val="009454E6"/>
    <w:rsid w:val="00946C45"/>
    <w:rsid w:val="0095295F"/>
    <w:rsid w:val="00956D49"/>
    <w:rsid w:val="00966BA2"/>
    <w:rsid w:val="00972D05"/>
    <w:rsid w:val="009731FD"/>
    <w:rsid w:val="00986FB6"/>
    <w:rsid w:val="00992C45"/>
    <w:rsid w:val="00996162"/>
    <w:rsid w:val="009A1B30"/>
    <w:rsid w:val="009A27E8"/>
    <w:rsid w:val="009B2FB5"/>
    <w:rsid w:val="009B7F6E"/>
    <w:rsid w:val="009C2B16"/>
    <w:rsid w:val="009D6C05"/>
    <w:rsid w:val="009E1A5C"/>
    <w:rsid w:val="00A0267D"/>
    <w:rsid w:val="00A031A7"/>
    <w:rsid w:val="00A06420"/>
    <w:rsid w:val="00A07919"/>
    <w:rsid w:val="00A114F6"/>
    <w:rsid w:val="00A14051"/>
    <w:rsid w:val="00A21871"/>
    <w:rsid w:val="00A36365"/>
    <w:rsid w:val="00A42B1C"/>
    <w:rsid w:val="00A438F7"/>
    <w:rsid w:val="00A550F0"/>
    <w:rsid w:val="00A72AE0"/>
    <w:rsid w:val="00A757C0"/>
    <w:rsid w:val="00A84AD6"/>
    <w:rsid w:val="00A91049"/>
    <w:rsid w:val="00A92A66"/>
    <w:rsid w:val="00A92DCA"/>
    <w:rsid w:val="00A96416"/>
    <w:rsid w:val="00A96CDA"/>
    <w:rsid w:val="00AA60A1"/>
    <w:rsid w:val="00AA6F11"/>
    <w:rsid w:val="00AA6F65"/>
    <w:rsid w:val="00AA6FD3"/>
    <w:rsid w:val="00AA7B83"/>
    <w:rsid w:val="00AB51D8"/>
    <w:rsid w:val="00AC505B"/>
    <w:rsid w:val="00AE4047"/>
    <w:rsid w:val="00AE7E11"/>
    <w:rsid w:val="00AF4366"/>
    <w:rsid w:val="00B011A9"/>
    <w:rsid w:val="00B058F7"/>
    <w:rsid w:val="00B12814"/>
    <w:rsid w:val="00B140E9"/>
    <w:rsid w:val="00B150AB"/>
    <w:rsid w:val="00B17D82"/>
    <w:rsid w:val="00B231A7"/>
    <w:rsid w:val="00B25A3A"/>
    <w:rsid w:val="00B27CDD"/>
    <w:rsid w:val="00B340A2"/>
    <w:rsid w:val="00B342F5"/>
    <w:rsid w:val="00B42C75"/>
    <w:rsid w:val="00B45E36"/>
    <w:rsid w:val="00B51C24"/>
    <w:rsid w:val="00B562F1"/>
    <w:rsid w:val="00B56DAC"/>
    <w:rsid w:val="00B60FC9"/>
    <w:rsid w:val="00B76709"/>
    <w:rsid w:val="00B818B4"/>
    <w:rsid w:val="00BA7954"/>
    <w:rsid w:val="00BB7283"/>
    <w:rsid w:val="00BD229E"/>
    <w:rsid w:val="00BE0574"/>
    <w:rsid w:val="00BE09E8"/>
    <w:rsid w:val="00BE5F91"/>
    <w:rsid w:val="00BF54F8"/>
    <w:rsid w:val="00BF61F2"/>
    <w:rsid w:val="00C10BF0"/>
    <w:rsid w:val="00C3194A"/>
    <w:rsid w:val="00C34218"/>
    <w:rsid w:val="00C348E4"/>
    <w:rsid w:val="00C378F5"/>
    <w:rsid w:val="00C41771"/>
    <w:rsid w:val="00C46E22"/>
    <w:rsid w:val="00C46F84"/>
    <w:rsid w:val="00C47825"/>
    <w:rsid w:val="00C52855"/>
    <w:rsid w:val="00C607D6"/>
    <w:rsid w:val="00C6178A"/>
    <w:rsid w:val="00C6267E"/>
    <w:rsid w:val="00C64AEE"/>
    <w:rsid w:val="00C6585A"/>
    <w:rsid w:val="00C65EA0"/>
    <w:rsid w:val="00C670B1"/>
    <w:rsid w:val="00C675B0"/>
    <w:rsid w:val="00C67B57"/>
    <w:rsid w:val="00C7153C"/>
    <w:rsid w:val="00C77187"/>
    <w:rsid w:val="00C85529"/>
    <w:rsid w:val="00C92EAB"/>
    <w:rsid w:val="00C9729F"/>
    <w:rsid w:val="00CA5AE6"/>
    <w:rsid w:val="00CB1DB2"/>
    <w:rsid w:val="00CB64AB"/>
    <w:rsid w:val="00CB73CD"/>
    <w:rsid w:val="00CC2235"/>
    <w:rsid w:val="00CD40C1"/>
    <w:rsid w:val="00CD4631"/>
    <w:rsid w:val="00CD55E7"/>
    <w:rsid w:val="00CE280D"/>
    <w:rsid w:val="00CE34C1"/>
    <w:rsid w:val="00CE37D8"/>
    <w:rsid w:val="00D02028"/>
    <w:rsid w:val="00D0584F"/>
    <w:rsid w:val="00D142A9"/>
    <w:rsid w:val="00D16916"/>
    <w:rsid w:val="00D16974"/>
    <w:rsid w:val="00D2424A"/>
    <w:rsid w:val="00D32A77"/>
    <w:rsid w:val="00D37246"/>
    <w:rsid w:val="00D439DA"/>
    <w:rsid w:val="00D46353"/>
    <w:rsid w:val="00D516D7"/>
    <w:rsid w:val="00D64214"/>
    <w:rsid w:val="00D67D56"/>
    <w:rsid w:val="00D741C8"/>
    <w:rsid w:val="00D746D5"/>
    <w:rsid w:val="00D810EC"/>
    <w:rsid w:val="00DB399B"/>
    <w:rsid w:val="00DB7C2D"/>
    <w:rsid w:val="00DC5370"/>
    <w:rsid w:val="00DC5B20"/>
    <w:rsid w:val="00DC7DC3"/>
    <w:rsid w:val="00DD65AA"/>
    <w:rsid w:val="00DE4F83"/>
    <w:rsid w:val="00DE6191"/>
    <w:rsid w:val="00DF5907"/>
    <w:rsid w:val="00E00B96"/>
    <w:rsid w:val="00E0630E"/>
    <w:rsid w:val="00E06E8C"/>
    <w:rsid w:val="00E1415C"/>
    <w:rsid w:val="00E223D1"/>
    <w:rsid w:val="00E22FCE"/>
    <w:rsid w:val="00E23660"/>
    <w:rsid w:val="00E2590A"/>
    <w:rsid w:val="00E3448A"/>
    <w:rsid w:val="00E51238"/>
    <w:rsid w:val="00E5597D"/>
    <w:rsid w:val="00E57B06"/>
    <w:rsid w:val="00E57BFD"/>
    <w:rsid w:val="00E653EA"/>
    <w:rsid w:val="00E66E6D"/>
    <w:rsid w:val="00E7122E"/>
    <w:rsid w:val="00E90BC3"/>
    <w:rsid w:val="00E959B4"/>
    <w:rsid w:val="00EA45F3"/>
    <w:rsid w:val="00EB4C30"/>
    <w:rsid w:val="00EC1ECA"/>
    <w:rsid w:val="00EC1F2E"/>
    <w:rsid w:val="00EC751E"/>
    <w:rsid w:val="00ED4176"/>
    <w:rsid w:val="00ED60B3"/>
    <w:rsid w:val="00EE2F04"/>
    <w:rsid w:val="00EE3B2E"/>
    <w:rsid w:val="00F04D2F"/>
    <w:rsid w:val="00F104AE"/>
    <w:rsid w:val="00F1146A"/>
    <w:rsid w:val="00F145DB"/>
    <w:rsid w:val="00F2228C"/>
    <w:rsid w:val="00F25E4F"/>
    <w:rsid w:val="00F34665"/>
    <w:rsid w:val="00F449AE"/>
    <w:rsid w:val="00F4521D"/>
    <w:rsid w:val="00F46AFA"/>
    <w:rsid w:val="00F573DD"/>
    <w:rsid w:val="00F66605"/>
    <w:rsid w:val="00F67612"/>
    <w:rsid w:val="00F75A10"/>
    <w:rsid w:val="00F81787"/>
    <w:rsid w:val="00F83370"/>
    <w:rsid w:val="00F84751"/>
    <w:rsid w:val="00F91098"/>
    <w:rsid w:val="00F92271"/>
    <w:rsid w:val="00F94B0A"/>
    <w:rsid w:val="00F9731D"/>
    <w:rsid w:val="00FA112B"/>
    <w:rsid w:val="00FA525E"/>
    <w:rsid w:val="00FA6D01"/>
    <w:rsid w:val="00FB343F"/>
    <w:rsid w:val="00FC1A1F"/>
    <w:rsid w:val="00FC556E"/>
    <w:rsid w:val="00FE5C5C"/>
    <w:rsid w:val="00FF0B1C"/>
    <w:rsid w:val="01B95361"/>
    <w:rsid w:val="12B909CF"/>
    <w:rsid w:val="1C1DFB32"/>
    <w:rsid w:val="1EF72A7F"/>
    <w:rsid w:val="2B903787"/>
    <w:rsid w:val="2CC04987"/>
    <w:rsid w:val="31343A98"/>
    <w:rsid w:val="325D95F1"/>
    <w:rsid w:val="384B5BFE"/>
    <w:rsid w:val="3E09C963"/>
    <w:rsid w:val="3EC5484A"/>
    <w:rsid w:val="406118AB"/>
    <w:rsid w:val="471B9291"/>
    <w:rsid w:val="6A215BC2"/>
    <w:rsid w:val="6AFBAA06"/>
    <w:rsid w:val="6D108678"/>
    <w:rsid w:val="70869DDD"/>
    <w:rsid w:val="77588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22B"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  <w:style w:type="paragraph" w:styleId="Revision">
    <w:name w:val="Revision"/>
    <w:hidden/>
    <w:uiPriority w:val="99"/>
    <w:semiHidden/>
    <w:rsid w:val="00936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ics.unicef.or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mics.unicef.org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Data, Research and Policy-456C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k8c968e8c72a4eda96b7e8fdbe192be2 xmlns="ca283e0b-db31-4043-a2ef-b80661bf084a">
      <Terms xmlns="http://schemas.microsoft.com/office/infopath/2007/PartnerControls"/>
    </k8c968e8c72a4eda96b7e8fdbe192be2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SemaphoreItemMetadata xmlns="03aba595-bc08-4bc6-a067-44fa0d6fce4c" xsi:nil="true"/>
    <j169e817e0ee4eb8974e6fc4a2762909 xmlns="ca283e0b-db31-4043-a2ef-b80661bf084a">
      <Terms xmlns="http://schemas.microsoft.com/office/infopath/2007/PartnerControls"/>
    </j169e817e0ee4eb8974e6fc4a2762909>
    <j048a4f9aaad4a8990a1d5e5f53cb451 xmlns="ca283e0b-db31-4043-a2ef-b80661bf084a">
      <Terms xmlns="http://schemas.microsoft.com/office/infopath/2007/PartnerControls"/>
    </j048a4f9aaad4a8990a1d5e5f53cb451>
    <lcf76f155ced4ddcb4097134ff3c332f xmlns="2aac1c47-a7bd-4382-bbe6-d59290c165d5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5" ma:contentTypeDescription="Create a new document." ma:contentTypeScope="" ma:versionID="20e7b15c5081c49e3044daa0dd3d3508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9a0e1970766081fc11b5aaffdf597d9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  <xsd:element ref="ns5:lcf76f155ced4ddcb4097134ff3c332f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50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847E438-0720-4B5E-AB1A-C3BA4A62DF1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EE70AD9-E16B-4F30-8BD4-1480ADAB2E4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874F4EB-AB47-4D98-9255-58A24F2EA6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29F34A-074E-4CD1-998F-089C45F47781}">
  <ds:schemaRefs>
    <ds:schemaRef ds:uri="http://schemas.microsoft.com/office/2006/metadata/properties"/>
    <ds:schemaRef ds:uri="http://schemas.microsoft.com/office/infopath/2007/PartnerControls"/>
    <ds:schemaRef ds:uri="ca283e0b-db31-4043-a2ef-b80661bf084a"/>
    <ds:schemaRef ds:uri="03aba595-bc08-4bc6-a067-44fa0d6fce4c"/>
    <ds:schemaRef ds:uri="http://schemas.microsoft.com/sharepoint/v4"/>
    <ds:schemaRef ds:uri="http://schemas.microsoft.com/sharepoint.v3"/>
    <ds:schemaRef ds:uri="2aac1c47-a7bd-4382-bbe6-d59290c165d5"/>
  </ds:schemaRefs>
</ds:datastoreItem>
</file>

<file path=customXml/itemProps5.xml><?xml version="1.0" encoding="utf-8"?>
<ds:datastoreItem xmlns:ds="http://schemas.openxmlformats.org/officeDocument/2006/customXml" ds:itemID="{B8C6F0DA-3D1D-4749-81FD-3A923E6A10F7}"/>
</file>

<file path=customXml/itemProps6.xml><?xml version="1.0" encoding="utf-8"?>
<ds:datastoreItem xmlns:ds="http://schemas.openxmlformats.org/officeDocument/2006/customXml" ds:itemID="{FF735C33-BC09-4C87-815F-C8AA69A4F03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4FB4A8E-AD31-4220-B702-21209C944E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Liliana Carvajal</cp:lastModifiedBy>
  <cp:revision>7</cp:revision>
  <cp:lastPrinted>2022-12-29T12:42:00Z</cp:lastPrinted>
  <dcterms:created xsi:type="dcterms:W3CDTF">2024-04-28T23:54:00Z</dcterms:created>
  <dcterms:modified xsi:type="dcterms:W3CDTF">2024-04-28T23:57:00Z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3;#Data, Research and Policy-456C|5955b2fd-5d7f-4ec6-8d67-6bd2d19d2fcb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SystemDTAC">
    <vt:lpwstr/>
  </property>
  <property fmtid="{D5CDD505-2E9C-101B-9397-08002B2CF9AE}" pid="9" name="CriticalForLongTermRetention">
    <vt:lpwstr/>
  </property>
  <property fmtid="{D5CDD505-2E9C-101B-9397-08002B2CF9AE}" pid="10" name="MediaServiceImageTags">
    <vt:lpwstr/>
  </property>
</Properties>
</file>