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538" w14:textId="11A448BA" w:rsidR="002E6A0E" w:rsidRPr="00F913A9" w:rsidRDefault="00BE1C08" w:rsidP="005E794A">
      <w:pPr>
        <w:spacing w:after="0" w:line="240" w:lineRule="auto"/>
        <w:jc w:val="center"/>
        <w:rPr>
          <w:rFonts w:ascii="Calibri Light" w:hAnsi="Calibri Light"/>
          <w:b/>
          <w:color w:val="FF0000"/>
          <w:sz w:val="96"/>
          <w:szCs w:val="96"/>
          <w:lang w:val="fr-FR"/>
        </w:rPr>
      </w:pPr>
      <w:r w:rsidRPr="00F913A9">
        <w:rPr>
          <w:rFonts w:ascii="Calibri Light" w:hAnsi="Calibri Light"/>
          <w:b/>
          <w:color w:val="FF0000"/>
          <w:sz w:val="56"/>
          <w:szCs w:val="96"/>
          <w:lang w:val="fr-FR"/>
        </w:rPr>
        <w:t>PAYS</w:t>
      </w:r>
      <w:r w:rsidR="002D4656" w:rsidRPr="00F913A9">
        <w:rPr>
          <w:rFonts w:ascii="Calibri Light" w:hAnsi="Calibri Light"/>
          <w:b/>
          <w:color w:val="FF0000"/>
          <w:sz w:val="56"/>
          <w:szCs w:val="96"/>
          <w:lang w:val="fr-FR"/>
        </w:rPr>
        <w:t>/</w:t>
      </w:r>
      <w:r w:rsidRPr="00F913A9">
        <w:rPr>
          <w:rFonts w:ascii="Calibri Light" w:hAnsi="Calibri Light"/>
          <w:b/>
          <w:color w:val="FF0000"/>
          <w:sz w:val="56"/>
          <w:szCs w:val="96"/>
          <w:lang w:val="fr-FR"/>
        </w:rPr>
        <w:t>ENQUÊTE</w:t>
      </w:r>
      <w:r w:rsidR="002D4656" w:rsidRPr="00F913A9">
        <w:rPr>
          <w:rFonts w:ascii="Calibri Light" w:hAnsi="Calibri Light"/>
          <w:b/>
          <w:color w:val="FF0000"/>
          <w:sz w:val="56"/>
          <w:szCs w:val="96"/>
          <w:lang w:val="fr-FR"/>
        </w:rPr>
        <w:t xml:space="preserve">, </w:t>
      </w:r>
      <w:r w:rsidRPr="00F913A9">
        <w:rPr>
          <w:rFonts w:ascii="Calibri Light" w:hAnsi="Calibri Light"/>
          <w:b/>
          <w:color w:val="FF0000"/>
          <w:sz w:val="56"/>
          <w:szCs w:val="96"/>
          <w:lang w:val="fr-FR"/>
        </w:rPr>
        <w:t>ANNÉE</w:t>
      </w:r>
    </w:p>
    <w:p w14:paraId="75E290A6" w14:textId="47752301" w:rsidR="005E794A" w:rsidRPr="00F913A9" w:rsidRDefault="005D28C5" w:rsidP="005D28C5">
      <w:pPr>
        <w:spacing w:after="0" w:line="240" w:lineRule="auto"/>
        <w:jc w:val="center"/>
        <w:rPr>
          <w:rFonts w:ascii="Calibri Light" w:hAnsi="Calibri Light"/>
          <w:color w:val="FF0000"/>
          <w:sz w:val="24"/>
          <w:szCs w:val="56"/>
          <w:lang w:val="fr-FR"/>
        </w:rPr>
      </w:pPr>
      <w:r w:rsidRPr="00F913A9">
        <w:rPr>
          <w:rFonts w:ascii="Calibri Light" w:hAnsi="Calibri Light"/>
          <w:b/>
          <w:sz w:val="48"/>
          <w:szCs w:val="56"/>
          <w:lang w:val="fr-FR"/>
        </w:rPr>
        <w:t>PLAN D'ENQUÊTE PAR GRAPPES À INDICATEURS MULTIPLES (MICS)</w:t>
      </w:r>
    </w:p>
    <w:p w14:paraId="0FD4268B" w14:textId="15380989" w:rsidR="00166A87" w:rsidRPr="00F913A9" w:rsidRDefault="00166A87" w:rsidP="00166A87">
      <w:pPr>
        <w:spacing w:after="0" w:line="240" w:lineRule="auto"/>
        <w:jc w:val="center"/>
        <w:rPr>
          <w:rFonts w:ascii="Calibri Light" w:hAnsi="Calibri Light"/>
          <w:b/>
          <w:i/>
          <w:iCs/>
          <w:color w:val="FF0000"/>
          <w:sz w:val="28"/>
          <w:szCs w:val="72"/>
          <w:lang w:val="fr-FR"/>
        </w:rPr>
      </w:pPr>
      <w:r w:rsidRPr="00F913A9">
        <w:rPr>
          <w:rFonts w:ascii="Calibri Light" w:hAnsi="Calibri Light"/>
          <w:i/>
          <w:iCs/>
          <w:color w:val="FF0000"/>
          <w:sz w:val="28"/>
          <w:szCs w:val="72"/>
          <w:lang w:val="fr-FR"/>
        </w:rPr>
        <w:t>Mo</w:t>
      </w:r>
      <w:r w:rsidR="005D28C5" w:rsidRPr="00F913A9">
        <w:rPr>
          <w:rFonts w:ascii="Calibri Light" w:hAnsi="Calibri Light"/>
          <w:i/>
          <w:iCs/>
          <w:color w:val="FF0000"/>
          <w:sz w:val="28"/>
          <w:szCs w:val="72"/>
          <w:lang w:val="fr-FR"/>
        </w:rPr>
        <w:t>is</w:t>
      </w:r>
      <w:r w:rsidRPr="00F913A9">
        <w:rPr>
          <w:rFonts w:ascii="Calibri Light" w:hAnsi="Calibri Light"/>
          <w:i/>
          <w:iCs/>
          <w:color w:val="FF0000"/>
          <w:sz w:val="28"/>
          <w:szCs w:val="72"/>
          <w:lang w:val="fr-FR"/>
        </w:rPr>
        <w:t xml:space="preserve">, </w:t>
      </w:r>
      <w:r w:rsidR="005D28C5" w:rsidRPr="00F913A9">
        <w:rPr>
          <w:rFonts w:ascii="Calibri Light" w:hAnsi="Calibri Light"/>
          <w:i/>
          <w:iCs/>
          <w:color w:val="FF0000"/>
          <w:sz w:val="28"/>
          <w:szCs w:val="72"/>
          <w:lang w:val="fr-FR"/>
        </w:rPr>
        <w:t>année</w:t>
      </w:r>
    </w:p>
    <w:p w14:paraId="58D76E3F" w14:textId="77777777" w:rsidR="00166A87" w:rsidRPr="00F913A9" w:rsidRDefault="00166A87" w:rsidP="005E794A">
      <w:pPr>
        <w:spacing w:after="0" w:line="240" w:lineRule="auto"/>
        <w:jc w:val="both"/>
        <w:rPr>
          <w:rFonts w:ascii="Calibri Light" w:hAnsi="Calibri Light"/>
          <w:color w:val="FF0000"/>
          <w:sz w:val="24"/>
          <w:szCs w:val="56"/>
          <w:lang w:val="fr-FR"/>
        </w:rPr>
      </w:pPr>
    </w:p>
    <w:p w14:paraId="2444E6F4" w14:textId="47D8039E" w:rsidR="00D470DE" w:rsidRPr="00F913A9" w:rsidRDefault="005D28C5" w:rsidP="005E794A">
      <w:pPr>
        <w:spacing w:after="0" w:line="240" w:lineRule="auto"/>
        <w:jc w:val="both"/>
        <w:rPr>
          <w:rFonts w:ascii="Calibri Light" w:hAnsi="Calibri Light"/>
          <w:color w:val="FF0000"/>
          <w:sz w:val="24"/>
          <w:szCs w:val="56"/>
          <w:lang w:val="fr-FR"/>
        </w:rPr>
      </w:pPr>
      <w:r w:rsidRPr="00F913A9">
        <w:rPr>
          <w:rFonts w:ascii="Calibri Light" w:hAnsi="Calibri Light"/>
          <w:color w:val="FF0000"/>
          <w:sz w:val="24"/>
          <w:szCs w:val="56"/>
          <w:lang w:val="fr-FR"/>
        </w:rPr>
        <w:t>La version préliminaire de ce document doit être préparée et présentée sous forme de résumé lors de l'</w:t>
      </w:r>
      <w:r w:rsidR="00D253B4">
        <w:rPr>
          <w:rFonts w:ascii="Calibri Light" w:hAnsi="Calibri Light"/>
          <w:color w:val="FF0000"/>
          <w:sz w:val="24"/>
          <w:szCs w:val="56"/>
          <w:lang w:val="fr-FR"/>
        </w:rPr>
        <w:t>A</w:t>
      </w:r>
      <w:r w:rsidRPr="00F913A9">
        <w:rPr>
          <w:rFonts w:ascii="Calibri Light" w:hAnsi="Calibri Light"/>
          <w:color w:val="FF0000"/>
          <w:sz w:val="24"/>
          <w:szCs w:val="56"/>
          <w:lang w:val="fr-FR"/>
        </w:rPr>
        <w:t xml:space="preserve">telier de </w:t>
      </w:r>
      <w:r w:rsidR="00D253B4">
        <w:rPr>
          <w:rFonts w:ascii="Calibri Light" w:hAnsi="Calibri Light"/>
          <w:color w:val="FF0000"/>
          <w:sz w:val="24"/>
          <w:szCs w:val="56"/>
          <w:lang w:val="fr-FR"/>
        </w:rPr>
        <w:t>C</w:t>
      </w:r>
      <w:r w:rsidRPr="00F913A9">
        <w:rPr>
          <w:rFonts w:ascii="Calibri Light" w:hAnsi="Calibri Light"/>
          <w:color w:val="FF0000"/>
          <w:sz w:val="24"/>
          <w:szCs w:val="56"/>
          <w:lang w:val="fr-FR"/>
        </w:rPr>
        <w:t>onception de l'</w:t>
      </w:r>
      <w:r w:rsidR="00D253B4">
        <w:rPr>
          <w:rFonts w:ascii="Calibri Light" w:hAnsi="Calibri Light"/>
          <w:color w:val="FF0000"/>
          <w:sz w:val="24"/>
          <w:szCs w:val="56"/>
          <w:lang w:val="fr-FR"/>
        </w:rPr>
        <w:t>E</w:t>
      </w:r>
      <w:r w:rsidRPr="00F913A9">
        <w:rPr>
          <w:rFonts w:ascii="Calibri Light" w:hAnsi="Calibri Light"/>
          <w:color w:val="FF0000"/>
          <w:sz w:val="24"/>
          <w:szCs w:val="56"/>
          <w:lang w:val="fr-FR"/>
        </w:rPr>
        <w:t>nquête MICS. Une fois l'atelier terminé, les équipes d'enquête travailleront sur le plan avec d'autres membres et partenaires de l’équipe</w:t>
      </w:r>
      <w:r w:rsidR="00195E12">
        <w:rPr>
          <w:rFonts w:ascii="Calibri Light" w:hAnsi="Calibri Light"/>
          <w:color w:val="FF0000"/>
          <w:sz w:val="24"/>
          <w:szCs w:val="56"/>
          <w:lang w:val="fr-FR"/>
        </w:rPr>
        <w:t xml:space="preserve"> de l’enquête</w:t>
      </w:r>
      <w:r w:rsidRPr="00F913A9">
        <w:rPr>
          <w:rFonts w:ascii="Calibri Light" w:hAnsi="Calibri Light"/>
          <w:color w:val="FF0000"/>
          <w:sz w:val="24"/>
          <w:szCs w:val="56"/>
          <w:lang w:val="fr-FR"/>
        </w:rPr>
        <w:t xml:space="preserve"> et prépareront un document complet avant le début de toute activité sur le terrain (y compris </w:t>
      </w:r>
      <w:r w:rsidR="00195E12">
        <w:rPr>
          <w:rFonts w:ascii="Calibri Light" w:hAnsi="Calibri Light"/>
          <w:color w:val="FF0000"/>
          <w:sz w:val="24"/>
          <w:szCs w:val="56"/>
          <w:lang w:val="fr-FR"/>
        </w:rPr>
        <w:t>le dénombrement</w:t>
      </w:r>
      <w:r w:rsidRPr="00F913A9">
        <w:rPr>
          <w:rFonts w:ascii="Calibri Light" w:hAnsi="Calibri Light"/>
          <w:color w:val="FF0000"/>
          <w:sz w:val="24"/>
          <w:szCs w:val="56"/>
          <w:lang w:val="fr-FR"/>
        </w:rPr>
        <w:t>, les pré-tests des questionnaires, le test de l'application CAPI ou la collecte de données). Le plan d'enquête est un document évolutif qui doit être mis à jour continuellement au cours de la mise en œuvre de l'enquête pour refléter les principaux changements.</w:t>
      </w:r>
    </w:p>
    <w:sdt>
      <w:sdtPr>
        <w:rPr>
          <w:rFonts w:ascii="Calibri" w:eastAsia="Times New Roman" w:hAnsi="Calibri" w:cs="Times New Roman"/>
          <w:color w:val="000000"/>
          <w:sz w:val="22"/>
          <w:szCs w:val="22"/>
          <w:shd w:val="clear" w:color="auto" w:fill="E6E6E6"/>
          <w:lang w:val="fr-FR"/>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0109013A" w:rsidR="00327167" w:rsidRPr="00F913A9" w:rsidRDefault="00327167" w:rsidP="00205F05">
          <w:pPr>
            <w:pStyle w:val="TOCHeading"/>
            <w:rPr>
              <w:rFonts w:ascii="Calibri Light" w:hAnsi="Calibri Light"/>
              <w:b/>
              <w:bCs/>
              <w:color w:val="FFFFFF" w:themeColor="background1"/>
              <w:lang w:val="fr-FR"/>
              <w14:textFill>
                <w14:solidFill>
                  <w14:schemeClr w14:val="bg1">
                    <w14:lumMod w14:val="50000"/>
                    <w14:lumMod w14:val="75000"/>
                    <w14:lumMod w14:val="75000"/>
                    <w14:lumOff w14:val="25000"/>
                  </w14:schemeClr>
                </w14:solidFill>
              </w14:textFill>
            </w:rPr>
          </w:pPr>
          <w:r w:rsidRPr="00F913A9">
            <w:rPr>
              <w:rFonts w:ascii="Calibri Light" w:hAnsi="Calibri Light"/>
              <w:b/>
              <w:bCs/>
              <w:color w:val="FFFFFF" w:themeColor="background1"/>
              <w:lang w:val="fr-FR"/>
              <w14:textFill>
                <w14:solidFill>
                  <w14:schemeClr w14:val="bg1">
                    <w14:lumMod w14:val="50000"/>
                    <w14:lumMod w14:val="75000"/>
                    <w14:lumMod w14:val="75000"/>
                    <w14:lumOff w14:val="25000"/>
                  </w14:schemeClr>
                </w14:solidFill>
              </w14:textFill>
            </w:rPr>
            <w:t>Conten</w:t>
          </w:r>
          <w:r w:rsidR="005D28C5" w:rsidRPr="00F913A9">
            <w:rPr>
              <w:rFonts w:ascii="Calibri Light" w:hAnsi="Calibri Light"/>
              <w:b/>
              <w:bCs/>
              <w:color w:val="FFFFFF" w:themeColor="background1"/>
              <w:lang w:val="fr-FR"/>
              <w14:textFill>
                <w14:solidFill>
                  <w14:schemeClr w14:val="bg1">
                    <w14:lumMod w14:val="50000"/>
                    <w14:lumMod w14:val="75000"/>
                    <w14:lumMod w14:val="75000"/>
                    <w14:lumOff w14:val="25000"/>
                  </w14:schemeClr>
                </w14:solidFill>
              </w14:textFill>
            </w:rPr>
            <w:t>u</w:t>
          </w:r>
        </w:p>
        <w:p w14:paraId="3B499D3E" w14:textId="77D70469" w:rsidR="00195E12" w:rsidRDefault="00D470DE" w:rsidP="00195E12">
          <w:pPr>
            <w:pStyle w:val="TOC1"/>
            <w:rPr>
              <w:rFonts w:asciiTheme="minorHAnsi" w:eastAsiaTheme="minorEastAsia" w:hAnsiTheme="minorHAnsi" w:cstheme="minorBidi"/>
              <w:noProof/>
            </w:rPr>
          </w:pPr>
          <w:r w:rsidRPr="00F913A9">
            <w:rPr>
              <w:color w:val="2B579A"/>
              <w:shd w:val="clear" w:color="auto" w:fill="E6E6E6"/>
              <w:lang w:val="fr-FR"/>
            </w:rPr>
            <w:fldChar w:fldCharType="begin"/>
          </w:r>
          <w:r w:rsidRPr="00F913A9">
            <w:rPr>
              <w:lang w:val="fr-FR"/>
            </w:rPr>
            <w:instrText xml:space="preserve"> TOC \o "1-3" \h \z \u </w:instrText>
          </w:r>
          <w:r w:rsidRPr="00F913A9">
            <w:rPr>
              <w:color w:val="2B579A"/>
              <w:shd w:val="clear" w:color="auto" w:fill="E6E6E6"/>
              <w:lang w:val="fr-FR"/>
            </w:rPr>
            <w:fldChar w:fldCharType="separate"/>
          </w:r>
          <w:hyperlink w:anchor="_Toc149765031" w:history="1">
            <w:r w:rsidR="00195E12" w:rsidRPr="004A571C">
              <w:rPr>
                <w:rStyle w:val="Hyperlink"/>
                <w:noProof/>
                <w:lang w:val="fr-FR"/>
              </w:rPr>
              <w:t>1.</w:t>
            </w:r>
            <w:r w:rsidR="00195E12">
              <w:rPr>
                <w:rFonts w:asciiTheme="minorHAnsi" w:eastAsiaTheme="minorEastAsia" w:hAnsiTheme="minorHAnsi" w:cstheme="minorBidi"/>
                <w:noProof/>
              </w:rPr>
              <w:tab/>
            </w:r>
            <w:r w:rsidR="00195E12" w:rsidRPr="004A571C">
              <w:rPr>
                <w:rStyle w:val="Hyperlink"/>
                <w:noProof/>
                <w:lang w:val="fr-FR"/>
              </w:rPr>
              <w:t>Contexte et objectifs</w:t>
            </w:r>
            <w:r w:rsidR="00195E12">
              <w:rPr>
                <w:noProof/>
                <w:webHidden/>
              </w:rPr>
              <w:tab/>
            </w:r>
            <w:r w:rsidR="00195E12">
              <w:rPr>
                <w:noProof/>
                <w:webHidden/>
              </w:rPr>
              <w:fldChar w:fldCharType="begin"/>
            </w:r>
            <w:r w:rsidR="00195E12">
              <w:rPr>
                <w:noProof/>
                <w:webHidden/>
              </w:rPr>
              <w:instrText xml:space="preserve"> PAGEREF _Toc149765031 \h </w:instrText>
            </w:r>
            <w:r w:rsidR="00195E12">
              <w:rPr>
                <w:noProof/>
                <w:webHidden/>
              </w:rPr>
            </w:r>
            <w:r w:rsidR="00195E12">
              <w:rPr>
                <w:noProof/>
                <w:webHidden/>
              </w:rPr>
              <w:fldChar w:fldCharType="separate"/>
            </w:r>
            <w:r w:rsidR="00195E12">
              <w:rPr>
                <w:noProof/>
                <w:webHidden/>
              </w:rPr>
              <w:t>2</w:t>
            </w:r>
            <w:r w:rsidR="00195E12">
              <w:rPr>
                <w:noProof/>
                <w:webHidden/>
              </w:rPr>
              <w:fldChar w:fldCharType="end"/>
            </w:r>
          </w:hyperlink>
        </w:p>
        <w:p w14:paraId="12223455" w14:textId="034DC9E7" w:rsidR="00195E12" w:rsidRDefault="00000000" w:rsidP="00195E12">
          <w:pPr>
            <w:pStyle w:val="TOC1"/>
            <w:rPr>
              <w:rFonts w:asciiTheme="minorHAnsi" w:eastAsiaTheme="minorEastAsia" w:hAnsiTheme="minorHAnsi" w:cstheme="minorBidi"/>
              <w:noProof/>
            </w:rPr>
          </w:pPr>
          <w:hyperlink w:anchor="_Toc149765032" w:history="1">
            <w:r w:rsidR="00195E12" w:rsidRPr="004A571C">
              <w:rPr>
                <w:rStyle w:val="Hyperlink"/>
                <w:noProof/>
                <w:lang w:val="fr-FR"/>
              </w:rPr>
              <w:t>2.</w:t>
            </w:r>
            <w:r w:rsidR="00195E12">
              <w:rPr>
                <w:rFonts w:asciiTheme="minorHAnsi" w:eastAsiaTheme="minorEastAsia" w:hAnsiTheme="minorHAnsi" w:cstheme="minorBidi"/>
                <w:noProof/>
              </w:rPr>
              <w:tab/>
            </w:r>
            <w:r w:rsidR="00195E12" w:rsidRPr="004A571C">
              <w:rPr>
                <w:rStyle w:val="Hyperlink"/>
                <w:noProof/>
                <w:lang w:val="fr-FR"/>
              </w:rPr>
              <w:t>Structure de gouvernance</w:t>
            </w:r>
            <w:r w:rsidR="00195E12">
              <w:rPr>
                <w:noProof/>
                <w:webHidden/>
              </w:rPr>
              <w:tab/>
            </w:r>
            <w:r w:rsidR="00195E12">
              <w:rPr>
                <w:noProof/>
                <w:webHidden/>
              </w:rPr>
              <w:fldChar w:fldCharType="begin"/>
            </w:r>
            <w:r w:rsidR="00195E12">
              <w:rPr>
                <w:noProof/>
                <w:webHidden/>
              </w:rPr>
              <w:instrText xml:space="preserve"> PAGEREF _Toc149765032 \h </w:instrText>
            </w:r>
            <w:r w:rsidR="00195E12">
              <w:rPr>
                <w:noProof/>
                <w:webHidden/>
              </w:rPr>
            </w:r>
            <w:r w:rsidR="00195E12">
              <w:rPr>
                <w:noProof/>
                <w:webHidden/>
              </w:rPr>
              <w:fldChar w:fldCharType="separate"/>
            </w:r>
            <w:r w:rsidR="00195E12">
              <w:rPr>
                <w:noProof/>
                <w:webHidden/>
              </w:rPr>
              <w:t>3</w:t>
            </w:r>
            <w:r w:rsidR="00195E12">
              <w:rPr>
                <w:noProof/>
                <w:webHidden/>
              </w:rPr>
              <w:fldChar w:fldCharType="end"/>
            </w:r>
          </w:hyperlink>
        </w:p>
        <w:p w14:paraId="453E6E6E" w14:textId="4543EFBE" w:rsidR="00195E12" w:rsidRDefault="00000000" w:rsidP="00195E12">
          <w:pPr>
            <w:pStyle w:val="TOC1"/>
            <w:rPr>
              <w:rFonts w:asciiTheme="minorHAnsi" w:eastAsiaTheme="minorEastAsia" w:hAnsiTheme="minorHAnsi" w:cstheme="minorBidi"/>
              <w:noProof/>
            </w:rPr>
          </w:pPr>
          <w:hyperlink w:anchor="_Toc149765033" w:history="1">
            <w:r w:rsidR="00195E12" w:rsidRPr="004A571C">
              <w:rPr>
                <w:rStyle w:val="Hyperlink"/>
                <w:noProof/>
                <w:lang w:val="fr-FR"/>
              </w:rPr>
              <w:t>3.</w:t>
            </w:r>
            <w:r w:rsidR="00195E12">
              <w:rPr>
                <w:rFonts w:asciiTheme="minorHAnsi" w:eastAsiaTheme="minorEastAsia" w:hAnsiTheme="minorHAnsi" w:cstheme="minorBidi"/>
                <w:noProof/>
              </w:rPr>
              <w:tab/>
            </w:r>
            <w:r w:rsidR="00195E12" w:rsidRPr="004A571C">
              <w:rPr>
                <w:rStyle w:val="Hyperlink"/>
                <w:noProof/>
                <w:lang w:val="fr-FR"/>
              </w:rPr>
              <w:t>Questionnaires</w:t>
            </w:r>
            <w:r w:rsidR="00195E12">
              <w:rPr>
                <w:noProof/>
                <w:webHidden/>
              </w:rPr>
              <w:tab/>
            </w:r>
            <w:r w:rsidR="00195E12">
              <w:rPr>
                <w:noProof/>
                <w:webHidden/>
              </w:rPr>
              <w:fldChar w:fldCharType="begin"/>
            </w:r>
            <w:r w:rsidR="00195E12">
              <w:rPr>
                <w:noProof/>
                <w:webHidden/>
              </w:rPr>
              <w:instrText xml:space="preserve"> PAGEREF _Toc149765033 \h </w:instrText>
            </w:r>
            <w:r w:rsidR="00195E12">
              <w:rPr>
                <w:noProof/>
                <w:webHidden/>
              </w:rPr>
            </w:r>
            <w:r w:rsidR="00195E12">
              <w:rPr>
                <w:noProof/>
                <w:webHidden/>
              </w:rPr>
              <w:fldChar w:fldCharType="separate"/>
            </w:r>
            <w:r w:rsidR="00195E12">
              <w:rPr>
                <w:noProof/>
                <w:webHidden/>
              </w:rPr>
              <w:t>3</w:t>
            </w:r>
            <w:r w:rsidR="00195E12">
              <w:rPr>
                <w:noProof/>
                <w:webHidden/>
              </w:rPr>
              <w:fldChar w:fldCharType="end"/>
            </w:r>
          </w:hyperlink>
        </w:p>
        <w:p w14:paraId="071F4BBB" w14:textId="3C4C5FFA" w:rsidR="00195E12" w:rsidRDefault="00000000" w:rsidP="00195E12">
          <w:pPr>
            <w:pStyle w:val="TOC1"/>
            <w:rPr>
              <w:rFonts w:asciiTheme="minorHAnsi" w:eastAsiaTheme="minorEastAsia" w:hAnsiTheme="minorHAnsi" w:cstheme="minorBidi"/>
              <w:noProof/>
            </w:rPr>
          </w:pPr>
          <w:hyperlink w:anchor="_Toc149765034" w:history="1">
            <w:r w:rsidR="00195E12" w:rsidRPr="004A571C">
              <w:rPr>
                <w:rStyle w:val="Hyperlink"/>
                <w:noProof/>
                <w:lang w:val="fr-FR"/>
              </w:rPr>
              <w:t>4.</w:t>
            </w:r>
            <w:r w:rsidR="00195E12">
              <w:rPr>
                <w:rFonts w:asciiTheme="minorHAnsi" w:eastAsiaTheme="minorEastAsia" w:hAnsiTheme="minorHAnsi" w:cstheme="minorBidi"/>
                <w:noProof/>
              </w:rPr>
              <w:tab/>
            </w:r>
            <w:r w:rsidR="00195E12" w:rsidRPr="004A571C">
              <w:rPr>
                <w:rStyle w:val="Hyperlink"/>
                <w:noProof/>
                <w:lang w:val="fr-FR"/>
              </w:rPr>
              <w:t>Conception de l’échantillon</w:t>
            </w:r>
            <w:r w:rsidR="00195E12">
              <w:rPr>
                <w:noProof/>
                <w:webHidden/>
              </w:rPr>
              <w:tab/>
            </w:r>
            <w:r w:rsidR="00195E12">
              <w:rPr>
                <w:noProof/>
                <w:webHidden/>
              </w:rPr>
              <w:fldChar w:fldCharType="begin"/>
            </w:r>
            <w:r w:rsidR="00195E12">
              <w:rPr>
                <w:noProof/>
                <w:webHidden/>
              </w:rPr>
              <w:instrText xml:space="preserve"> PAGEREF _Toc149765034 \h </w:instrText>
            </w:r>
            <w:r w:rsidR="00195E12">
              <w:rPr>
                <w:noProof/>
                <w:webHidden/>
              </w:rPr>
            </w:r>
            <w:r w:rsidR="00195E12">
              <w:rPr>
                <w:noProof/>
                <w:webHidden/>
              </w:rPr>
              <w:fldChar w:fldCharType="separate"/>
            </w:r>
            <w:r w:rsidR="00195E12">
              <w:rPr>
                <w:noProof/>
                <w:webHidden/>
              </w:rPr>
              <w:t>7</w:t>
            </w:r>
            <w:r w:rsidR="00195E12">
              <w:rPr>
                <w:noProof/>
                <w:webHidden/>
              </w:rPr>
              <w:fldChar w:fldCharType="end"/>
            </w:r>
          </w:hyperlink>
        </w:p>
        <w:p w14:paraId="56A8E946" w14:textId="230F067B" w:rsidR="00195E12" w:rsidRDefault="00000000" w:rsidP="00195E12">
          <w:pPr>
            <w:pStyle w:val="TOC1"/>
            <w:rPr>
              <w:rFonts w:asciiTheme="minorHAnsi" w:eastAsiaTheme="minorEastAsia" w:hAnsiTheme="minorHAnsi" w:cstheme="minorBidi"/>
              <w:noProof/>
            </w:rPr>
          </w:pPr>
          <w:hyperlink w:anchor="_Toc149765035" w:history="1">
            <w:r w:rsidR="00195E12" w:rsidRPr="004A571C">
              <w:rPr>
                <w:rStyle w:val="Hyperlink"/>
                <w:noProof/>
                <w:lang w:val="fr-FR"/>
              </w:rPr>
              <w:t>5.</w:t>
            </w:r>
            <w:r w:rsidR="00195E12">
              <w:rPr>
                <w:rFonts w:asciiTheme="minorHAnsi" w:eastAsiaTheme="minorEastAsia" w:hAnsiTheme="minorHAnsi" w:cstheme="minorBidi"/>
                <w:noProof/>
              </w:rPr>
              <w:tab/>
            </w:r>
            <w:r w:rsidR="00195E12" w:rsidRPr="004A571C">
              <w:rPr>
                <w:rStyle w:val="Hyperlink"/>
                <w:noProof/>
                <w:lang w:val="fr-FR"/>
              </w:rPr>
              <w:t>Instruments d’enquêtes</w:t>
            </w:r>
            <w:r w:rsidR="00195E12">
              <w:rPr>
                <w:noProof/>
                <w:webHidden/>
              </w:rPr>
              <w:tab/>
            </w:r>
            <w:r w:rsidR="00195E12">
              <w:rPr>
                <w:noProof/>
                <w:webHidden/>
              </w:rPr>
              <w:fldChar w:fldCharType="begin"/>
            </w:r>
            <w:r w:rsidR="00195E12">
              <w:rPr>
                <w:noProof/>
                <w:webHidden/>
              </w:rPr>
              <w:instrText xml:space="preserve"> PAGEREF _Toc149765035 \h </w:instrText>
            </w:r>
            <w:r w:rsidR="00195E12">
              <w:rPr>
                <w:noProof/>
                <w:webHidden/>
              </w:rPr>
            </w:r>
            <w:r w:rsidR="00195E12">
              <w:rPr>
                <w:noProof/>
                <w:webHidden/>
              </w:rPr>
              <w:fldChar w:fldCharType="separate"/>
            </w:r>
            <w:r w:rsidR="00195E12">
              <w:rPr>
                <w:noProof/>
                <w:webHidden/>
              </w:rPr>
              <w:t>8</w:t>
            </w:r>
            <w:r w:rsidR="00195E12">
              <w:rPr>
                <w:noProof/>
                <w:webHidden/>
              </w:rPr>
              <w:fldChar w:fldCharType="end"/>
            </w:r>
          </w:hyperlink>
        </w:p>
        <w:p w14:paraId="2909FFF1" w14:textId="0990956A" w:rsidR="00195E12" w:rsidRDefault="00000000" w:rsidP="00195E12">
          <w:pPr>
            <w:pStyle w:val="TOC1"/>
            <w:rPr>
              <w:rFonts w:asciiTheme="minorHAnsi" w:eastAsiaTheme="minorEastAsia" w:hAnsiTheme="minorHAnsi" w:cstheme="minorBidi"/>
              <w:noProof/>
            </w:rPr>
          </w:pPr>
          <w:hyperlink w:anchor="_Toc149765036" w:history="1">
            <w:r w:rsidR="00195E12" w:rsidRPr="004A571C">
              <w:rPr>
                <w:rStyle w:val="Hyperlink"/>
                <w:noProof/>
                <w:lang w:val="fr-FR"/>
              </w:rPr>
              <w:t>6.</w:t>
            </w:r>
            <w:r w:rsidR="00195E12">
              <w:rPr>
                <w:rFonts w:asciiTheme="minorHAnsi" w:eastAsiaTheme="minorEastAsia" w:hAnsiTheme="minorHAnsi" w:cstheme="minorBidi"/>
                <w:noProof/>
              </w:rPr>
              <w:tab/>
            </w:r>
            <w:r w:rsidR="00195E12" w:rsidRPr="004A571C">
              <w:rPr>
                <w:rStyle w:val="Hyperlink"/>
                <w:noProof/>
                <w:lang w:val="fr-FR"/>
              </w:rPr>
              <w:t>Recrutement et formation du personnel de terrain</w:t>
            </w:r>
            <w:r w:rsidR="00195E12">
              <w:rPr>
                <w:noProof/>
                <w:webHidden/>
              </w:rPr>
              <w:tab/>
            </w:r>
            <w:r w:rsidR="00195E12">
              <w:rPr>
                <w:noProof/>
                <w:webHidden/>
              </w:rPr>
              <w:fldChar w:fldCharType="begin"/>
            </w:r>
            <w:r w:rsidR="00195E12">
              <w:rPr>
                <w:noProof/>
                <w:webHidden/>
              </w:rPr>
              <w:instrText xml:space="preserve"> PAGEREF _Toc149765036 \h </w:instrText>
            </w:r>
            <w:r w:rsidR="00195E12">
              <w:rPr>
                <w:noProof/>
                <w:webHidden/>
              </w:rPr>
            </w:r>
            <w:r w:rsidR="00195E12">
              <w:rPr>
                <w:noProof/>
                <w:webHidden/>
              </w:rPr>
              <w:fldChar w:fldCharType="separate"/>
            </w:r>
            <w:r w:rsidR="00195E12">
              <w:rPr>
                <w:noProof/>
                <w:webHidden/>
              </w:rPr>
              <w:t>9</w:t>
            </w:r>
            <w:r w:rsidR="00195E12">
              <w:rPr>
                <w:noProof/>
                <w:webHidden/>
              </w:rPr>
              <w:fldChar w:fldCharType="end"/>
            </w:r>
          </w:hyperlink>
        </w:p>
        <w:p w14:paraId="7FAC8E66" w14:textId="2F4E5284" w:rsidR="00195E12" w:rsidRDefault="00000000" w:rsidP="00195E12">
          <w:pPr>
            <w:pStyle w:val="TOC1"/>
            <w:rPr>
              <w:rFonts w:asciiTheme="minorHAnsi" w:eastAsiaTheme="minorEastAsia" w:hAnsiTheme="minorHAnsi" w:cstheme="minorBidi"/>
              <w:noProof/>
            </w:rPr>
          </w:pPr>
          <w:hyperlink w:anchor="_Toc149765037" w:history="1">
            <w:r w:rsidR="00195E12" w:rsidRPr="004A571C">
              <w:rPr>
                <w:rStyle w:val="Hyperlink"/>
                <w:noProof/>
                <w:lang w:val="fr-FR"/>
              </w:rPr>
              <w:t>7.</w:t>
            </w:r>
            <w:r w:rsidR="00195E12">
              <w:rPr>
                <w:rFonts w:asciiTheme="minorHAnsi" w:eastAsiaTheme="minorEastAsia" w:hAnsiTheme="minorHAnsi" w:cstheme="minorBidi"/>
                <w:noProof/>
              </w:rPr>
              <w:tab/>
            </w:r>
            <w:r w:rsidR="00195E12" w:rsidRPr="004A571C">
              <w:rPr>
                <w:rStyle w:val="Hyperlink"/>
                <w:noProof/>
                <w:lang w:val="fr-FR"/>
              </w:rPr>
              <w:t>Travail sur le terrain</w:t>
            </w:r>
            <w:r w:rsidR="00195E12">
              <w:rPr>
                <w:noProof/>
                <w:webHidden/>
              </w:rPr>
              <w:tab/>
            </w:r>
            <w:r w:rsidR="00195E12">
              <w:rPr>
                <w:noProof/>
                <w:webHidden/>
              </w:rPr>
              <w:fldChar w:fldCharType="begin"/>
            </w:r>
            <w:r w:rsidR="00195E12">
              <w:rPr>
                <w:noProof/>
                <w:webHidden/>
              </w:rPr>
              <w:instrText xml:space="preserve"> PAGEREF _Toc149765037 \h </w:instrText>
            </w:r>
            <w:r w:rsidR="00195E12">
              <w:rPr>
                <w:noProof/>
                <w:webHidden/>
              </w:rPr>
            </w:r>
            <w:r w:rsidR="00195E12">
              <w:rPr>
                <w:noProof/>
                <w:webHidden/>
              </w:rPr>
              <w:fldChar w:fldCharType="separate"/>
            </w:r>
            <w:r w:rsidR="00195E12">
              <w:rPr>
                <w:noProof/>
                <w:webHidden/>
              </w:rPr>
              <w:t>10</w:t>
            </w:r>
            <w:r w:rsidR="00195E12">
              <w:rPr>
                <w:noProof/>
                <w:webHidden/>
              </w:rPr>
              <w:fldChar w:fldCharType="end"/>
            </w:r>
          </w:hyperlink>
        </w:p>
        <w:p w14:paraId="19DFD4B2" w14:textId="781BBBFF" w:rsidR="00195E12" w:rsidRDefault="00000000" w:rsidP="00195E12">
          <w:pPr>
            <w:pStyle w:val="TOC1"/>
            <w:rPr>
              <w:rFonts w:asciiTheme="minorHAnsi" w:eastAsiaTheme="minorEastAsia" w:hAnsiTheme="minorHAnsi" w:cstheme="minorBidi"/>
              <w:noProof/>
            </w:rPr>
          </w:pPr>
          <w:hyperlink w:anchor="_Toc149765038" w:history="1">
            <w:r w:rsidR="00195E12" w:rsidRPr="004A571C">
              <w:rPr>
                <w:rStyle w:val="Hyperlink"/>
                <w:noProof/>
                <w:lang w:val="fr-FR"/>
              </w:rPr>
              <w:t>8.</w:t>
            </w:r>
            <w:r w:rsidR="00195E12">
              <w:rPr>
                <w:rFonts w:asciiTheme="minorHAnsi" w:eastAsiaTheme="minorEastAsia" w:hAnsiTheme="minorHAnsi" w:cstheme="minorBidi"/>
                <w:noProof/>
              </w:rPr>
              <w:tab/>
            </w:r>
            <w:r w:rsidR="00195E12" w:rsidRPr="004A571C">
              <w:rPr>
                <w:rStyle w:val="Hyperlink"/>
                <w:noProof/>
                <w:lang w:val="fr-FR"/>
              </w:rPr>
              <w:t>Traitement des données</w:t>
            </w:r>
            <w:r w:rsidR="00195E12">
              <w:rPr>
                <w:noProof/>
                <w:webHidden/>
              </w:rPr>
              <w:tab/>
            </w:r>
            <w:r w:rsidR="00195E12">
              <w:rPr>
                <w:noProof/>
                <w:webHidden/>
              </w:rPr>
              <w:fldChar w:fldCharType="begin"/>
            </w:r>
            <w:r w:rsidR="00195E12">
              <w:rPr>
                <w:noProof/>
                <w:webHidden/>
              </w:rPr>
              <w:instrText xml:space="preserve"> PAGEREF _Toc149765038 \h </w:instrText>
            </w:r>
            <w:r w:rsidR="00195E12">
              <w:rPr>
                <w:noProof/>
                <w:webHidden/>
              </w:rPr>
            </w:r>
            <w:r w:rsidR="00195E12">
              <w:rPr>
                <w:noProof/>
                <w:webHidden/>
              </w:rPr>
              <w:fldChar w:fldCharType="separate"/>
            </w:r>
            <w:r w:rsidR="00195E12">
              <w:rPr>
                <w:noProof/>
                <w:webHidden/>
              </w:rPr>
              <w:t>10</w:t>
            </w:r>
            <w:r w:rsidR="00195E12">
              <w:rPr>
                <w:noProof/>
                <w:webHidden/>
              </w:rPr>
              <w:fldChar w:fldCharType="end"/>
            </w:r>
          </w:hyperlink>
        </w:p>
        <w:p w14:paraId="3AEF6B09" w14:textId="2D1D908B" w:rsidR="00195E12" w:rsidRDefault="00000000" w:rsidP="00195E12">
          <w:pPr>
            <w:pStyle w:val="TOC1"/>
            <w:rPr>
              <w:rFonts w:asciiTheme="minorHAnsi" w:eastAsiaTheme="minorEastAsia" w:hAnsiTheme="minorHAnsi" w:cstheme="minorBidi"/>
              <w:noProof/>
            </w:rPr>
          </w:pPr>
          <w:hyperlink w:anchor="_Toc149765039" w:history="1">
            <w:r w:rsidR="00195E12" w:rsidRPr="004A571C">
              <w:rPr>
                <w:rStyle w:val="Hyperlink"/>
                <w:noProof/>
                <w:lang w:val="fr-FR"/>
              </w:rPr>
              <w:t>9.</w:t>
            </w:r>
            <w:r w:rsidR="00195E12">
              <w:rPr>
                <w:rFonts w:asciiTheme="minorHAnsi" w:eastAsiaTheme="minorEastAsia" w:hAnsiTheme="minorHAnsi" w:cstheme="minorBidi"/>
                <w:noProof/>
              </w:rPr>
              <w:tab/>
            </w:r>
            <w:r w:rsidR="00195E12" w:rsidRPr="004A571C">
              <w:rPr>
                <w:rStyle w:val="Hyperlink"/>
                <w:noProof/>
                <w:lang w:val="fr-FR"/>
              </w:rPr>
              <w:t>Analyse des données et rédaction du rapport</w:t>
            </w:r>
            <w:r w:rsidR="00195E12">
              <w:rPr>
                <w:noProof/>
                <w:webHidden/>
              </w:rPr>
              <w:tab/>
            </w:r>
            <w:r w:rsidR="00195E12">
              <w:rPr>
                <w:noProof/>
                <w:webHidden/>
              </w:rPr>
              <w:fldChar w:fldCharType="begin"/>
            </w:r>
            <w:r w:rsidR="00195E12">
              <w:rPr>
                <w:noProof/>
                <w:webHidden/>
              </w:rPr>
              <w:instrText xml:space="preserve"> PAGEREF _Toc149765039 \h </w:instrText>
            </w:r>
            <w:r w:rsidR="00195E12">
              <w:rPr>
                <w:noProof/>
                <w:webHidden/>
              </w:rPr>
            </w:r>
            <w:r w:rsidR="00195E12">
              <w:rPr>
                <w:noProof/>
                <w:webHidden/>
              </w:rPr>
              <w:fldChar w:fldCharType="separate"/>
            </w:r>
            <w:r w:rsidR="00195E12">
              <w:rPr>
                <w:noProof/>
                <w:webHidden/>
              </w:rPr>
              <w:t>11</w:t>
            </w:r>
            <w:r w:rsidR="00195E12">
              <w:rPr>
                <w:noProof/>
                <w:webHidden/>
              </w:rPr>
              <w:fldChar w:fldCharType="end"/>
            </w:r>
          </w:hyperlink>
        </w:p>
        <w:p w14:paraId="0DE9FEDB" w14:textId="6C1BB908" w:rsidR="00195E12" w:rsidRDefault="00000000" w:rsidP="00195E12">
          <w:pPr>
            <w:pStyle w:val="TOC1"/>
            <w:rPr>
              <w:rFonts w:asciiTheme="minorHAnsi" w:eastAsiaTheme="minorEastAsia" w:hAnsiTheme="minorHAnsi" w:cstheme="minorBidi"/>
              <w:noProof/>
            </w:rPr>
          </w:pPr>
          <w:hyperlink w:anchor="_Toc149765040" w:history="1">
            <w:r w:rsidR="00195E12" w:rsidRPr="004A571C">
              <w:rPr>
                <w:rStyle w:val="Hyperlink"/>
                <w:noProof/>
                <w:lang w:val="fr-FR"/>
              </w:rPr>
              <w:t>10.</w:t>
            </w:r>
            <w:r w:rsidR="00195E12">
              <w:rPr>
                <w:rFonts w:asciiTheme="minorHAnsi" w:eastAsiaTheme="minorEastAsia" w:hAnsiTheme="minorHAnsi" w:cstheme="minorBidi"/>
                <w:noProof/>
              </w:rPr>
              <w:tab/>
            </w:r>
            <w:r w:rsidR="00195E12" w:rsidRPr="004A571C">
              <w:rPr>
                <w:rStyle w:val="Hyperlink"/>
                <w:noProof/>
                <w:lang w:val="fr-FR"/>
              </w:rPr>
              <w:t>Archivage et dissémination</w:t>
            </w:r>
            <w:r w:rsidR="00195E12">
              <w:rPr>
                <w:noProof/>
                <w:webHidden/>
              </w:rPr>
              <w:tab/>
            </w:r>
            <w:r w:rsidR="00195E12">
              <w:rPr>
                <w:noProof/>
                <w:webHidden/>
              </w:rPr>
              <w:fldChar w:fldCharType="begin"/>
            </w:r>
            <w:r w:rsidR="00195E12">
              <w:rPr>
                <w:noProof/>
                <w:webHidden/>
              </w:rPr>
              <w:instrText xml:space="preserve"> PAGEREF _Toc149765040 \h </w:instrText>
            </w:r>
            <w:r w:rsidR="00195E12">
              <w:rPr>
                <w:noProof/>
                <w:webHidden/>
              </w:rPr>
            </w:r>
            <w:r w:rsidR="00195E12">
              <w:rPr>
                <w:noProof/>
                <w:webHidden/>
              </w:rPr>
              <w:fldChar w:fldCharType="separate"/>
            </w:r>
            <w:r w:rsidR="00195E12">
              <w:rPr>
                <w:noProof/>
                <w:webHidden/>
              </w:rPr>
              <w:t>11</w:t>
            </w:r>
            <w:r w:rsidR="00195E12">
              <w:rPr>
                <w:noProof/>
                <w:webHidden/>
              </w:rPr>
              <w:fldChar w:fldCharType="end"/>
            </w:r>
          </w:hyperlink>
        </w:p>
        <w:p w14:paraId="64E2CF14" w14:textId="5D044118" w:rsidR="00195E12" w:rsidRDefault="00000000" w:rsidP="00195E12">
          <w:pPr>
            <w:pStyle w:val="TOC1"/>
            <w:rPr>
              <w:rFonts w:asciiTheme="minorHAnsi" w:eastAsiaTheme="minorEastAsia" w:hAnsiTheme="minorHAnsi" w:cstheme="minorBidi"/>
              <w:noProof/>
            </w:rPr>
          </w:pPr>
          <w:hyperlink w:anchor="_Toc149765041" w:history="1">
            <w:r w:rsidR="00195E12" w:rsidRPr="004A571C">
              <w:rPr>
                <w:rStyle w:val="Hyperlink"/>
                <w:noProof/>
                <w:lang w:val="fr-FR"/>
              </w:rPr>
              <w:t>11.</w:t>
            </w:r>
            <w:r w:rsidR="00195E12">
              <w:rPr>
                <w:rFonts w:asciiTheme="minorHAnsi" w:eastAsiaTheme="minorEastAsia" w:hAnsiTheme="minorHAnsi" w:cstheme="minorBidi"/>
                <w:noProof/>
              </w:rPr>
              <w:tab/>
            </w:r>
            <w:r w:rsidR="00195E12" w:rsidRPr="004A571C">
              <w:rPr>
                <w:rStyle w:val="Hyperlink"/>
                <w:noProof/>
                <w:lang w:val="fr-FR"/>
              </w:rPr>
              <w:t>SIG</w:t>
            </w:r>
            <w:r w:rsidR="00195E12">
              <w:rPr>
                <w:noProof/>
                <w:webHidden/>
              </w:rPr>
              <w:tab/>
            </w:r>
            <w:r w:rsidR="00195E12">
              <w:rPr>
                <w:noProof/>
                <w:webHidden/>
              </w:rPr>
              <w:fldChar w:fldCharType="begin"/>
            </w:r>
            <w:r w:rsidR="00195E12">
              <w:rPr>
                <w:noProof/>
                <w:webHidden/>
              </w:rPr>
              <w:instrText xml:space="preserve"> PAGEREF _Toc149765041 \h </w:instrText>
            </w:r>
            <w:r w:rsidR="00195E12">
              <w:rPr>
                <w:noProof/>
                <w:webHidden/>
              </w:rPr>
            </w:r>
            <w:r w:rsidR="00195E12">
              <w:rPr>
                <w:noProof/>
                <w:webHidden/>
              </w:rPr>
              <w:fldChar w:fldCharType="separate"/>
            </w:r>
            <w:r w:rsidR="00195E12">
              <w:rPr>
                <w:noProof/>
                <w:webHidden/>
              </w:rPr>
              <w:t>11</w:t>
            </w:r>
            <w:r w:rsidR="00195E12">
              <w:rPr>
                <w:noProof/>
                <w:webHidden/>
              </w:rPr>
              <w:fldChar w:fldCharType="end"/>
            </w:r>
          </w:hyperlink>
        </w:p>
        <w:p w14:paraId="6C2F22F5" w14:textId="3404A41F" w:rsidR="00195E12" w:rsidRDefault="00000000" w:rsidP="00195E12">
          <w:pPr>
            <w:pStyle w:val="TOC1"/>
            <w:rPr>
              <w:rFonts w:asciiTheme="minorHAnsi" w:eastAsiaTheme="minorEastAsia" w:hAnsiTheme="minorHAnsi" w:cstheme="minorBidi"/>
              <w:noProof/>
            </w:rPr>
          </w:pPr>
          <w:hyperlink w:anchor="_Toc149765042" w:history="1">
            <w:r w:rsidR="00195E12" w:rsidRPr="004A571C">
              <w:rPr>
                <w:rStyle w:val="Hyperlink"/>
                <w:noProof/>
                <w:lang w:val="fr-FR"/>
              </w:rPr>
              <w:t>12.</w:t>
            </w:r>
            <w:r w:rsidR="00195E12">
              <w:rPr>
                <w:rFonts w:asciiTheme="minorHAnsi" w:eastAsiaTheme="minorEastAsia" w:hAnsiTheme="minorHAnsi" w:cstheme="minorBidi"/>
                <w:noProof/>
              </w:rPr>
              <w:tab/>
            </w:r>
            <w:r w:rsidR="00195E12" w:rsidRPr="004A571C">
              <w:rPr>
                <w:rStyle w:val="Hyperlink"/>
                <w:noProof/>
                <w:lang w:val="fr-FR"/>
              </w:rPr>
              <w:t>Budget</w:t>
            </w:r>
            <w:r w:rsidR="00195E12">
              <w:rPr>
                <w:noProof/>
                <w:webHidden/>
              </w:rPr>
              <w:tab/>
            </w:r>
            <w:r w:rsidR="00195E12">
              <w:rPr>
                <w:noProof/>
                <w:webHidden/>
              </w:rPr>
              <w:fldChar w:fldCharType="begin"/>
            </w:r>
            <w:r w:rsidR="00195E12">
              <w:rPr>
                <w:noProof/>
                <w:webHidden/>
              </w:rPr>
              <w:instrText xml:space="preserve"> PAGEREF _Toc149765042 \h </w:instrText>
            </w:r>
            <w:r w:rsidR="00195E12">
              <w:rPr>
                <w:noProof/>
                <w:webHidden/>
              </w:rPr>
            </w:r>
            <w:r w:rsidR="00195E12">
              <w:rPr>
                <w:noProof/>
                <w:webHidden/>
              </w:rPr>
              <w:fldChar w:fldCharType="separate"/>
            </w:r>
            <w:r w:rsidR="00195E12">
              <w:rPr>
                <w:noProof/>
                <w:webHidden/>
              </w:rPr>
              <w:t>12</w:t>
            </w:r>
            <w:r w:rsidR="00195E12">
              <w:rPr>
                <w:noProof/>
                <w:webHidden/>
              </w:rPr>
              <w:fldChar w:fldCharType="end"/>
            </w:r>
          </w:hyperlink>
        </w:p>
        <w:p w14:paraId="675CF209" w14:textId="2166BD29" w:rsidR="00195E12" w:rsidRDefault="00000000" w:rsidP="00195E12">
          <w:pPr>
            <w:pStyle w:val="TOC1"/>
            <w:rPr>
              <w:rFonts w:asciiTheme="minorHAnsi" w:eastAsiaTheme="minorEastAsia" w:hAnsiTheme="minorHAnsi" w:cstheme="minorBidi"/>
              <w:noProof/>
            </w:rPr>
          </w:pPr>
          <w:hyperlink w:anchor="_Toc149765043" w:history="1">
            <w:r w:rsidR="00195E12" w:rsidRPr="004A571C">
              <w:rPr>
                <w:rStyle w:val="Hyperlink"/>
                <w:noProof/>
                <w:lang w:val="fr-FR"/>
              </w:rPr>
              <w:t>13.</w:t>
            </w:r>
            <w:r w:rsidR="00195E12">
              <w:rPr>
                <w:rFonts w:asciiTheme="minorHAnsi" w:eastAsiaTheme="minorEastAsia" w:hAnsiTheme="minorHAnsi" w:cstheme="minorBidi"/>
                <w:noProof/>
              </w:rPr>
              <w:tab/>
            </w:r>
            <w:r w:rsidR="00195E12" w:rsidRPr="004A571C">
              <w:rPr>
                <w:rStyle w:val="Hyperlink"/>
                <w:noProof/>
                <w:lang w:val="fr-FR"/>
              </w:rPr>
              <w:t>Assistance et conseils techniques</w:t>
            </w:r>
            <w:r w:rsidR="00195E12">
              <w:rPr>
                <w:noProof/>
                <w:webHidden/>
              </w:rPr>
              <w:tab/>
            </w:r>
            <w:r w:rsidR="00195E12">
              <w:rPr>
                <w:noProof/>
                <w:webHidden/>
              </w:rPr>
              <w:fldChar w:fldCharType="begin"/>
            </w:r>
            <w:r w:rsidR="00195E12">
              <w:rPr>
                <w:noProof/>
                <w:webHidden/>
              </w:rPr>
              <w:instrText xml:space="preserve"> PAGEREF _Toc149765043 \h </w:instrText>
            </w:r>
            <w:r w:rsidR="00195E12">
              <w:rPr>
                <w:noProof/>
                <w:webHidden/>
              </w:rPr>
            </w:r>
            <w:r w:rsidR="00195E12">
              <w:rPr>
                <w:noProof/>
                <w:webHidden/>
              </w:rPr>
              <w:fldChar w:fldCharType="separate"/>
            </w:r>
            <w:r w:rsidR="00195E12">
              <w:rPr>
                <w:noProof/>
                <w:webHidden/>
              </w:rPr>
              <w:t>12</w:t>
            </w:r>
            <w:r w:rsidR="00195E12">
              <w:rPr>
                <w:noProof/>
                <w:webHidden/>
              </w:rPr>
              <w:fldChar w:fldCharType="end"/>
            </w:r>
          </w:hyperlink>
        </w:p>
        <w:p w14:paraId="73BE25CC" w14:textId="5FD74576" w:rsidR="00195E12" w:rsidRDefault="00000000" w:rsidP="00195E12">
          <w:pPr>
            <w:pStyle w:val="TOC1"/>
            <w:rPr>
              <w:rFonts w:asciiTheme="minorHAnsi" w:eastAsiaTheme="minorEastAsia" w:hAnsiTheme="minorHAnsi" w:cstheme="minorBidi"/>
              <w:noProof/>
            </w:rPr>
          </w:pPr>
          <w:hyperlink w:anchor="_Toc149765044" w:history="1">
            <w:r w:rsidR="00195E12" w:rsidRPr="004A571C">
              <w:rPr>
                <w:rStyle w:val="Hyperlink"/>
                <w:noProof/>
                <w:lang w:val="fr-FR"/>
              </w:rPr>
              <w:t>14.</w:t>
            </w:r>
            <w:r w:rsidR="00195E12">
              <w:rPr>
                <w:rFonts w:asciiTheme="minorHAnsi" w:eastAsiaTheme="minorEastAsia" w:hAnsiTheme="minorHAnsi" w:cstheme="minorBidi"/>
                <w:noProof/>
              </w:rPr>
              <w:tab/>
            </w:r>
            <w:r w:rsidR="00195E12" w:rsidRPr="004A571C">
              <w:rPr>
                <w:rStyle w:val="Hyperlink"/>
                <w:noProof/>
                <w:lang w:val="fr-FR"/>
              </w:rPr>
              <w:t>Principaux défis et soutien de l’UNICEF</w:t>
            </w:r>
            <w:r w:rsidR="00195E12">
              <w:rPr>
                <w:noProof/>
                <w:webHidden/>
              </w:rPr>
              <w:tab/>
            </w:r>
            <w:r w:rsidR="00195E12">
              <w:rPr>
                <w:noProof/>
                <w:webHidden/>
              </w:rPr>
              <w:fldChar w:fldCharType="begin"/>
            </w:r>
            <w:r w:rsidR="00195E12">
              <w:rPr>
                <w:noProof/>
                <w:webHidden/>
              </w:rPr>
              <w:instrText xml:space="preserve"> PAGEREF _Toc149765044 \h </w:instrText>
            </w:r>
            <w:r w:rsidR="00195E12">
              <w:rPr>
                <w:noProof/>
                <w:webHidden/>
              </w:rPr>
            </w:r>
            <w:r w:rsidR="00195E12">
              <w:rPr>
                <w:noProof/>
                <w:webHidden/>
              </w:rPr>
              <w:fldChar w:fldCharType="separate"/>
            </w:r>
            <w:r w:rsidR="00195E12">
              <w:rPr>
                <w:noProof/>
                <w:webHidden/>
              </w:rPr>
              <w:t>12</w:t>
            </w:r>
            <w:r w:rsidR="00195E12">
              <w:rPr>
                <w:noProof/>
                <w:webHidden/>
              </w:rPr>
              <w:fldChar w:fldCharType="end"/>
            </w:r>
          </w:hyperlink>
        </w:p>
        <w:p w14:paraId="60BCFDD7" w14:textId="6EE4665F" w:rsidR="00195E12" w:rsidRDefault="00000000" w:rsidP="00195E12">
          <w:pPr>
            <w:pStyle w:val="TOC1"/>
            <w:rPr>
              <w:rFonts w:asciiTheme="minorHAnsi" w:eastAsiaTheme="minorEastAsia" w:hAnsiTheme="minorHAnsi" w:cstheme="minorBidi"/>
              <w:noProof/>
            </w:rPr>
          </w:pPr>
          <w:hyperlink w:anchor="_Toc149765045" w:history="1">
            <w:r w:rsidR="00195E12" w:rsidRPr="004A571C">
              <w:rPr>
                <w:rStyle w:val="Hyperlink"/>
                <w:noProof/>
                <w:lang w:val="fr-FR"/>
              </w:rPr>
              <w:t>15.</w:t>
            </w:r>
            <w:r w:rsidR="00195E12">
              <w:rPr>
                <w:rFonts w:asciiTheme="minorHAnsi" w:eastAsiaTheme="minorEastAsia" w:hAnsiTheme="minorHAnsi" w:cstheme="minorBidi"/>
                <w:noProof/>
              </w:rPr>
              <w:tab/>
            </w:r>
            <w:r w:rsidR="00195E12" w:rsidRPr="004A571C">
              <w:rPr>
                <w:rStyle w:val="Hyperlink"/>
                <w:noProof/>
                <w:lang w:val="fr-FR"/>
              </w:rPr>
              <w:t>Calendrier</w:t>
            </w:r>
            <w:r w:rsidR="00195E12">
              <w:rPr>
                <w:noProof/>
                <w:webHidden/>
              </w:rPr>
              <w:tab/>
            </w:r>
            <w:r w:rsidR="00195E12">
              <w:rPr>
                <w:noProof/>
                <w:webHidden/>
              </w:rPr>
              <w:fldChar w:fldCharType="begin"/>
            </w:r>
            <w:r w:rsidR="00195E12">
              <w:rPr>
                <w:noProof/>
                <w:webHidden/>
              </w:rPr>
              <w:instrText xml:space="preserve"> PAGEREF _Toc149765045 \h </w:instrText>
            </w:r>
            <w:r w:rsidR="00195E12">
              <w:rPr>
                <w:noProof/>
                <w:webHidden/>
              </w:rPr>
            </w:r>
            <w:r w:rsidR="00195E12">
              <w:rPr>
                <w:noProof/>
                <w:webHidden/>
              </w:rPr>
              <w:fldChar w:fldCharType="separate"/>
            </w:r>
            <w:r w:rsidR="00195E12">
              <w:rPr>
                <w:noProof/>
                <w:webHidden/>
              </w:rPr>
              <w:t>14</w:t>
            </w:r>
            <w:r w:rsidR="00195E12">
              <w:rPr>
                <w:noProof/>
                <w:webHidden/>
              </w:rPr>
              <w:fldChar w:fldCharType="end"/>
            </w:r>
          </w:hyperlink>
        </w:p>
        <w:p w14:paraId="4D630F53" w14:textId="5F5CFD81" w:rsidR="00195E12" w:rsidRDefault="00000000">
          <w:pPr>
            <w:pStyle w:val="TOC2"/>
            <w:tabs>
              <w:tab w:val="right" w:leader="dot" w:pos="9350"/>
            </w:tabs>
            <w:rPr>
              <w:rFonts w:asciiTheme="minorHAnsi" w:eastAsiaTheme="minorEastAsia" w:hAnsiTheme="minorHAnsi" w:cstheme="minorBidi"/>
              <w:noProof/>
            </w:rPr>
          </w:pPr>
          <w:hyperlink w:anchor="_Toc149765046" w:history="1">
            <w:r w:rsidR="00195E12" w:rsidRPr="004A571C">
              <w:rPr>
                <w:rStyle w:val="Hyperlink"/>
                <w:noProof/>
                <w:lang w:val="fr-FR"/>
              </w:rPr>
              <w:t>Annexe A : Budget de l’enquête</w:t>
            </w:r>
            <w:r w:rsidR="00195E12">
              <w:rPr>
                <w:noProof/>
                <w:webHidden/>
              </w:rPr>
              <w:tab/>
            </w:r>
            <w:r w:rsidR="00195E12">
              <w:rPr>
                <w:noProof/>
                <w:webHidden/>
              </w:rPr>
              <w:fldChar w:fldCharType="begin"/>
            </w:r>
            <w:r w:rsidR="00195E12">
              <w:rPr>
                <w:noProof/>
                <w:webHidden/>
              </w:rPr>
              <w:instrText xml:space="preserve"> PAGEREF _Toc149765046 \h </w:instrText>
            </w:r>
            <w:r w:rsidR="00195E12">
              <w:rPr>
                <w:noProof/>
                <w:webHidden/>
              </w:rPr>
            </w:r>
            <w:r w:rsidR="00195E12">
              <w:rPr>
                <w:noProof/>
                <w:webHidden/>
              </w:rPr>
              <w:fldChar w:fldCharType="separate"/>
            </w:r>
            <w:r w:rsidR="00195E12">
              <w:rPr>
                <w:noProof/>
                <w:webHidden/>
              </w:rPr>
              <w:t>19</w:t>
            </w:r>
            <w:r w:rsidR="00195E12">
              <w:rPr>
                <w:noProof/>
                <w:webHidden/>
              </w:rPr>
              <w:fldChar w:fldCharType="end"/>
            </w:r>
          </w:hyperlink>
        </w:p>
        <w:p w14:paraId="6C4FC468" w14:textId="67B99EBF" w:rsidR="00195E12" w:rsidRDefault="00000000">
          <w:pPr>
            <w:pStyle w:val="TOC2"/>
            <w:tabs>
              <w:tab w:val="right" w:leader="dot" w:pos="9350"/>
            </w:tabs>
            <w:rPr>
              <w:rFonts w:asciiTheme="minorHAnsi" w:eastAsiaTheme="minorEastAsia" w:hAnsiTheme="minorHAnsi" w:cstheme="minorBidi"/>
              <w:noProof/>
            </w:rPr>
          </w:pPr>
          <w:hyperlink w:anchor="_Toc149765047" w:history="1">
            <w:r w:rsidR="00195E12" w:rsidRPr="004A571C">
              <w:rPr>
                <w:rStyle w:val="Hyperlink"/>
                <w:noProof/>
                <w:lang w:val="fr-FR"/>
              </w:rPr>
              <w:t>Annexe B : Protocole de Protection</w:t>
            </w:r>
            <w:r w:rsidR="00195E12">
              <w:rPr>
                <w:noProof/>
                <w:webHidden/>
              </w:rPr>
              <w:tab/>
            </w:r>
            <w:r w:rsidR="00195E12">
              <w:rPr>
                <w:noProof/>
                <w:webHidden/>
              </w:rPr>
              <w:fldChar w:fldCharType="begin"/>
            </w:r>
            <w:r w:rsidR="00195E12">
              <w:rPr>
                <w:noProof/>
                <w:webHidden/>
              </w:rPr>
              <w:instrText xml:space="preserve"> PAGEREF _Toc149765047 \h </w:instrText>
            </w:r>
            <w:r w:rsidR="00195E12">
              <w:rPr>
                <w:noProof/>
                <w:webHidden/>
              </w:rPr>
            </w:r>
            <w:r w:rsidR="00195E12">
              <w:rPr>
                <w:noProof/>
                <w:webHidden/>
              </w:rPr>
              <w:fldChar w:fldCharType="separate"/>
            </w:r>
            <w:r w:rsidR="00195E12">
              <w:rPr>
                <w:noProof/>
                <w:webHidden/>
              </w:rPr>
              <w:t>19</w:t>
            </w:r>
            <w:r w:rsidR="00195E12">
              <w:rPr>
                <w:noProof/>
                <w:webHidden/>
              </w:rPr>
              <w:fldChar w:fldCharType="end"/>
            </w:r>
          </w:hyperlink>
        </w:p>
        <w:p w14:paraId="4B2EC124" w14:textId="00D9FFF7" w:rsidR="00195E12" w:rsidRDefault="00000000">
          <w:pPr>
            <w:pStyle w:val="TOC2"/>
            <w:tabs>
              <w:tab w:val="right" w:leader="dot" w:pos="9350"/>
            </w:tabs>
            <w:rPr>
              <w:rFonts w:asciiTheme="minorHAnsi" w:eastAsiaTheme="minorEastAsia" w:hAnsiTheme="minorHAnsi" w:cstheme="minorBidi"/>
              <w:noProof/>
            </w:rPr>
          </w:pPr>
          <w:hyperlink w:anchor="_Toc149765048" w:history="1">
            <w:r w:rsidR="00195E12" w:rsidRPr="004A571C">
              <w:rPr>
                <w:rStyle w:val="Hyperlink"/>
                <w:noProof/>
                <w:lang w:val="fr-FR"/>
              </w:rPr>
              <w:t>Annexe C : Documents pour l’adaptation et la revue des questionnaires MICS</w:t>
            </w:r>
            <w:r w:rsidR="00195E12">
              <w:rPr>
                <w:noProof/>
                <w:webHidden/>
              </w:rPr>
              <w:tab/>
            </w:r>
            <w:r w:rsidR="00195E12">
              <w:rPr>
                <w:noProof/>
                <w:webHidden/>
              </w:rPr>
              <w:fldChar w:fldCharType="begin"/>
            </w:r>
            <w:r w:rsidR="00195E12">
              <w:rPr>
                <w:noProof/>
                <w:webHidden/>
              </w:rPr>
              <w:instrText xml:space="preserve"> PAGEREF _Toc149765048 \h </w:instrText>
            </w:r>
            <w:r w:rsidR="00195E12">
              <w:rPr>
                <w:noProof/>
                <w:webHidden/>
              </w:rPr>
            </w:r>
            <w:r w:rsidR="00195E12">
              <w:rPr>
                <w:noProof/>
                <w:webHidden/>
              </w:rPr>
              <w:fldChar w:fldCharType="separate"/>
            </w:r>
            <w:r w:rsidR="00195E12">
              <w:rPr>
                <w:noProof/>
                <w:webHidden/>
              </w:rPr>
              <w:t>19</w:t>
            </w:r>
            <w:r w:rsidR="00195E12">
              <w:rPr>
                <w:noProof/>
                <w:webHidden/>
              </w:rPr>
              <w:fldChar w:fldCharType="end"/>
            </w:r>
          </w:hyperlink>
        </w:p>
        <w:p w14:paraId="29455642" w14:textId="5ED831FC" w:rsidR="005E794A" w:rsidRPr="00F913A9" w:rsidRDefault="00D470DE" w:rsidP="00F42E1B">
          <w:pPr>
            <w:rPr>
              <w:rFonts w:ascii="Calibri Light" w:hAnsi="Calibri Light"/>
              <w:lang w:val="fr-FR"/>
            </w:rPr>
          </w:pPr>
          <w:r w:rsidRPr="00F913A9">
            <w:rPr>
              <w:rFonts w:ascii="Calibri Light" w:hAnsi="Calibri Light"/>
              <w:color w:val="2B579A"/>
              <w:shd w:val="clear" w:color="auto" w:fill="E6E6E6"/>
              <w:lang w:val="fr-FR"/>
            </w:rPr>
            <w:fldChar w:fldCharType="end"/>
          </w:r>
        </w:p>
      </w:sdtContent>
    </w:sdt>
    <w:p w14:paraId="640AF31F" w14:textId="77777777" w:rsidR="00F42E1B" w:rsidRPr="00F913A9" w:rsidRDefault="00F42E1B">
      <w:pPr>
        <w:spacing w:after="0" w:line="240" w:lineRule="auto"/>
        <w:rPr>
          <w:rFonts w:ascii="Calibri Light" w:hAnsi="Calibri Light"/>
          <w:b/>
          <w:color w:val="404040" w:themeColor="text1" w:themeTint="BF"/>
          <w:sz w:val="28"/>
          <w:szCs w:val="24"/>
          <w:lang w:val="fr-FR"/>
        </w:rPr>
      </w:pPr>
      <w:r w:rsidRPr="00F913A9">
        <w:rPr>
          <w:lang w:val="fr-FR"/>
        </w:rPr>
        <w:br w:type="page"/>
      </w:r>
    </w:p>
    <w:p w14:paraId="131DE19A" w14:textId="49DDF789" w:rsidR="005E794A" w:rsidRPr="00F913A9" w:rsidRDefault="009A48EA" w:rsidP="00205F05">
      <w:pPr>
        <w:pStyle w:val="Heading1"/>
        <w:rPr>
          <w:lang w:val="fr-FR"/>
        </w:rPr>
      </w:pPr>
      <w:bookmarkStart w:id="0" w:name="_Toc149765031"/>
      <w:r w:rsidRPr="00F913A9">
        <w:rPr>
          <w:lang w:val="fr-FR"/>
        </w:rPr>
        <w:lastRenderedPageBreak/>
        <w:t>Contexte et objectifs</w:t>
      </w:r>
      <w:bookmarkEnd w:id="0"/>
    </w:p>
    <w:p w14:paraId="7C6495A7" w14:textId="5198DD86" w:rsidR="00F42E1B" w:rsidRPr="00F913A9" w:rsidRDefault="00627803" w:rsidP="00B0335E">
      <w:pPr>
        <w:pStyle w:val="NoSpacing"/>
        <w:rPr>
          <w:rFonts w:ascii="Calibri Light" w:hAnsi="Calibri Light"/>
          <w:lang w:val="fr-FR"/>
        </w:rPr>
      </w:pPr>
      <w:r w:rsidRPr="00F913A9">
        <w:rPr>
          <w:noProof/>
          <w:color w:val="2B579A"/>
          <w:shd w:val="clear" w:color="auto" w:fill="E6E6E6"/>
          <w:lang w:val="fr-FR"/>
        </w:rPr>
        <mc:AlternateContent>
          <mc:Choice Requires="wps">
            <w:drawing>
              <wp:anchor distT="365760" distB="365760" distL="365760" distR="365760" simplePos="0" relativeHeight="251661312" behindDoc="0" locked="0" layoutInCell="1" allowOverlap="1" wp14:anchorId="7FA9932F" wp14:editId="2D38B14E">
                <wp:simplePos x="0" y="0"/>
                <wp:positionH relativeFrom="margin">
                  <wp:posOffset>4316730</wp:posOffset>
                </wp:positionH>
                <wp:positionV relativeFrom="margin">
                  <wp:posOffset>254635</wp:posOffset>
                </wp:positionV>
                <wp:extent cx="2028825" cy="6506210"/>
                <wp:effectExtent l="0" t="0" r="635" b="889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506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D794C" w14:textId="77777777" w:rsidR="00F43A2D" w:rsidRPr="003B5F5C" w:rsidRDefault="00F43A2D" w:rsidP="00AE1A0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14:paraId="6C58EC9D" w14:textId="0F01623D" w:rsidR="00F43A2D" w:rsidRPr="009E2F6A" w:rsidRDefault="00F43A2D" w:rsidP="00AE1A09">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w:t>
                            </w:r>
                            <w:r w:rsidR="00F821B4">
                              <w:rPr>
                                <w:rFonts w:ascii="Calibri Light" w:hAnsi="Calibri Light" w:cs="Arial"/>
                                <w:color w:val="222222"/>
                                <w:lang w:val="fr-FR"/>
                              </w:rPr>
                              <w:t>S</w:t>
                            </w:r>
                            <w:r w:rsidRPr="009E2F6A">
                              <w:rPr>
                                <w:rFonts w:ascii="Calibri Light" w:hAnsi="Calibri Light" w:cs="Arial"/>
                                <w:color w:val="222222"/>
                                <w:lang w:val="fr-FR"/>
                              </w:rPr>
                              <w:t xml:space="preserve">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de </w:t>
                            </w:r>
                            <w:r w:rsidRPr="009E2F6A">
                              <w:rPr>
                                <w:rFonts w:ascii="Calibri Light" w:hAnsi="Calibri Light" w:cs="Arial"/>
                                <w:color w:val="222222"/>
                                <w:lang w:val="fr-FR"/>
                              </w:rPr>
                              <w:t xml:space="preserve">169 objectifs de l'Agenda 2030 pour le </w:t>
                            </w:r>
                            <w:r w:rsidR="00F821B4">
                              <w:rPr>
                                <w:rFonts w:ascii="Calibri Light" w:hAnsi="Calibri Light" w:cs="Arial"/>
                                <w:color w:val="222222"/>
                                <w:lang w:val="fr-FR"/>
                              </w:rPr>
                              <w:t>D</w:t>
                            </w:r>
                            <w:r w:rsidRPr="009E2F6A">
                              <w:rPr>
                                <w:rFonts w:ascii="Calibri Light" w:hAnsi="Calibri Light" w:cs="Arial"/>
                                <w:color w:val="222222"/>
                                <w:lang w:val="fr-FR"/>
                              </w:rPr>
                              <w:t xml:space="preserve">éveloppement </w:t>
                            </w:r>
                            <w:r w:rsidR="00F821B4">
                              <w:rPr>
                                <w:rFonts w:ascii="Calibri Light" w:hAnsi="Calibri Light" w:cs="Arial"/>
                                <w:color w:val="222222"/>
                                <w:lang w:val="fr-FR"/>
                              </w:rPr>
                              <w:t>D</w:t>
                            </w:r>
                            <w:r w:rsidRPr="009E2F6A">
                              <w:rPr>
                                <w:rFonts w:ascii="Calibri Light" w:hAnsi="Calibri Light" w:cs="Arial"/>
                                <w:color w:val="222222"/>
                                <w:lang w:val="fr-FR"/>
                              </w:rPr>
                              <w:t xml:space="preserve">urable. Le cadre définitif des indicateurs </w:t>
                            </w:r>
                            <w:r>
                              <w:rPr>
                                <w:rFonts w:ascii="Calibri Light" w:hAnsi="Calibri Light" w:cs="Arial"/>
                                <w:color w:val="222222"/>
                                <w:lang w:val="fr-FR"/>
                              </w:rPr>
                              <w:t>ODD comprend 231</w:t>
                            </w:r>
                            <w:r w:rsidRPr="009E2F6A">
                              <w:rPr>
                                <w:rFonts w:ascii="Calibri Light" w:hAnsi="Calibri Light" w:cs="Arial"/>
                                <w:color w:val="222222"/>
                                <w:lang w:val="fr-FR"/>
                              </w:rPr>
                              <w:t xml:space="preserve"> indicateurs mondiaux, dont environ </w:t>
                            </w:r>
                            <w:r>
                              <w:rPr>
                                <w:rFonts w:ascii="Calibri Light" w:hAnsi="Calibri Light" w:cs="Arial"/>
                                <w:color w:val="222222"/>
                                <w:lang w:val="fr-FR"/>
                              </w:rPr>
                              <w:t>un tiers</w:t>
                            </w:r>
                            <w:r w:rsidRPr="009E2F6A">
                              <w:rPr>
                                <w:rFonts w:ascii="Calibri Light" w:hAnsi="Calibri Light" w:cs="Arial"/>
                                <w:color w:val="222222"/>
                                <w:lang w:val="fr-FR"/>
                              </w:rPr>
                              <w:t xml:space="preserve"> sont basés sur </w:t>
                            </w:r>
                            <w:r>
                              <w:rPr>
                                <w:rFonts w:ascii="Calibri Light" w:hAnsi="Calibri Light" w:cs="Arial"/>
                                <w:color w:val="222222"/>
                                <w:lang w:val="fr-FR"/>
                              </w:rPr>
                              <w:t>des enquêtes auprès d</w:t>
                            </w:r>
                            <w:r w:rsidRPr="009E2F6A">
                              <w:rPr>
                                <w:rFonts w:ascii="Calibri Light" w:hAnsi="Calibri Light" w:cs="Arial"/>
                                <w:color w:val="222222"/>
                                <w:lang w:val="fr-FR"/>
                              </w:rPr>
                              <w:t xml:space="preserve">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14:paraId="7ACA147E" w14:textId="1A7CD6C1" w:rsidR="00F43A2D" w:rsidRPr="00AE1A09" w:rsidRDefault="00F43A2D" w:rsidP="00BA0664">
                            <w:pPr>
                              <w:rPr>
                                <w:rFonts w:ascii="Calibri Light" w:hAnsi="Calibri Light"/>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w:t>
                            </w:r>
                            <w:r w:rsidR="0080015D">
                              <w:rPr>
                                <w:rFonts w:ascii="Calibri Light" w:hAnsi="Calibri Light" w:cs="Arial"/>
                                <w:color w:val="222222"/>
                                <w:lang w:val="fr-FR"/>
                              </w:rPr>
                              <w:t xml:space="preserve"> et</w:t>
                            </w:r>
                            <w:r w:rsidRPr="009E2F6A">
                              <w:rPr>
                                <w:rFonts w:ascii="Calibri Light" w:hAnsi="Calibri Light" w:cs="Arial"/>
                                <w:color w:val="222222"/>
                                <w:lang w:val="fr-FR"/>
                              </w:rPr>
                              <w:t xml:space="preserve"> l'utilisation de carburants et technologies propres</w:t>
                            </w:r>
                            <w:r w:rsidRPr="00AE1A09">
                              <w:rPr>
                                <w:rFonts w:ascii="Calibri Light" w:hAnsi="Calibri Light"/>
                                <w:lang w:val="fr-FR"/>
                              </w:rPr>
                              <w:t>.</w:t>
                            </w:r>
                          </w:p>
                          <w:p w14:paraId="3581229B" w14:textId="77777777" w:rsidR="00F43A2D" w:rsidRPr="00AE1A09" w:rsidRDefault="00F43A2D" w:rsidP="00BA0664">
                            <w:pPr>
                              <w:shd w:val="clear" w:color="auto" w:fill="00B0F0"/>
                              <w:rPr>
                                <w:rFonts w:ascii="Calibri Light" w:hAnsi="Calibri Light"/>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39.9pt;margin-top:20.05pt;width:159.75pt;height:512.3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g4XwIAAC4FAAAOAAAAZHJzL2Uyb0RvYy54bWysVE1v2zAMvQ/YfxB0X+1kaFEEdYqsRYcB&#10;RTusHXpWZKkxJosaxcTOfv0o2U6KbpcOu8i0+Pj1SOrism+d2BmMDfhKzk5KKYzXUDf+uZLfH28+&#10;nEsRSflaOfCmknsT5eXy/buLLizMHDbgaoOCnfi46EIlN0RhURRRb0yr4gkE41lpAVtF/IvPRY2q&#10;Y++tK+ZleVZ0gHVA0CZGvr0elHKZ/VtrNN1bGw0JV0nOjfKJ+Vyns1heqMUzqrBp9JiG+ocsWtV4&#10;Dnpwda1IiS02f7hqG40QwdKJhrYAaxttcg1czax8Vc3DRgWTa2FyYjjQFP+fW323ewhfUVD/CXpu&#10;YCKkC3ER+TLV01ts05czFaxnCvcH2kxPQvPlvJyfn89PpdCsOzstz+azTGxxNA8Y6bOBViShksh9&#10;yXSp3W0kDsnQCZKiebhpnMu9cV507PXjaZkNDhq2cD5hTe7y6OaYepZo70zCOP/NWNHUuYJ0kefL&#10;XDkUO8WTobQ2nnLx2S+jE8pyEm8xHPHHrN5iPNQxRQZPB+O28YC5+ldp1z+mlO2AZyJf1J1E6tf9&#10;2NI11HvuNMKwBDHom4a7casifVXIU8/N5U2mez6sA2YdRkmKDeCvv90nPA8ja6XoeIsqGX9uFRop&#10;3BfPY5pWbhJwEtaT4LftFTD9M34jgs4iGyC5SbQI7RMv+CpFYZXymmNVkibxioZd5gdCm9Uqg3ix&#10;gqJb/xB0cp26kWbrsX9SGMYBJJ7dO5j2Sy1ezeGATZYeVlsC2+QhTYQOLI5E81Lm2R0fkLT1L/8z&#10;6vjMLX8DAAD//wMAUEsDBBQABgAIAAAAIQBuPCW04QAAAAsBAAAPAAAAZHJzL2Rvd25yZXYueG1s&#10;TI/BTsMwDIbvSLxDZCQuE0sKVUdL0wkxIe3AZRvarllj2orGKU22lbfHnOBo+ft/fy6Xk+vFGcfQ&#10;edKQzBUIpNrbjhoN77vXu0cQIRqypveEGr4xwLK6vipNYf2FNnjexkZwCYXCaGhjHAopQ92iM2Hu&#10;ByTeffjRmcjj2Eg7mguXu17eK5VJZzriC60Z8KXF+nN7cqyxXs/eZoc0fqmpD/vVZlcncaX17c30&#10;/AQi4hT/YPjV5wxU7HT0J7JB9BqyRc7qUUOqEhAM5Hn+AOLIpMrSBciqlP9/qH4AAAD//wMAUEsB&#10;Ai0AFAAGAAgAAAAhALaDOJL+AAAA4QEAABMAAAAAAAAAAAAAAAAAAAAAAFtDb250ZW50X1R5cGVz&#10;XS54bWxQSwECLQAUAAYACAAAACEAOP0h/9YAAACUAQAACwAAAAAAAAAAAAAAAAAvAQAAX3JlbHMv&#10;LnJlbHNQSwECLQAUAAYACAAAACEAoD/YOF8CAAAuBQAADgAAAAAAAAAAAAAAAAAuAgAAZHJzL2Uy&#10;b0RvYy54bWxQSwECLQAUAAYACAAAACEAbjwltOEAAAALAQAADwAAAAAAAAAAAAAAAAC5BAAAZHJz&#10;L2Rvd25yZXYueG1sUEsFBgAAAAAEAAQA8wAAAMcFAAAAAA==&#10;" filled="f" stroked="f" strokeweight=".5pt">
                <v:textbox inset="0,0,0,0">
                  <w:txbxContent>
                    <w:p w14:paraId="360D794C" w14:textId="77777777" w:rsidR="00F43A2D" w:rsidRPr="003B5F5C" w:rsidRDefault="00F43A2D" w:rsidP="00AE1A0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fr-FR"/>
                        </w:rPr>
                      </w:pPr>
                      <w:r w:rsidRPr="003B5F5C">
                        <w:rPr>
                          <w:color w:val="FFFFFF" w:themeColor="background1"/>
                          <w:sz w:val="20"/>
                          <w:szCs w:val="20"/>
                          <w:lang w:val="fr-FR"/>
                        </w:rPr>
                        <w:t>Suiv</w:t>
                      </w:r>
                      <w:r>
                        <w:rPr>
                          <w:color w:val="FFFFFF" w:themeColor="background1"/>
                          <w:sz w:val="20"/>
                          <w:szCs w:val="20"/>
                          <w:lang w:val="fr-FR"/>
                        </w:rPr>
                        <w:t>re l</w:t>
                      </w:r>
                      <w:r w:rsidRPr="003B5F5C">
                        <w:rPr>
                          <w:color w:val="FFFFFF" w:themeColor="background1"/>
                          <w:sz w:val="20"/>
                          <w:szCs w:val="20"/>
                          <w:lang w:val="fr-FR"/>
                        </w:rPr>
                        <w:t>es progrès vers l’Agenda</w:t>
                      </w:r>
                      <w:r>
                        <w:rPr>
                          <w:color w:val="FFFFFF" w:themeColor="background1"/>
                          <w:sz w:val="20"/>
                          <w:szCs w:val="20"/>
                          <w:lang w:val="fr-FR"/>
                        </w:rPr>
                        <w:t xml:space="preserve"> 2030</w:t>
                      </w:r>
                      <w:r w:rsidRPr="003B5F5C">
                        <w:rPr>
                          <w:color w:val="FFFFFF" w:themeColor="background1"/>
                          <w:sz w:val="20"/>
                          <w:szCs w:val="20"/>
                          <w:lang w:val="fr-FR"/>
                        </w:rPr>
                        <w:t xml:space="preserve"> pour le D</w:t>
                      </w:r>
                      <w:r>
                        <w:rPr>
                          <w:color w:val="FFFFFF" w:themeColor="background1"/>
                          <w:sz w:val="20"/>
                          <w:szCs w:val="20"/>
                          <w:lang w:val="fr-FR"/>
                        </w:rPr>
                        <w:t xml:space="preserve">éveloppement Durable avec MICS </w:t>
                      </w:r>
                    </w:p>
                    <w:p w14:paraId="6C58EC9D" w14:textId="0F01623D" w:rsidR="00F43A2D" w:rsidRPr="009E2F6A" w:rsidRDefault="00F43A2D" w:rsidP="00AE1A09">
                      <w:pPr>
                        <w:spacing w:line="240" w:lineRule="auto"/>
                        <w:rPr>
                          <w:rFonts w:ascii="Calibri Light" w:hAnsi="Calibri Light"/>
                          <w:lang w:val="fr-FR"/>
                        </w:rPr>
                      </w:pPr>
                      <w:r w:rsidRPr="009E2F6A">
                        <w:rPr>
                          <w:rFonts w:ascii="Calibri Light" w:hAnsi="Calibri Light" w:cs="Arial"/>
                          <w:color w:val="222222"/>
                          <w:lang w:val="fr-FR"/>
                        </w:rPr>
                        <w:t>En 2016, la liste finale des indicateurs des objectifs de développement durable (</w:t>
                      </w:r>
                      <w:r>
                        <w:rPr>
                          <w:rFonts w:ascii="Calibri Light" w:hAnsi="Calibri Light" w:cs="Arial"/>
                          <w:color w:val="222222"/>
                          <w:lang w:val="fr-FR"/>
                        </w:rPr>
                        <w:t>ODD</w:t>
                      </w:r>
                      <w:r w:rsidRPr="009E2F6A">
                        <w:rPr>
                          <w:rFonts w:ascii="Calibri Light" w:hAnsi="Calibri Light" w:cs="Arial"/>
                          <w:color w:val="222222"/>
                          <w:lang w:val="fr-FR"/>
                        </w:rPr>
                        <w:t xml:space="preserve">) a été approuvée par la Commission de </w:t>
                      </w:r>
                      <w:r w:rsidR="00F821B4">
                        <w:rPr>
                          <w:rFonts w:ascii="Calibri Light" w:hAnsi="Calibri Light" w:cs="Arial"/>
                          <w:color w:val="222222"/>
                          <w:lang w:val="fr-FR"/>
                        </w:rPr>
                        <w:t>S</w:t>
                      </w:r>
                      <w:r w:rsidRPr="009E2F6A">
                        <w:rPr>
                          <w:rFonts w:ascii="Calibri Light" w:hAnsi="Calibri Light" w:cs="Arial"/>
                          <w:color w:val="222222"/>
                          <w:lang w:val="fr-FR"/>
                        </w:rPr>
                        <w:t xml:space="preserve">tatistique de l'ONU suite à l'adoption mondiale des 17 </w:t>
                      </w:r>
                      <w:r>
                        <w:rPr>
                          <w:rFonts w:ascii="Calibri Light" w:hAnsi="Calibri Light" w:cs="Arial"/>
                          <w:color w:val="222222"/>
                          <w:lang w:val="fr-FR"/>
                        </w:rPr>
                        <w:t>ODD</w:t>
                      </w:r>
                      <w:r w:rsidRPr="009E2F6A">
                        <w:rPr>
                          <w:rFonts w:ascii="Calibri Light" w:hAnsi="Calibri Light" w:cs="Arial"/>
                          <w:color w:val="222222"/>
                          <w:lang w:val="fr-FR"/>
                        </w:rPr>
                        <w:t xml:space="preserve"> et </w:t>
                      </w:r>
                      <w:r>
                        <w:rPr>
                          <w:rFonts w:ascii="Calibri Light" w:hAnsi="Calibri Light" w:cs="Arial"/>
                          <w:color w:val="222222"/>
                          <w:lang w:val="fr-FR"/>
                        </w:rPr>
                        <w:t xml:space="preserve">de </w:t>
                      </w:r>
                      <w:r w:rsidRPr="009E2F6A">
                        <w:rPr>
                          <w:rFonts w:ascii="Calibri Light" w:hAnsi="Calibri Light" w:cs="Arial"/>
                          <w:color w:val="222222"/>
                          <w:lang w:val="fr-FR"/>
                        </w:rPr>
                        <w:t xml:space="preserve">169 objectifs de l'Agenda 2030 pour le </w:t>
                      </w:r>
                      <w:r w:rsidR="00F821B4">
                        <w:rPr>
                          <w:rFonts w:ascii="Calibri Light" w:hAnsi="Calibri Light" w:cs="Arial"/>
                          <w:color w:val="222222"/>
                          <w:lang w:val="fr-FR"/>
                        </w:rPr>
                        <w:t>D</w:t>
                      </w:r>
                      <w:r w:rsidRPr="009E2F6A">
                        <w:rPr>
                          <w:rFonts w:ascii="Calibri Light" w:hAnsi="Calibri Light" w:cs="Arial"/>
                          <w:color w:val="222222"/>
                          <w:lang w:val="fr-FR"/>
                        </w:rPr>
                        <w:t xml:space="preserve">éveloppement </w:t>
                      </w:r>
                      <w:r w:rsidR="00F821B4">
                        <w:rPr>
                          <w:rFonts w:ascii="Calibri Light" w:hAnsi="Calibri Light" w:cs="Arial"/>
                          <w:color w:val="222222"/>
                          <w:lang w:val="fr-FR"/>
                        </w:rPr>
                        <w:t>D</w:t>
                      </w:r>
                      <w:r w:rsidRPr="009E2F6A">
                        <w:rPr>
                          <w:rFonts w:ascii="Calibri Light" w:hAnsi="Calibri Light" w:cs="Arial"/>
                          <w:color w:val="222222"/>
                          <w:lang w:val="fr-FR"/>
                        </w:rPr>
                        <w:t xml:space="preserve">urable. Le cadre définitif des indicateurs </w:t>
                      </w:r>
                      <w:r>
                        <w:rPr>
                          <w:rFonts w:ascii="Calibri Light" w:hAnsi="Calibri Light" w:cs="Arial"/>
                          <w:color w:val="222222"/>
                          <w:lang w:val="fr-FR"/>
                        </w:rPr>
                        <w:t>ODD comprend 231</w:t>
                      </w:r>
                      <w:r w:rsidRPr="009E2F6A">
                        <w:rPr>
                          <w:rFonts w:ascii="Calibri Light" w:hAnsi="Calibri Light" w:cs="Arial"/>
                          <w:color w:val="222222"/>
                          <w:lang w:val="fr-FR"/>
                        </w:rPr>
                        <w:t xml:space="preserve"> indicateurs mondiaux, dont environ </w:t>
                      </w:r>
                      <w:r>
                        <w:rPr>
                          <w:rFonts w:ascii="Calibri Light" w:hAnsi="Calibri Light" w:cs="Arial"/>
                          <w:color w:val="222222"/>
                          <w:lang w:val="fr-FR"/>
                        </w:rPr>
                        <w:t>un tiers</w:t>
                      </w:r>
                      <w:r w:rsidRPr="009E2F6A">
                        <w:rPr>
                          <w:rFonts w:ascii="Calibri Light" w:hAnsi="Calibri Light" w:cs="Arial"/>
                          <w:color w:val="222222"/>
                          <w:lang w:val="fr-FR"/>
                        </w:rPr>
                        <w:t xml:space="preserve"> sont basés sur </w:t>
                      </w:r>
                      <w:r>
                        <w:rPr>
                          <w:rFonts w:ascii="Calibri Light" w:hAnsi="Calibri Light" w:cs="Arial"/>
                          <w:color w:val="222222"/>
                          <w:lang w:val="fr-FR"/>
                        </w:rPr>
                        <w:t>des enquêtes auprès d</w:t>
                      </w:r>
                      <w:r w:rsidRPr="009E2F6A">
                        <w:rPr>
                          <w:rFonts w:ascii="Calibri Light" w:hAnsi="Calibri Light" w:cs="Arial"/>
                          <w:color w:val="222222"/>
                          <w:lang w:val="fr-FR"/>
                        </w:rPr>
                        <w:t xml:space="preserve">es ménages. Les questionnaires MICS ont fait l'objet d'un travail méthodologique et de validation rigoureux pour élargir la portée des outils et inclure de nouveaux thèmes qui reflètent les indicateurs </w:t>
                      </w:r>
                      <w:r>
                        <w:rPr>
                          <w:rFonts w:ascii="Calibri Light" w:hAnsi="Calibri Light" w:cs="Arial"/>
                          <w:color w:val="222222"/>
                          <w:lang w:val="fr-FR"/>
                        </w:rPr>
                        <w:t>ODD</w:t>
                      </w:r>
                      <w:r w:rsidRPr="009E2F6A">
                        <w:rPr>
                          <w:rFonts w:ascii="Calibri Light" w:hAnsi="Calibri Light" w:cs="Arial"/>
                          <w:color w:val="222222"/>
                          <w:lang w:val="fr-FR"/>
                        </w:rPr>
                        <w:t xml:space="preserve"> et les questions émergentes dans le contexte de l'Agenda 2030 pour le</w:t>
                      </w:r>
                      <w:r w:rsidRPr="009E2F6A">
                        <w:rPr>
                          <w:rFonts w:ascii="Calibri Light" w:hAnsi="Calibri Light"/>
                          <w:lang w:val="fr-FR"/>
                        </w:rPr>
                        <w:t xml:space="preserve"> </w:t>
                      </w:r>
                      <w:r>
                        <w:rPr>
                          <w:rFonts w:ascii="Calibri Light" w:hAnsi="Calibri Light"/>
                          <w:lang w:val="fr-FR"/>
                        </w:rPr>
                        <w:t>Développement Durable</w:t>
                      </w:r>
                      <w:r w:rsidRPr="009E2F6A">
                        <w:rPr>
                          <w:rFonts w:ascii="Calibri Light" w:hAnsi="Calibri Light"/>
                          <w:lang w:val="fr-FR"/>
                        </w:rPr>
                        <w:t>.</w:t>
                      </w:r>
                    </w:p>
                    <w:p w14:paraId="7ACA147E" w14:textId="1A7CD6C1" w:rsidR="00F43A2D" w:rsidRPr="00AE1A09" w:rsidRDefault="00F43A2D" w:rsidP="00BA0664">
                      <w:pPr>
                        <w:rPr>
                          <w:rFonts w:ascii="Calibri Light" w:hAnsi="Calibri Light"/>
                          <w:lang w:val="fr-FR"/>
                        </w:rPr>
                      </w:pPr>
                      <w:r w:rsidRPr="009E2F6A">
                        <w:rPr>
                          <w:rFonts w:ascii="Calibri Light" w:hAnsi="Calibri Light" w:cs="Arial"/>
                          <w:color w:val="222222"/>
                          <w:lang w:val="fr-FR"/>
                        </w:rPr>
                        <w:t>Les nouveaux thèmes développés incluent</w:t>
                      </w:r>
                      <w:r>
                        <w:rPr>
                          <w:rFonts w:ascii="Calibri Light" w:hAnsi="Calibri Light" w:cs="Arial"/>
                          <w:color w:val="222222"/>
                          <w:lang w:val="fr-FR"/>
                        </w:rPr>
                        <w:t xml:space="preserve"> </w:t>
                      </w:r>
                      <w:r w:rsidRPr="009E2F6A">
                        <w:rPr>
                          <w:rFonts w:ascii="Calibri Light" w:hAnsi="Calibri Light" w:cs="Arial"/>
                          <w:color w:val="222222"/>
                          <w:lang w:val="fr-FR"/>
                        </w:rPr>
                        <w:t xml:space="preserve">: </w:t>
                      </w:r>
                      <w:r>
                        <w:rPr>
                          <w:rFonts w:ascii="Calibri Light" w:hAnsi="Calibri Light" w:cs="Arial"/>
                          <w:color w:val="222222"/>
                          <w:lang w:val="fr-FR"/>
                        </w:rPr>
                        <w:t>l</w:t>
                      </w:r>
                      <w:r w:rsidRPr="009E2F6A">
                        <w:rPr>
                          <w:rFonts w:ascii="Calibri Light" w:hAnsi="Calibri Light" w:cs="Arial"/>
                          <w:color w:val="222222"/>
                          <w:lang w:val="fr-FR"/>
                        </w:rPr>
                        <w:t xml:space="preserve">es tests rapides de qualité de l'eau, </w:t>
                      </w:r>
                      <w:r>
                        <w:rPr>
                          <w:rFonts w:ascii="Calibri Light" w:hAnsi="Calibri Light" w:cs="Arial"/>
                          <w:color w:val="222222"/>
                          <w:lang w:val="fr-FR"/>
                        </w:rPr>
                        <w:t>l</w:t>
                      </w:r>
                      <w:r w:rsidRPr="009E2F6A">
                        <w:rPr>
                          <w:rFonts w:ascii="Calibri Light" w:hAnsi="Calibri Light" w:cs="Arial"/>
                          <w:color w:val="222222"/>
                          <w:lang w:val="fr-FR"/>
                        </w:rPr>
                        <w:t xml:space="preserve">es transferts sociaux, </w:t>
                      </w:r>
                      <w:r>
                        <w:rPr>
                          <w:rFonts w:ascii="Calibri Light" w:hAnsi="Calibri Light" w:cs="Arial"/>
                          <w:color w:val="222222"/>
                          <w:lang w:val="fr-FR"/>
                        </w:rPr>
                        <w:t>l</w:t>
                      </w:r>
                      <w:r w:rsidRPr="009E2F6A">
                        <w:rPr>
                          <w:rFonts w:ascii="Calibri Light" w:hAnsi="Calibri Light" w:cs="Arial"/>
                          <w:color w:val="222222"/>
                          <w:lang w:val="fr-FR"/>
                        </w:rPr>
                        <w:t xml:space="preserve">es compétences fondamentales d'apprentissage (enfants de 7 à 14 </w:t>
                      </w:r>
                      <w:r>
                        <w:rPr>
                          <w:rFonts w:ascii="Calibri Light" w:hAnsi="Calibri Light" w:cs="Arial"/>
                          <w:color w:val="222222"/>
                          <w:lang w:val="fr-FR"/>
                        </w:rPr>
                        <w:t>ans</w:t>
                      </w:r>
                      <w:r w:rsidRPr="009E2F6A">
                        <w:rPr>
                          <w:rFonts w:ascii="Calibri Light" w:hAnsi="Calibri Light" w:cs="Arial"/>
                          <w:color w:val="222222"/>
                          <w:lang w:val="fr-FR"/>
                        </w:rPr>
                        <w:t>), le</w:t>
                      </w:r>
                      <w:r>
                        <w:rPr>
                          <w:rFonts w:ascii="Calibri Light" w:hAnsi="Calibri Light" w:cs="Arial"/>
                          <w:color w:val="222222"/>
                          <w:lang w:val="fr-FR"/>
                        </w:rPr>
                        <w:t>s capacités</w:t>
                      </w:r>
                      <w:r w:rsidRPr="009E2F6A">
                        <w:rPr>
                          <w:rFonts w:ascii="Calibri Light" w:hAnsi="Calibri Light" w:cs="Arial"/>
                          <w:color w:val="222222"/>
                          <w:lang w:val="fr-FR"/>
                        </w:rPr>
                        <w:t xml:space="preserve"> fonctionne</w:t>
                      </w:r>
                      <w:r>
                        <w:rPr>
                          <w:rFonts w:ascii="Calibri Light" w:hAnsi="Calibri Light" w:cs="Arial"/>
                          <w:color w:val="222222"/>
                          <w:lang w:val="fr-FR"/>
                        </w:rPr>
                        <w:t>lles</w:t>
                      </w:r>
                      <w:r w:rsidRPr="009E2F6A">
                        <w:rPr>
                          <w:rFonts w:ascii="Calibri Light" w:hAnsi="Calibri Light" w:cs="Arial"/>
                          <w:color w:val="222222"/>
                          <w:lang w:val="fr-FR"/>
                        </w:rPr>
                        <w:t xml:space="preserve"> des enfants et des adultes, le statut migratoire</w:t>
                      </w:r>
                      <w:r w:rsidR="0080015D">
                        <w:rPr>
                          <w:rFonts w:ascii="Calibri Light" w:hAnsi="Calibri Light" w:cs="Arial"/>
                          <w:color w:val="222222"/>
                          <w:lang w:val="fr-FR"/>
                        </w:rPr>
                        <w:t xml:space="preserve"> et</w:t>
                      </w:r>
                      <w:r w:rsidRPr="009E2F6A">
                        <w:rPr>
                          <w:rFonts w:ascii="Calibri Light" w:hAnsi="Calibri Light" w:cs="Arial"/>
                          <w:color w:val="222222"/>
                          <w:lang w:val="fr-FR"/>
                        </w:rPr>
                        <w:t xml:space="preserve"> l'utilisation de carburants et technologies propres</w:t>
                      </w:r>
                      <w:r w:rsidRPr="00AE1A09">
                        <w:rPr>
                          <w:rFonts w:ascii="Calibri Light" w:hAnsi="Calibri Light"/>
                          <w:lang w:val="fr-FR"/>
                        </w:rPr>
                        <w:t>.</w:t>
                      </w:r>
                    </w:p>
                    <w:p w14:paraId="3581229B" w14:textId="77777777" w:rsidR="00F43A2D" w:rsidRPr="00AE1A09" w:rsidRDefault="00F43A2D" w:rsidP="00BA0664">
                      <w:pPr>
                        <w:shd w:val="clear" w:color="auto" w:fill="00B0F0"/>
                        <w:rPr>
                          <w:rFonts w:ascii="Calibri Light" w:hAnsi="Calibri Light"/>
                          <w:lang w:val="fr-FR"/>
                        </w:rPr>
                      </w:pPr>
                    </w:p>
                  </w:txbxContent>
                </v:textbox>
                <w10:wrap type="square" anchorx="margin" anchory="margin"/>
              </v:shape>
            </w:pict>
          </mc:Fallback>
        </mc:AlternateContent>
      </w:r>
    </w:p>
    <w:p w14:paraId="39CE1729" w14:textId="43E91F74" w:rsidR="003E5DFF" w:rsidRPr="00F913A9" w:rsidRDefault="009A48EA" w:rsidP="00B0335E">
      <w:pPr>
        <w:pStyle w:val="NoSpacing"/>
        <w:rPr>
          <w:rFonts w:ascii="Calibri Light" w:hAnsi="Calibri Light"/>
          <w:lang w:val="fr-FR"/>
        </w:rPr>
      </w:pPr>
      <w:r w:rsidRPr="00F913A9">
        <w:rPr>
          <w:rFonts w:ascii="Calibri Light" w:hAnsi="Calibri Light" w:cs="Arial"/>
          <w:color w:val="222222"/>
          <w:lang w:val="fr-FR"/>
        </w:rPr>
        <w:t xml:space="preserve">L'Enquête par grappes à indicateurs multiples (MICS) est un programme international d'enquête sur les ménages élaboré et appuyé par l'UNICEF. MICS est conçu pour recueillir des estimations sur les indicateurs clés qui sont utilisés pour évaluer la situation des enfants et des femmes. Au cours des </w:t>
      </w:r>
      <w:r w:rsidR="00195E12">
        <w:rPr>
          <w:rFonts w:ascii="Calibri Light" w:hAnsi="Calibri Light" w:cs="Arial"/>
          <w:color w:val="222222"/>
          <w:lang w:val="fr-FR"/>
        </w:rPr>
        <w:t>3</w:t>
      </w:r>
      <w:r w:rsidRPr="00F913A9">
        <w:rPr>
          <w:rFonts w:ascii="Calibri Light" w:hAnsi="Calibri Light" w:cs="Arial"/>
          <w:color w:val="222222"/>
          <w:lang w:val="fr-FR"/>
        </w:rPr>
        <w:t xml:space="preserve">0 dernières années, MICS a évolué pour répondre aux besoins changeants en matière de données, passant de 28 indicateurs au premier cycle à </w:t>
      </w:r>
      <w:r w:rsidR="00195E12">
        <w:rPr>
          <w:rFonts w:ascii="Calibri Light" w:hAnsi="Calibri Light" w:cs="Arial"/>
          <w:color w:val="222222"/>
          <w:lang w:val="fr-FR"/>
        </w:rPr>
        <w:t xml:space="preserve">plus de </w:t>
      </w:r>
      <w:r w:rsidRPr="00F913A9">
        <w:rPr>
          <w:rFonts w:ascii="Calibri Light" w:hAnsi="Calibri Light" w:cs="Arial"/>
          <w:color w:val="222222"/>
          <w:lang w:val="fr-FR"/>
        </w:rPr>
        <w:t>2</w:t>
      </w:r>
      <w:r w:rsidR="0080015D">
        <w:rPr>
          <w:rFonts w:ascii="Calibri Light" w:hAnsi="Calibri Light" w:cs="Arial"/>
          <w:color w:val="222222"/>
          <w:lang w:val="fr-FR"/>
        </w:rPr>
        <w:t>0</w:t>
      </w:r>
      <w:r w:rsidRPr="00F913A9">
        <w:rPr>
          <w:rFonts w:ascii="Calibri Light" w:hAnsi="Calibri Light" w:cs="Arial"/>
          <w:color w:val="222222"/>
          <w:lang w:val="fr-FR"/>
        </w:rPr>
        <w:t>0 indicateurs au cours du septième cycle actuel et devenant une source importante de données sur la protection de l'enfance et l'éducation de la petite enfance et une source majeure 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suiv</w:t>
      </w:r>
      <w:r w:rsidR="0080015D">
        <w:rPr>
          <w:rFonts w:ascii="Calibri Light" w:hAnsi="Calibri Light" w:cs="Arial"/>
          <w:color w:val="222222"/>
          <w:lang w:val="fr-FR"/>
        </w:rPr>
        <w:t>re</w:t>
      </w:r>
      <w:r w:rsidRPr="00F913A9">
        <w:rPr>
          <w:rFonts w:ascii="Calibri Light" w:hAnsi="Calibri Light" w:cs="Arial"/>
          <w:color w:val="222222"/>
          <w:lang w:val="fr-FR"/>
        </w:rPr>
        <w:t xml:space="preserve"> </w:t>
      </w:r>
      <w:r w:rsidR="0080015D">
        <w:rPr>
          <w:rFonts w:ascii="Calibri Light" w:hAnsi="Calibri Light" w:cs="Arial"/>
          <w:color w:val="222222"/>
          <w:lang w:val="fr-FR"/>
        </w:rPr>
        <w:t xml:space="preserve">les objectifs </w:t>
      </w:r>
      <w:r w:rsidR="00195E12">
        <w:rPr>
          <w:rFonts w:ascii="Calibri Light" w:hAnsi="Calibri Light" w:cs="Arial"/>
          <w:color w:val="222222"/>
          <w:lang w:val="fr-FR"/>
        </w:rPr>
        <w:t>mondi</w:t>
      </w:r>
      <w:r w:rsidR="0080015D">
        <w:rPr>
          <w:rFonts w:ascii="Calibri Light" w:hAnsi="Calibri Light" w:cs="Arial"/>
          <w:color w:val="222222"/>
          <w:lang w:val="fr-FR"/>
        </w:rPr>
        <w:t>aux et objectifs incluant</w:t>
      </w:r>
      <w:r w:rsidRPr="00F913A9">
        <w:rPr>
          <w:rFonts w:ascii="Calibri Light" w:hAnsi="Calibri Light" w:cs="Arial"/>
          <w:color w:val="222222"/>
          <w:lang w:val="fr-FR"/>
        </w:rPr>
        <w:t xml:space="preserve"> </w:t>
      </w:r>
      <w:r w:rsidR="0080015D">
        <w:rPr>
          <w:rFonts w:ascii="Calibri Light" w:hAnsi="Calibri Light" w:cs="Arial"/>
          <w:color w:val="222222"/>
          <w:lang w:val="fr-FR"/>
        </w:rPr>
        <w:t xml:space="preserve">la </w:t>
      </w:r>
      <w:r w:rsidR="0080015D" w:rsidRPr="0080015D">
        <w:rPr>
          <w:rFonts w:ascii="Calibri Light" w:hAnsi="Calibri Light" w:cs="Arial"/>
          <w:color w:val="222222"/>
          <w:lang w:val="fr-FR"/>
        </w:rPr>
        <w:t>Convention relative aux droits de l’enfant</w:t>
      </w:r>
      <w:r w:rsidR="0080015D">
        <w:rPr>
          <w:rFonts w:ascii="Calibri Light" w:hAnsi="Calibri Light" w:cs="Arial"/>
          <w:color w:val="222222"/>
          <w:lang w:val="fr-FR"/>
        </w:rPr>
        <w:t xml:space="preserve"> des Nations Unies, </w:t>
      </w:r>
      <w:r w:rsidRPr="00F913A9">
        <w:rPr>
          <w:rFonts w:ascii="Calibri Light" w:hAnsi="Calibri Light"/>
          <w:lang w:val="fr-FR"/>
        </w:rPr>
        <w:t xml:space="preserve">les </w:t>
      </w:r>
      <w:r w:rsidR="0080015D">
        <w:rPr>
          <w:rFonts w:ascii="Calibri Light" w:hAnsi="Calibri Light"/>
          <w:lang w:val="fr-FR"/>
        </w:rPr>
        <w:t>O</w:t>
      </w:r>
      <w:r w:rsidRPr="00F913A9">
        <w:rPr>
          <w:rFonts w:ascii="Calibri Light" w:hAnsi="Calibri Light"/>
          <w:lang w:val="fr-FR"/>
        </w:rPr>
        <w:t xml:space="preserve">bjectifs du Millénaire pour le </w:t>
      </w:r>
      <w:r w:rsidR="0080015D">
        <w:rPr>
          <w:rFonts w:ascii="Calibri Light" w:hAnsi="Calibri Light"/>
          <w:lang w:val="fr-FR"/>
        </w:rPr>
        <w:t>D</w:t>
      </w:r>
      <w:r w:rsidRPr="00F913A9">
        <w:rPr>
          <w:rFonts w:ascii="Calibri Light" w:hAnsi="Calibri Light"/>
          <w:lang w:val="fr-FR"/>
        </w:rPr>
        <w:t>éveloppement</w:t>
      </w:r>
      <w:r w:rsidR="0080015D">
        <w:rPr>
          <w:rFonts w:ascii="Calibri Light" w:hAnsi="Calibri Light"/>
          <w:lang w:val="fr-FR"/>
        </w:rPr>
        <w:t xml:space="preserve"> (OMD) et les Objectifs </w:t>
      </w:r>
      <w:r w:rsidR="000C10F2">
        <w:rPr>
          <w:rFonts w:ascii="Calibri Light" w:hAnsi="Calibri Light"/>
          <w:lang w:val="fr-FR"/>
        </w:rPr>
        <w:t>de Développement Durable (ODD)</w:t>
      </w:r>
      <w:r w:rsidRPr="00F913A9">
        <w:rPr>
          <w:rFonts w:ascii="Calibri Light" w:hAnsi="Calibri Light"/>
          <w:lang w:val="fr-FR"/>
        </w:rPr>
        <w:t>.</w:t>
      </w:r>
    </w:p>
    <w:p w14:paraId="325B6486" w14:textId="77777777" w:rsidR="00B0335E" w:rsidRPr="00F913A9" w:rsidRDefault="00B0335E" w:rsidP="00B0335E">
      <w:pPr>
        <w:pStyle w:val="NoSpacing"/>
        <w:rPr>
          <w:rFonts w:ascii="Calibri Light" w:hAnsi="Calibri Light"/>
          <w:lang w:val="fr-FR"/>
        </w:rPr>
      </w:pPr>
    </w:p>
    <w:p w14:paraId="547E6170" w14:textId="38C5A803" w:rsidR="00AE1A09" w:rsidRPr="00F913A9" w:rsidRDefault="00AE1A09" w:rsidP="00AE1A09">
      <w:pPr>
        <w:spacing w:after="0" w:line="240" w:lineRule="auto"/>
        <w:rPr>
          <w:rFonts w:ascii="Calibri Light" w:hAnsi="Calibri Light"/>
          <w:lang w:val="fr-FR"/>
        </w:rPr>
      </w:pPr>
      <w:r w:rsidRPr="00F913A9">
        <w:rPr>
          <w:rFonts w:ascii="Calibri Light" w:hAnsi="Calibri Light" w:cs="Arial"/>
          <w:color w:val="222222"/>
          <w:lang w:val="fr-FR"/>
        </w:rPr>
        <w:t>Depuis le début des MICS dans les années 1990, plus de 350 enquêtes ont été réalisées dans plus de 1</w:t>
      </w:r>
      <w:r w:rsidR="000C10F2">
        <w:rPr>
          <w:rFonts w:ascii="Calibri Light" w:hAnsi="Calibri Light" w:cs="Arial"/>
          <w:color w:val="222222"/>
          <w:lang w:val="fr-FR"/>
        </w:rPr>
        <w:t>20</w:t>
      </w:r>
      <w:r w:rsidRPr="00F913A9">
        <w:rPr>
          <w:rFonts w:ascii="Calibri Light" w:hAnsi="Calibri Light" w:cs="Arial"/>
          <w:color w:val="222222"/>
          <w:lang w:val="fr-FR"/>
        </w:rPr>
        <w:t xml:space="preserve"> pays. Dans le cadre de l'effort mondial visant à développer les capacités nationales pour produire et analyser des données désagrégées de haute qualité, l'UNICEF a lancé l</w:t>
      </w:r>
      <w:r w:rsidR="00195E12">
        <w:rPr>
          <w:rFonts w:ascii="Calibri Light" w:hAnsi="Calibri Light" w:cs="Arial"/>
          <w:color w:val="222222"/>
          <w:lang w:val="fr-FR"/>
        </w:rPr>
        <w:t>e</w:t>
      </w:r>
      <w:r w:rsidRPr="00F913A9">
        <w:rPr>
          <w:rFonts w:ascii="Calibri Light" w:hAnsi="Calibri Light" w:cs="Arial"/>
          <w:color w:val="222222"/>
          <w:lang w:val="fr-FR"/>
        </w:rPr>
        <w:t xml:space="preserve"> septième </w:t>
      </w:r>
      <w:r w:rsidR="00195E12">
        <w:rPr>
          <w:rFonts w:ascii="Calibri Light" w:hAnsi="Calibri Light" w:cs="Arial"/>
          <w:color w:val="222222"/>
          <w:lang w:val="fr-FR"/>
        </w:rPr>
        <w:t>cycle</w:t>
      </w:r>
      <w:r w:rsidR="00195E12" w:rsidRPr="00F913A9">
        <w:rPr>
          <w:rFonts w:ascii="Calibri Light" w:hAnsi="Calibri Light" w:cs="Arial"/>
          <w:color w:val="222222"/>
          <w:lang w:val="fr-FR"/>
        </w:rPr>
        <w:t xml:space="preserve"> </w:t>
      </w:r>
      <w:r w:rsidRPr="00F913A9">
        <w:rPr>
          <w:rFonts w:ascii="Calibri Light" w:hAnsi="Calibri Light" w:cs="Arial"/>
          <w:color w:val="222222"/>
          <w:lang w:val="fr-FR"/>
        </w:rPr>
        <w:t>d'enquêtes MICS en 2023, dont les premiers résultats devraient être disponibles d’ici la fin de l’année 2023. Aujourd'hui, MICS est bien placé</w:t>
      </w:r>
      <w:r w:rsidR="00195E12">
        <w:rPr>
          <w:rFonts w:ascii="Calibri Light" w:hAnsi="Calibri Light" w:cs="Arial"/>
          <w:color w:val="222222"/>
          <w:lang w:val="fr-FR"/>
        </w:rPr>
        <w:t>e</w:t>
      </w:r>
      <w:r w:rsidRPr="00F913A9">
        <w:rPr>
          <w:rFonts w:ascii="Calibri Light" w:hAnsi="Calibri Light" w:cs="Arial"/>
          <w:color w:val="222222"/>
          <w:lang w:val="fr-FR"/>
        </w:rPr>
        <w:t xml:space="preserve"> pour jouer un rôle central dans le nouveau paysage de</w:t>
      </w:r>
      <w:r w:rsidR="00F821B4">
        <w:rPr>
          <w:rFonts w:ascii="Calibri Light" w:hAnsi="Calibri Light" w:cs="Arial"/>
          <w:color w:val="222222"/>
          <w:lang w:val="fr-FR"/>
        </w:rPr>
        <w:t>s</w:t>
      </w:r>
      <w:r w:rsidRPr="00F913A9">
        <w:rPr>
          <w:rFonts w:ascii="Calibri Light" w:hAnsi="Calibri Light" w:cs="Arial"/>
          <w:color w:val="222222"/>
          <w:lang w:val="fr-FR"/>
        </w:rPr>
        <w:t xml:space="preserve"> données de l’Agenda 2030 pour le Développement Durable avec d'autres enquêtes démographiques, sanitaires et socioéconomiques clés et compléter les données provenant de sources administratives et de recensements. MICS couvrait déjà certains des indicateurs ODD basés sur les ménages. Après avoir fait l’objet d’un travail méthodologique et de validation rigoureux pour élargir la portée des outils et inclure de nombreux thèmes qui reflètent les indicateurs des ODD et les questions émergentes dans le contexte de l’Agenda 2030 pour le Développement Durable, les questionnaires MICS7 du nouveau cycle couvriront </w:t>
      </w:r>
      <w:r w:rsidR="000C10F2">
        <w:rPr>
          <w:rFonts w:ascii="Calibri Light" w:hAnsi="Calibri Light" w:cs="Arial"/>
          <w:color w:val="222222"/>
          <w:lang w:val="fr-FR"/>
        </w:rPr>
        <w:t>la moitié</w:t>
      </w:r>
      <w:r w:rsidRPr="00F913A9">
        <w:rPr>
          <w:rFonts w:ascii="Calibri Light" w:hAnsi="Calibri Light" w:cs="Arial"/>
          <w:color w:val="222222"/>
          <w:lang w:val="fr-FR"/>
        </w:rPr>
        <w:t xml:space="preserve"> des indicateurs des ODD basés sur les enquêtes auprès des ménages</w:t>
      </w:r>
      <w:r w:rsidR="000C10F2">
        <w:rPr>
          <w:rFonts w:ascii="Calibri Light" w:hAnsi="Calibri Light" w:cs="Arial"/>
          <w:color w:val="222222"/>
          <w:lang w:val="fr-FR"/>
        </w:rPr>
        <w:t xml:space="preserve"> (40 sur les 80)</w:t>
      </w:r>
      <w:r w:rsidRPr="00F913A9">
        <w:rPr>
          <w:rFonts w:ascii="Calibri Light" w:hAnsi="Calibri Light" w:cs="Arial"/>
          <w:color w:val="222222"/>
          <w:lang w:val="fr-FR"/>
        </w:rPr>
        <w:t>.</w:t>
      </w:r>
    </w:p>
    <w:p w14:paraId="6DFF3A43" w14:textId="77777777" w:rsidR="003D6288" w:rsidRPr="00F913A9" w:rsidRDefault="003D6288" w:rsidP="0004452A">
      <w:pPr>
        <w:spacing w:after="0" w:line="240" w:lineRule="auto"/>
        <w:rPr>
          <w:rFonts w:ascii="Calibri Light" w:hAnsi="Calibri Light"/>
          <w:lang w:val="fr-FR"/>
        </w:rPr>
      </w:pPr>
    </w:p>
    <w:p w14:paraId="18AA4658" w14:textId="11CB4BDE" w:rsidR="00AE1A09" w:rsidRPr="00F913A9" w:rsidRDefault="00AE1A09" w:rsidP="00AE1A09">
      <w:pPr>
        <w:pStyle w:val="NoSpacing"/>
        <w:rPr>
          <w:rFonts w:ascii="Calibri Light" w:hAnsi="Calibri Light"/>
          <w:lang w:val="fr-FR"/>
        </w:rPr>
      </w:pPr>
      <w:r w:rsidRPr="00F913A9">
        <w:rPr>
          <w:rFonts w:ascii="Calibri Light" w:hAnsi="Calibri Light" w:cs="Arial"/>
          <w:color w:val="222222"/>
          <w:lang w:val="fr-FR"/>
        </w:rPr>
        <w:t xml:space="preserve">Au fur et à mesure que les gouvernements </w:t>
      </w:r>
      <w:r w:rsidR="00F821B4">
        <w:rPr>
          <w:rFonts w:ascii="Calibri Light" w:hAnsi="Calibri Light" w:cs="Arial"/>
          <w:color w:val="222222"/>
          <w:lang w:val="fr-FR"/>
        </w:rPr>
        <w:t>continuent</w:t>
      </w:r>
      <w:r w:rsidR="00F821B4" w:rsidRPr="00F913A9">
        <w:rPr>
          <w:rFonts w:ascii="Calibri Light" w:hAnsi="Calibri Light" w:cs="Arial"/>
          <w:color w:val="222222"/>
          <w:lang w:val="fr-FR"/>
        </w:rPr>
        <w:t xml:space="preserve"> </w:t>
      </w:r>
      <w:r w:rsidRPr="00F913A9">
        <w:rPr>
          <w:rFonts w:ascii="Calibri Light" w:hAnsi="Calibri Light" w:cs="Arial"/>
          <w:color w:val="222222"/>
          <w:lang w:val="fr-FR"/>
        </w:rPr>
        <w:t xml:space="preserve">à élaborer des </w:t>
      </w:r>
      <w:r w:rsidRPr="00F821B4">
        <w:rPr>
          <w:rFonts w:ascii="Calibri Light" w:hAnsi="Calibri Light" w:cs="Arial"/>
          <w:color w:val="222222"/>
          <w:lang w:val="fr-FR"/>
        </w:rPr>
        <w:t>cadres nationaux pour suivre les progrès accomplis dans la mise en œuvre des ODD et établir des données de base, la planification</w:t>
      </w:r>
      <w:r w:rsidRPr="00F913A9">
        <w:rPr>
          <w:rFonts w:ascii="Calibri Light" w:hAnsi="Calibri Light" w:cs="Arial"/>
          <w:color w:val="222222"/>
          <w:lang w:val="fr-FR"/>
        </w:rPr>
        <w:t xml:space="preserve"> stratégique et les investissements sont nécessaires pour recueillir des données solides, plus fréquentes et en temps opportun. Le nouveau cycle de MICS offre une occasion unique de soutenir ce processus.</w:t>
      </w:r>
    </w:p>
    <w:p w14:paraId="26DC10C5" w14:textId="77777777" w:rsidR="005E794A" w:rsidRPr="00F913A9" w:rsidRDefault="005E794A" w:rsidP="005E794A">
      <w:pPr>
        <w:spacing w:after="0" w:line="240" w:lineRule="auto"/>
        <w:rPr>
          <w:rFonts w:ascii="Calibri Light" w:hAnsi="Calibri Light"/>
          <w:lang w:val="fr-FR"/>
        </w:rPr>
      </w:pPr>
    </w:p>
    <w:p w14:paraId="637C16C1" w14:textId="67C60C2C" w:rsidR="005E794A" w:rsidRPr="00F913A9" w:rsidRDefault="00D541F2" w:rsidP="00582008">
      <w:pPr>
        <w:spacing w:after="0" w:line="240" w:lineRule="auto"/>
        <w:jc w:val="both"/>
        <w:rPr>
          <w:rFonts w:ascii="Calibri Light" w:hAnsi="Calibri Light"/>
          <w:color w:val="FF0000"/>
          <w:lang w:val="fr-FR"/>
        </w:rPr>
      </w:pPr>
      <w:r w:rsidRPr="00F913A9">
        <w:rPr>
          <w:rFonts w:ascii="Calibri Light" w:hAnsi="Calibri Light"/>
          <w:color w:val="FF0000"/>
          <w:lang w:val="fr-FR"/>
        </w:rPr>
        <w:lastRenderedPageBreak/>
        <w:t>[</w:t>
      </w:r>
      <w:r w:rsidR="00AE1A09" w:rsidRPr="00F913A9">
        <w:rPr>
          <w:rFonts w:ascii="Calibri Light" w:hAnsi="Calibri Light"/>
          <w:color w:val="FF0000"/>
          <w:lang w:val="fr-FR"/>
        </w:rPr>
        <w:t>Ajouter contexte et objectifs spécifiques au pays</w:t>
      </w:r>
      <w:r w:rsidRPr="00F913A9">
        <w:rPr>
          <w:rFonts w:ascii="Calibri Light" w:hAnsi="Calibri Light"/>
          <w:color w:val="FF0000"/>
          <w:lang w:val="fr-FR"/>
        </w:rPr>
        <w:t>]</w:t>
      </w:r>
    </w:p>
    <w:p w14:paraId="5B0289B5" w14:textId="77777777" w:rsidR="0004452A" w:rsidRPr="00F913A9" w:rsidRDefault="0004452A" w:rsidP="00F42E1B">
      <w:pPr>
        <w:spacing w:after="0" w:line="240" w:lineRule="auto"/>
        <w:jc w:val="both"/>
        <w:rPr>
          <w:rFonts w:ascii="Calibri Light" w:hAnsi="Calibri Light"/>
          <w:color w:val="FF0000"/>
          <w:lang w:val="fr-FR"/>
        </w:rPr>
      </w:pPr>
    </w:p>
    <w:p w14:paraId="024855ED" w14:textId="6EB9AEEE" w:rsidR="00E62D1C" w:rsidRPr="00F913A9" w:rsidRDefault="00DC6DA9" w:rsidP="00205F05">
      <w:pPr>
        <w:pStyle w:val="Heading1"/>
        <w:rPr>
          <w:lang w:val="fr-FR"/>
        </w:rPr>
      </w:pPr>
      <w:bookmarkStart w:id="1" w:name="_Toc149765032"/>
      <w:r w:rsidRPr="00F913A9">
        <w:rPr>
          <w:lang w:val="fr-FR"/>
        </w:rPr>
        <w:t xml:space="preserve">Structure </w:t>
      </w:r>
      <w:r w:rsidR="00B9775D" w:rsidRPr="00F913A9">
        <w:rPr>
          <w:lang w:val="fr-FR"/>
        </w:rPr>
        <w:t>de gouvernance</w:t>
      </w:r>
      <w:bookmarkEnd w:id="1"/>
    </w:p>
    <w:p w14:paraId="2C151235" w14:textId="77777777" w:rsidR="005E794A" w:rsidRPr="00F913A9" w:rsidRDefault="005E794A" w:rsidP="005E794A">
      <w:pPr>
        <w:spacing w:after="0" w:line="240" w:lineRule="auto"/>
        <w:rPr>
          <w:rFonts w:ascii="Calibri Light" w:hAnsi="Calibri Light"/>
          <w:color w:val="FF0000"/>
          <w:lang w:val="fr-FR"/>
        </w:rPr>
      </w:pPr>
    </w:p>
    <w:p w14:paraId="11694085" w14:textId="0DDCEE3C" w:rsidR="000D43D0" w:rsidRPr="00F913A9" w:rsidRDefault="000D43D0" w:rsidP="005E794A">
      <w:pPr>
        <w:spacing w:after="0" w:line="240" w:lineRule="auto"/>
        <w:rPr>
          <w:rFonts w:ascii="Calibri Light" w:hAnsi="Calibri Light"/>
          <w:color w:val="FF0000"/>
          <w:lang w:val="fr-FR"/>
        </w:rPr>
      </w:pPr>
      <w:r w:rsidRPr="00F913A9">
        <w:rPr>
          <w:rFonts w:ascii="Calibri Light" w:hAnsi="Calibri Light"/>
          <w:color w:val="FF0000"/>
          <w:lang w:val="fr-FR"/>
        </w:rPr>
        <w:t>Dans la présente section, sous des sous-titres distincts, selon le cas :</w:t>
      </w:r>
    </w:p>
    <w:p w14:paraId="1C14F063" w14:textId="3F2A2FC8" w:rsidR="00E84095"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Donner le nom de l’Institut National de Statistique (INS) chargé de la mise en œuvre de l'enquête (ou d'un autre organisme d'exécution).</w:t>
      </w:r>
    </w:p>
    <w:p w14:paraId="2AE31187" w14:textId="3886E0CD" w:rsidR="00E84095"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 xml:space="preserve">Fournir un aperçu du Memorandum of Understanding (MoU) ou protocole d'entente (parties, composantes essentielles qui </w:t>
      </w:r>
      <w:r w:rsidR="00E84095" w:rsidRPr="00772297">
        <w:rPr>
          <w:rFonts w:ascii="Calibri Light" w:hAnsi="Calibri Light"/>
          <w:color w:val="FF0000"/>
          <w:lang w:val="fr-FR"/>
        </w:rPr>
        <w:t>peuvent impacter</w:t>
      </w:r>
      <w:r w:rsidRPr="00772297">
        <w:rPr>
          <w:rFonts w:ascii="Calibri Light" w:hAnsi="Calibri Light"/>
          <w:color w:val="FF0000"/>
          <w:lang w:val="fr-FR"/>
        </w:rPr>
        <w:t xml:space="preserve"> la planification de l'enquête, </w:t>
      </w:r>
      <w:r w:rsidR="00E84095" w:rsidRPr="00772297">
        <w:rPr>
          <w:rFonts w:ascii="Calibri Light" w:hAnsi="Calibri Light"/>
          <w:color w:val="FF0000"/>
          <w:lang w:val="fr-FR"/>
        </w:rPr>
        <w:t>processus d'examen éthique</w:t>
      </w:r>
      <w:r w:rsidRPr="00772297">
        <w:rPr>
          <w:rFonts w:ascii="Calibri Light" w:hAnsi="Calibri Light"/>
          <w:color w:val="FF0000"/>
          <w:lang w:val="fr-FR"/>
        </w:rPr>
        <w:t>, etc.).</w:t>
      </w:r>
    </w:p>
    <w:p w14:paraId="53F4695A" w14:textId="7CAA775C" w:rsidR="00E84095"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 xml:space="preserve">Donner les noms et les affiliations de ceux qui seront responsables de la gestion, du travail technique, des considérations </w:t>
      </w:r>
      <w:r w:rsidR="00E84095" w:rsidRPr="00772297">
        <w:rPr>
          <w:rFonts w:ascii="Calibri Light" w:hAnsi="Calibri Light"/>
          <w:color w:val="FF0000"/>
          <w:lang w:val="fr-FR"/>
        </w:rPr>
        <w:t xml:space="preserve">et recommandations </w:t>
      </w:r>
      <w:r w:rsidRPr="00772297">
        <w:rPr>
          <w:rFonts w:ascii="Calibri Light" w:hAnsi="Calibri Light"/>
          <w:color w:val="FF0000"/>
          <w:lang w:val="fr-FR"/>
        </w:rPr>
        <w:t xml:space="preserve">éthiques et des activités de coordination. Inclure le coordonnateur de l'enquête, l'expert en matière d'échantillonnage et l'expert en traitement de données affecté de l'ONS / organisme d'exécution, ainsi que d'autres, le cas échéant. Si déjà identifié, le </w:t>
      </w:r>
      <w:r w:rsidR="00E84095" w:rsidRPr="00772297">
        <w:rPr>
          <w:rFonts w:ascii="Calibri Light" w:hAnsi="Calibri Light"/>
          <w:color w:val="FF0000"/>
          <w:lang w:val="fr-FR"/>
        </w:rPr>
        <w:t>C</w:t>
      </w:r>
      <w:r w:rsidRPr="00772297">
        <w:rPr>
          <w:rFonts w:ascii="Calibri Light" w:hAnsi="Calibri Light"/>
          <w:color w:val="FF0000"/>
          <w:lang w:val="fr-FR"/>
        </w:rPr>
        <w:t xml:space="preserve">onsultant </w:t>
      </w:r>
      <w:r w:rsidR="00E84095" w:rsidRPr="00772297">
        <w:rPr>
          <w:rFonts w:ascii="Calibri Light" w:hAnsi="Calibri Light"/>
          <w:color w:val="FF0000"/>
          <w:lang w:val="fr-FR"/>
        </w:rPr>
        <w:t>N</w:t>
      </w:r>
      <w:r w:rsidRPr="00772297">
        <w:rPr>
          <w:rFonts w:ascii="Calibri Light" w:hAnsi="Calibri Light"/>
          <w:color w:val="FF0000"/>
          <w:lang w:val="fr-FR"/>
        </w:rPr>
        <w:t>ational MICS et d'autres experts / consultants régionaux clés ainsi que leurs responsabilités respectives devraient également être inclus.</w:t>
      </w:r>
    </w:p>
    <w:p w14:paraId="756A7BE5" w14:textId="32B1F8B6" w:rsidR="00E84095"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Décrire les rôles et les contributions des intervenants nationaux et internationaux et des organismes de financement.</w:t>
      </w:r>
    </w:p>
    <w:p w14:paraId="40A5FC68" w14:textId="3ECCC3B8" w:rsidR="00E84095"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 xml:space="preserve">Décrire l'état, la composition et les rôles et responsabilités des </w:t>
      </w:r>
      <w:r w:rsidR="00E84095">
        <w:rPr>
          <w:rFonts w:ascii="Calibri Light" w:hAnsi="Calibri Light"/>
          <w:color w:val="FF0000"/>
          <w:lang w:val="fr-FR"/>
        </w:rPr>
        <w:t>C</w:t>
      </w:r>
      <w:r w:rsidRPr="00772297">
        <w:rPr>
          <w:rFonts w:ascii="Calibri Light" w:hAnsi="Calibri Light"/>
          <w:color w:val="FF0000"/>
          <w:lang w:val="fr-FR"/>
        </w:rPr>
        <w:t xml:space="preserve">omités </w:t>
      </w:r>
      <w:r w:rsidR="00E84095" w:rsidRPr="00772297">
        <w:rPr>
          <w:rFonts w:ascii="Calibri Light" w:hAnsi="Calibri Light"/>
          <w:color w:val="FF0000"/>
          <w:lang w:val="fr-FR"/>
        </w:rPr>
        <w:t>d</w:t>
      </w:r>
      <w:r w:rsidR="00E84095">
        <w:rPr>
          <w:rFonts w:ascii="Calibri Light" w:hAnsi="Calibri Light"/>
          <w:color w:val="FF0000"/>
          <w:lang w:val="fr-FR"/>
        </w:rPr>
        <w:t>e Pilotage</w:t>
      </w:r>
      <w:r w:rsidR="00E84095" w:rsidRPr="00772297">
        <w:rPr>
          <w:rFonts w:ascii="Calibri Light" w:hAnsi="Calibri Light"/>
          <w:color w:val="FF0000"/>
          <w:lang w:val="fr-FR"/>
        </w:rPr>
        <w:t xml:space="preserve"> </w:t>
      </w:r>
      <w:r w:rsidRPr="00772297">
        <w:rPr>
          <w:rFonts w:ascii="Calibri Light" w:hAnsi="Calibri Light"/>
          <w:color w:val="FF0000"/>
          <w:lang w:val="fr-FR"/>
        </w:rPr>
        <w:t xml:space="preserve">et </w:t>
      </w:r>
      <w:r w:rsidR="00E84095">
        <w:rPr>
          <w:rFonts w:ascii="Calibri Light" w:hAnsi="Calibri Light"/>
          <w:color w:val="FF0000"/>
          <w:lang w:val="fr-FR"/>
        </w:rPr>
        <w:t>T</w:t>
      </w:r>
      <w:r w:rsidRPr="00772297">
        <w:rPr>
          <w:rFonts w:ascii="Calibri Light" w:hAnsi="Calibri Light"/>
          <w:color w:val="FF0000"/>
          <w:lang w:val="fr-FR"/>
        </w:rPr>
        <w:t xml:space="preserve">echnique (y compris les points focaux pour la soumission et le processus </w:t>
      </w:r>
      <w:r w:rsidR="00E84095" w:rsidRPr="00772297">
        <w:rPr>
          <w:rFonts w:ascii="Calibri Light" w:hAnsi="Calibri Light"/>
          <w:color w:val="FF0000"/>
          <w:lang w:val="fr-FR"/>
        </w:rPr>
        <w:t>d</w:t>
      </w:r>
      <w:r w:rsidR="00E84095">
        <w:rPr>
          <w:rFonts w:ascii="Calibri Light" w:hAnsi="Calibri Light"/>
          <w:color w:val="FF0000"/>
          <w:lang w:val="fr-FR"/>
        </w:rPr>
        <w:t>e revue</w:t>
      </w:r>
      <w:r w:rsidR="00E84095" w:rsidRPr="00772297">
        <w:rPr>
          <w:rFonts w:ascii="Calibri Light" w:hAnsi="Calibri Light"/>
          <w:color w:val="FF0000"/>
          <w:lang w:val="fr-FR"/>
        </w:rPr>
        <w:t xml:space="preserve"> </w:t>
      </w:r>
      <w:r w:rsidRPr="00772297">
        <w:rPr>
          <w:rFonts w:ascii="Calibri Light" w:hAnsi="Calibri Light"/>
          <w:color w:val="FF0000"/>
          <w:lang w:val="fr-FR"/>
        </w:rPr>
        <w:t>éthique).</w:t>
      </w:r>
    </w:p>
    <w:p w14:paraId="43AFD98D" w14:textId="507D367F" w:rsidR="000D43D0" w:rsidRPr="00772297" w:rsidRDefault="000D43D0" w:rsidP="00772297">
      <w:pPr>
        <w:pStyle w:val="ListParagraph"/>
        <w:numPr>
          <w:ilvl w:val="0"/>
          <w:numId w:val="52"/>
        </w:numPr>
        <w:spacing w:after="0" w:line="240" w:lineRule="auto"/>
        <w:ind w:left="709"/>
        <w:rPr>
          <w:rFonts w:ascii="Calibri Light" w:hAnsi="Calibri Light"/>
          <w:color w:val="FF0000"/>
          <w:lang w:val="fr-FR"/>
        </w:rPr>
      </w:pPr>
      <w:r w:rsidRPr="00772297">
        <w:rPr>
          <w:rFonts w:ascii="Calibri Light" w:hAnsi="Calibri Light"/>
          <w:color w:val="FF0000"/>
          <w:lang w:val="fr-FR"/>
        </w:rPr>
        <w:t>Fournir d'autres détails sur la structure de gouvernance et les ressources humaines au besoin.</w:t>
      </w:r>
    </w:p>
    <w:p w14:paraId="4F30637A" w14:textId="77777777" w:rsidR="00F42E1B" w:rsidRPr="00F913A9" w:rsidRDefault="00F42E1B" w:rsidP="00F42E1B">
      <w:pPr>
        <w:pStyle w:val="ListParagraph"/>
        <w:spacing w:after="0" w:line="240" w:lineRule="auto"/>
        <w:rPr>
          <w:rFonts w:ascii="Calibri Light" w:hAnsi="Calibri Light"/>
          <w:color w:val="FF0000"/>
          <w:lang w:val="fr-FR"/>
        </w:rPr>
      </w:pPr>
    </w:p>
    <w:p w14:paraId="0E651770" w14:textId="77777777" w:rsidR="00E62D1C" w:rsidRPr="00F913A9" w:rsidRDefault="00594409" w:rsidP="00205F05">
      <w:pPr>
        <w:pStyle w:val="Heading1"/>
        <w:rPr>
          <w:lang w:val="fr-FR"/>
        </w:rPr>
      </w:pPr>
      <w:bookmarkStart w:id="2" w:name="_Toc149765033"/>
      <w:r w:rsidRPr="00F913A9">
        <w:rPr>
          <w:lang w:val="fr-FR"/>
        </w:rPr>
        <w:t>Questionnaires</w:t>
      </w:r>
      <w:bookmarkEnd w:id="2"/>
    </w:p>
    <w:p w14:paraId="5740EE8A" w14:textId="77777777" w:rsidR="005E794A" w:rsidRPr="00F913A9" w:rsidRDefault="005E794A" w:rsidP="005E794A">
      <w:pPr>
        <w:spacing w:after="0" w:line="240" w:lineRule="auto"/>
        <w:rPr>
          <w:rFonts w:ascii="Calibri Light" w:hAnsi="Calibri Light"/>
          <w:lang w:val="fr-FR"/>
        </w:rPr>
      </w:pPr>
    </w:p>
    <w:p w14:paraId="1A9EEF8A" w14:textId="1D4F1786" w:rsidR="006E0638" w:rsidRPr="00F913A9" w:rsidRDefault="002A62A5" w:rsidP="002E15FA">
      <w:pPr>
        <w:spacing w:after="0" w:line="240" w:lineRule="auto"/>
        <w:rPr>
          <w:rFonts w:ascii="Calibri Light" w:hAnsi="Calibri Light"/>
          <w:lang w:val="fr-FR"/>
        </w:rPr>
      </w:pPr>
      <w:r w:rsidRPr="00F913A9">
        <w:rPr>
          <w:rFonts w:ascii="Calibri Light" w:hAnsi="Calibri Light"/>
          <w:lang w:val="fr-FR"/>
        </w:rPr>
        <w:t>MICS</w:t>
      </w:r>
      <w:r w:rsidR="002253F2" w:rsidRPr="00F913A9">
        <w:rPr>
          <w:rFonts w:ascii="Calibri Light" w:hAnsi="Calibri Light"/>
          <w:lang w:val="fr-FR"/>
        </w:rPr>
        <w:t xml:space="preserve"> </w:t>
      </w:r>
      <w:r w:rsidR="000C50C4" w:rsidRPr="00F913A9">
        <w:rPr>
          <w:rFonts w:ascii="Calibri Light" w:hAnsi="Calibri Light"/>
          <w:color w:val="FF0000"/>
          <w:lang w:val="fr-FR"/>
        </w:rPr>
        <w:t xml:space="preserve">Année de travail sur le terrain Pays/enquête </w:t>
      </w:r>
      <w:r w:rsidR="000D43D0" w:rsidRPr="00F913A9">
        <w:rPr>
          <w:rFonts w:ascii="Calibri Light" w:hAnsi="Calibri Light"/>
          <w:lang w:val="fr-FR"/>
        </w:rPr>
        <w:t xml:space="preserve">comprend </w:t>
      </w:r>
      <w:r w:rsidR="00E84095">
        <w:rPr>
          <w:rFonts w:ascii="Calibri Light" w:hAnsi="Calibri Light"/>
          <w:lang w:val="fr-FR"/>
        </w:rPr>
        <w:t>les</w:t>
      </w:r>
      <w:r w:rsidR="000D43D0" w:rsidRPr="00F913A9">
        <w:rPr>
          <w:rFonts w:ascii="Calibri Light" w:hAnsi="Calibri Light"/>
          <w:lang w:val="fr-FR"/>
        </w:rPr>
        <w:t xml:space="preserve"> questionnaires </w:t>
      </w:r>
      <w:r w:rsidR="00E84095">
        <w:rPr>
          <w:rFonts w:ascii="Calibri Light" w:hAnsi="Calibri Light"/>
          <w:lang w:val="fr-FR"/>
        </w:rPr>
        <w:t xml:space="preserve">suivants </w:t>
      </w:r>
      <w:r w:rsidR="00966C31" w:rsidRPr="00F913A9">
        <w:rPr>
          <w:rFonts w:ascii="Calibri Light" w:hAnsi="Calibri Light"/>
          <w:lang w:val="fr-FR"/>
        </w:rPr>
        <w:t>:</w:t>
      </w:r>
      <w:r w:rsidR="002253F2" w:rsidRPr="00F913A9">
        <w:rPr>
          <w:rFonts w:ascii="Calibri Light" w:hAnsi="Calibri Light"/>
          <w:lang w:val="fr-FR"/>
        </w:rPr>
        <w:t xml:space="preserve"> </w:t>
      </w:r>
    </w:p>
    <w:p w14:paraId="5D1B5C19" w14:textId="08F4C994" w:rsidR="006E0638" w:rsidRPr="00F913A9" w:rsidRDefault="00BE3BB6" w:rsidP="006E0638">
      <w:pPr>
        <w:pStyle w:val="ListParagraph"/>
        <w:numPr>
          <w:ilvl w:val="0"/>
          <w:numId w:val="45"/>
        </w:numPr>
        <w:spacing w:after="0" w:line="240" w:lineRule="auto"/>
        <w:rPr>
          <w:rFonts w:ascii="Calibri Light" w:hAnsi="Calibri Light"/>
          <w:lang w:val="fr-FR"/>
        </w:rPr>
      </w:pPr>
      <w:r w:rsidRPr="00F913A9">
        <w:rPr>
          <w:rFonts w:ascii="Calibri Light" w:hAnsi="Calibri Light"/>
          <w:lang w:val="fr-FR"/>
        </w:rPr>
        <w:t>Questionnaire m</w:t>
      </w:r>
      <w:r w:rsidR="000D43D0" w:rsidRPr="00F913A9">
        <w:rPr>
          <w:rFonts w:ascii="Calibri Light" w:hAnsi="Calibri Light"/>
          <w:lang w:val="fr-FR"/>
        </w:rPr>
        <w:t>énage</w:t>
      </w:r>
    </w:p>
    <w:p w14:paraId="36A7FE80" w14:textId="76F28C5F" w:rsidR="006E0638" w:rsidRPr="00F913A9" w:rsidRDefault="00383140" w:rsidP="006E0638">
      <w:pPr>
        <w:pStyle w:val="ListParagraph"/>
        <w:numPr>
          <w:ilvl w:val="1"/>
          <w:numId w:val="45"/>
        </w:numPr>
        <w:spacing w:after="0" w:line="240" w:lineRule="auto"/>
        <w:rPr>
          <w:rFonts w:ascii="Calibri Light" w:hAnsi="Calibri Light"/>
          <w:lang w:val="fr-FR"/>
        </w:rPr>
      </w:pPr>
      <w:r w:rsidRPr="00F913A9">
        <w:rPr>
          <w:rFonts w:ascii="Calibri Light" w:hAnsi="Calibri Light"/>
          <w:lang w:val="fr-FR"/>
        </w:rPr>
        <w:t xml:space="preserve">Formulaire </w:t>
      </w:r>
      <w:r w:rsidR="00E84095" w:rsidRPr="00F913A9">
        <w:rPr>
          <w:rFonts w:ascii="Calibri Light" w:hAnsi="Calibri Light"/>
          <w:lang w:val="fr-FR"/>
        </w:rPr>
        <w:t>d</w:t>
      </w:r>
      <w:r w:rsidR="00E84095">
        <w:rPr>
          <w:rFonts w:ascii="Calibri Light" w:hAnsi="Calibri Light"/>
          <w:lang w:val="fr-FR"/>
        </w:rPr>
        <w:t>e test</w:t>
      </w:r>
      <w:r w:rsidR="00E84095" w:rsidRPr="00F913A9">
        <w:rPr>
          <w:rFonts w:ascii="Calibri Light" w:hAnsi="Calibri Light"/>
          <w:lang w:val="fr-FR"/>
        </w:rPr>
        <w:t xml:space="preserve"> </w:t>
      </w:r>
      <w:r w:rsidRPr="00F913A9">
        <w:rPr>
          <w:rFonts w:ascii="Calibri Light" w:hAnsi="Calibri Light"/>
          <w:lang w:val="fr-FR"/>
        </w:rPr>
        <w:t xml:space="preserve">de la qualité de l'eau dans </w:t>
      </w:r>
      <w:r w:rsidRPr="00F913A9">
        <w:rPr>
          <w:rFonts w:ascii="Calibri Light" w:hAnsi="Calibri Light"/>
          <w:color w:val="FF0000"/>
          <w:lang w:val="fr-FR"/>
        </w:rPr>
        <w:t xml:space="preserve">nombre </w:t>
      </w:r>
      <w:r w:rsidRPr="00F913A9">
        <w:rPr>
          <w:rFonts w:ascii="Calibri Light" w:hAnsi="Calibri Light"/>
          <w:lang w:val="fr-FR"/>
        </w:rPr>
        <w:t>de ménages au sein de chaque grappe</w:t>
      </w:r>
    </w:p>
    <w:p w14:paraId="7E3763D2" w14:textId="5B5A0EB8" w:rsidR="006E0638" w:rsidRPr="00F913A9" w:rsidRDefault="006E0638" w:rsidP="006E0638">
      <w:pPr>
        <w:pStyle w:val="ListParagraph"/>
        <w:numPr>
          <w:ilvl w:val="0"/>
          <w:numId w:val="45"/>
        </w:numPr>
        <w:spacing w:after="0" w:line="240" w:lineRule="auto"/>
        <w:rPr>
          <w:rFonts w:ascii="Calibri Light" w:hAnsi="Calibri Light"/>
          <w:lang w:val="fr-FR"/>
        </w:rPr>
      </w:pPr>
      <w:r w:rsidRPr="00F913A9">
        <w:rPr>
          <w:rFonts w:ascii="Calibri Light" w:hAnsi="Calibri Light"/>
          <w:lang w:val="fr-FR"/>
        </w:rPr>
        <w:t xml:space="preserve">Questionnaire </w:t>
      </w:r>
      <w:r w:rsidR="00BE3BB6" w:rsidRPr="00F913A9">
        <w:rPr>
          <w:rFonts w:ascii="Calibri Light" w:hAnsi="Calibri Light"/>
          <w:lang w:val="fr-FR"/>
        </w:rPr>
        <w:t>f</w:t>
      </w:r>
      <w:r w:rsidR="00383140" w:rsidRPr="00F913A9">
        <w:rPr>
          <w:rFonts w:ascii="Calibri Light" w:hAnsi="Calibri Light"/>
          <w:lang w:val="fr-FR"/>
        </w:rPr>
        <w:t>emme</w:t>
      </w:r>
      <w:r w:rsidR="002253F2" w:rsidRPr="00F913A9">
        <w:rPr>
          <w:rFonts w:ascii="Calibri Light" w:hAnsi="Calibri Light"/>
          <w:lang w:val="fr-FR"/>
        </w:rPr>
        <w:t xml:space="preserve"> 15-49 </w:t>
      </w:r>
      <w:r w:rsidR="00383140" w:rsidRPr="00F913A9">
        <w:rPr>
          <w:rFonts w:ascii="Calibri Light" w:hAnsi="Calibri Light"/>
          <w:lang w:val="fr-FR"/>
        </w:rPr>
        <w:t>ans</w:t>
      </w:r>
    </w:p>
    <w:p w14:paraId="6C400486" w14:textId="6673B0D0" w:rsidR="006E0638" w:rsidRPr="00F913A9" w:rsidRDefault="000C10F2" w:rsidP="006E0638">
      <w:pPr>
        <w:pStyle w:val="ListParagraph"/>
        <w:numPr>
          <w:ilvl w:val="1"/>
          <w:numId w:val="45"/>
        </w:numPr>
        <w:spacing w:after="0" w:line="240" w:lineRule="auto"/>
        <w:rPr>
          <w:rFonts w:ascii="Calibri Light" w:hAnsi="Calibri Light"/>
          <w:lang w:val="fr-FR"/>
        </w:rPr>
      </w:pPr>
      <w:r>
        <w:rPr>
          <w:rFonts w:ascii="Calibri Light" w:hAnsi="Calibri Light"/>
          <w:lang w:val="fr-FR"/>
        </w:rPr>
        <w:t>Module</w:t>
      </w:r>
      <w:r w:rsidR="00BE3BB6" w:rsidRPr="00F913A9">
        <w:rPr>
          <w:rFonts w:ascii="Calibri Light" w:hAnsi="Calibri Light"/>
          <w:lang w:val="fr-FR"/>
        </w:rPr>
        <w:t xml:space="preserve"> sur les violences faites </w:t>
      </w:r>
      <w:r w:rsidR="009926AC">
        <w:rPr>
          <w:rFonts w:ascii="Calibri Light" w:hAnsi="Calibri Light"/>
          <w:lang w:val="fr-FR"/>
        </w:rPr>
        <w:t>aux</w:t>
      </w:r>
      <w:r>
        <w:rPr>
          <w:rFonts w:ascii="Calibri Light" w:hAnsi="Calibri Light"/>
          <w:lang w:val="fr-FR"/>
        </w:rPr>
        <w:t xml:space="preserve"> </w:t>
      </w:r>
      <w:r w:rsidR="00BE3BB6" w:rsidRPr="00F913A9">
        <w:rPr>
          <w:rFonts w:ascii="Calibri Light" w:hAnsi="Calibri Light"/>
          <w:lang w:val="fr-FR"/>
        </w:rPr>
        <w:t xml:space="preserve">femmes pour une femme sélectionnée </w:t>
      </w:r>
      <w:r w:rsidR="001C6E6B">
        <w:rPr>
          <w:rFonts w:ascii="Calibri Light" w:hAnsi="Calibri Light"/>
          <w:lang w:val="fr-FR"/>
        </w:rPr>
        <w:t>aléatoirement</w:t>
      </w:r>
      <w:r w:rsidR="00BE3BB6" w:rsidRPr="00F913A9">
        <w:rPr>
          <w:rFonts w:ascii="Calibri Light" w:hAnsi="Calibri Light"/>
          <w:lang w:val="fr-FR"/>
        </w:rPr>
        <w:t xml:space="preserve"> dans chaque ménage </w:t>
      </w:r>
    </w:p>
    <w:p w14:paraId="533FEE0C" w14:textId="2EC24964" w:rsidR="006E0638" w:rsidRPr="00F913A9" w:rsidRDefault="006E0638" w:rsidP="006E0638">
      <w:pPr>
        <w:pStyle w:val="ListParagraph"/>
        <w:numPr>
          <w:ilvl w:val="0"/>
          <w:numId w:val="45"/>
        </w:numPr>
        <w:spacing w:after="0" w:line="240" w:lineRule="auto"/>
        <w:rPr>
          <w:rFonts w:ascii="Calibri Light" w:hAnsi="Calibri Light"/>
          <w:lang w:val="fr-FR"/>
        </w:rPr>
      </w:pPr>
      <w:r w:rsidRPr="00F913A9">
        <w:rPr>
          <w:rFonts w:ascii="Calibri Light" w:hAnsi="Calibri Light"/>
          <w:lang w:val="fr-FR"/>
        </w:rPr>
        <w:t xml:space="preserve">Questionnaire </w:t>
      </w:r>
      <w:r w:rsidR="00BE3BB6" w:rsidRPr="00F913A9">
        <w:rPr>
          <w:rFonts w:ascii="Calibri Light" w:hAnsi="Calibri Light"/>
          <w:lang w:val="fr-FR"/>
        </w:rPr>
        <w:t>h</w:t>
      </w:r>
      <w:r w:rsidR="00383140" w:rsidRPr="00F913A9">
        <w:rPr>
          <w:rFonts w:ascii="Calibri Light" w:hAnsi="Calibri Light"/>
          <w:lang w:val="fr-FR"/>
        </w:rPr>
        <w:t>omme</w:t>
      </w:r>
      <w:r w:rsidR="00C22814" w:rsidRPr="00F913A9">
        <w:rPr>
          <w:rFonts w:ascii="Calibri Light" w:hAnsi="Calibri Light"/>
          <w:lang w:val="fr-FR"/>
        </w:rPr>
        <w:t xml:space="preserve"> </w:t>
      </w:r>
      <w:r w:rsidR="003774FA" w:rsidRPr="00F913A9">
        <w:rPr>
          <w:rFonts w:ascii="Calibri Light" w:hAnsi="Calibri Light"/>
          <w:lang w:val="fr-FR"/>
        </w:rPr>
        <w:t xml:space="preserve">15-49 </w:t>
      </w:r>
      <w:r w:rsidR="00383140" w:rsidRPr="00F913A9">
        <w:rPr>
          <w:rFonts w:ascii="Calibri Light" w:hAnsi="Calibri Light"/>
          <w:lang w:val="fr-FR"/>
        </w:rPr>
        <w:t>ans</w:t>
      </w:r>
      <w:r w:rsidR="008644CD" w:rsidRPr="00F913A9">
        <w:rPr>
          <w:rFonts w:ascii="Calibri Light" w:hAnsi="Calibri Light"/>
          <w:lang w:val="fr-FR"/>
        </w:rPr>
        <w:t xml:space="preserve"> </w:t>
      </w:r>
      <w:r w:rsidR="00BE3BB6" w:rsidRPr="00F913A9">
        <w:rPr>
          <w:rFonts w:ascii="Calibri Light" w:hAnsi="Calibri Light"/>
          <w:color w:val="FF0000"/>
          <w:lang w:val="fr-FR"/>
        </w:rPr>
        <w:t xml:space="preserve">dans </w:t>
      </w:r>
      <w:r w:rsidR="000C10F2">
        <w:rPr>
          <w:rFonts w:ascii="Calibri Light" w:hAnsi="Calibri Light"/>
          <w:color w:val="FF0000"/>
          <w:lang w:val="fr-FR"/>
        </w:rPr>
        <w:t>un</w:t>
      </w:r>
      <w:r w:rsidR="00BE3BB6" w:rsidRPr="00F913A9">
        <w:rPr>
          <w:rFonts w:ascii="Calibri Light" w:hAnsi="Calibri Light"/>
          <w:color w:val="FF0000"/>
          <w:lang w:val="fr-FR"/>
        </w:rPr>
        <w:t xml:space="preserve"> ménage</w:t>
      </w:r>
      <w:r w:rsidR="000C10F2">
        <w:rPr>
          <w:rFonts w:ascii="Calibri Light" w:hAnsi="Calibri Light"/>
          <w:color w:val="FF0000"/>
          <w:lang w:val="fr-FR"/>
        </w:rPr>
        <w:t xml:space="preserve"> sur deux</w:t>
      </w:r>
    </w:p>
    <w:p w14:paraId="4F8ABECA" w14:textId="305C3536" w:rsidR="003B4557" w:rsidRPr="00F913A9" w:rsidRDefault="003B4557" w:rsidP="003B4557">
      <w:pPr>
        <w:pStyle w:val="ListParagraph"/>
        <w:numPr>
          <w:ilvl w:val="0"/>
          <w:numId w:val="45"/>
        </w:numPr>
        <w:spacing w:after="0" w:line="240" w:lineRule="auto"/>
        <w:rPr>
          <w:rFonts w:ascii="Calibri Light" w:hAnsi="Calibri Light"/>
          <w:lang w:val="fr-FR"/>
        </w:rPr>
      </w:pPr>
      <w:r w:rsidRPr="00F913A9">
        <w:rPr>
          <w:rFonts w:ascii="Calibri Light" w:hAnsi="Calibri Light"/>
          <w:lang w:val="fr-FR"/>
        </w:rPr>
        <w:t xml:space="preserve">Questionnaire </w:t>
      </w:r>
      <w:r w:rsidR="00BE3BB6" w:rsidRPr="00F913A9">
        <w:rPr>
          <w:rFonts w:ascii="Calibri Light" w:hAnsi="Calibri Light"/>
          <w:lang w:val="fr-FR"/>
        </w:rPr>
        <w:t>enfant et adolescent</w:t>
      </w:r>
      <w:r w:rsidR="00C22814" w:rsidRPr="00F913A9">
        <w:rPr>
          <w:rFonts w:ascii="Calibri Light" w:hAnsi="Calibri Light"/>
          <w:lang w:val="fr-FR"/>
        </w:rPr>
        <w:t xml:space="preserve"> </w:t>
      </w:r>
      <w:r w:rsidRPr="00F913A9">
        <w:rPr>
          <w:rFonts w:ascii="Calibri Light" w:hAnsi="Calibri Light"/>
          <w:lang w:val="fr-FR"/>
        </w:rPr>
        <w:t xml:space="preserve">5-17 </w:t>
      </w:r>
      <w:r w:rsidR="00BE3BB6" w:rsidRPr="00F913A9">
        <w:rPr>
          <w:rFonts w:ascii="Calibri Light" w:hAnsi="Calibri Light"/>
          <w:lang w:val="fr-FR"/>
        </w:rPr>
        <w:t>ans</w:t>
      </w:r>
      <w:r w:rsidR="00C22814" w:rsidRPr="00F913A9">
        <w:rPr>
          <w:rFonts w:ascii="Calibri Light" w:hAnsi="Calibri Light"/>
          <w:lang w:val="fr-FR"/>
        </w:rPr>
        <w:t xml:space="preserve"> </w:t>
      </w:r>
      <w:r w:rsidR="00BE3BB6" w:rsidRPr="00F913A9">
        <w:rPr>
          <w:rFonts w:ascii="Calibri Light" w:hAnsi="Calibri Light"/>
          <w:lang w:val="fr-FR"/>
        </w:rPr>
        <w:t xml:space="preserve">pour un enfant sélectionné </w:t>
      </w:r>
      <w:r w:rsidR="001C6E6B">
        <w:rPr>
          <w:rFonts w:ascii="Calibri Light" w:hAnsi="Calibri Light"/>
          <w:lang w:val="fr-FR"/>
        </w:rPr>
        <w:t>aléatoirement</w:t>
      </w:r>
      <w:r w:rsidR="00BE3BB6" w:rsidRPr="00F913A9">
        <w:rPr>
          <w:rFonts w:ascii="Calibri Light" w:hAnsi="Calibri Light"/>
          <w:lang w:val="fr-FR"/>
        </w:rPr>
        <w:t xml:space="preserve"> dans chaque ménage</w:t>
      </w:r>
      <w:r w:rsidRPr="00F913A9">
        <w:rPr>
          <w:rStyle w:val="FootnoteReference"/>
          <w:rFonts w:ascii="Calibri Light" w:hAnsi="Calibri Light"/>
          <w:lang w:val="fr-FR"/>
        </w:rPr>
        <w:footnoteReference w:id="1"/>
      </w:r>
    </w:p>
    <w:p w14:paraId="18C62F6A" w14:textId="7354EDE5" w:rsidR="003B4557" w:rsidRPr="00772297" w:rsidRDefault="00BE3BB6" w:rsidP="003B4557">
      <w:pPr>
        <w:pStyle w:val="ListParagraph"/>
        <w:numPr>
          <w:ilvl w:val="1"/>
          <w:numId w:val="45"/>
        </w:numPr>
        <w:spacing w:after="0" w:line="240" w:lineRule="auto"/>
        <w:rPr>
          <w:rFonts w:ascii="Calibri Light" w:hAnsi="Calibri Light"/>
          <w:color w:val="FF0000"/>
          <w:lang w:val="fr-FR"/>
        </w:rPr>
      </w:pPr>
      <w:r w:rsidRPr="00772297">
        <w:rPr>
          <w:rFonts w:ascii="Calibri Light" w:hAnsi="Calibri Light"/>
          <w:color w:val="FF0000"/>
          <w:lang w:val="fr-FR"/>
        </w:rPr>
        <w:t>Formulaire de mesures anthropométriques pour les enfants de 5-9 ans</w:t>
      </w:r>
      <w:r w:rsidR="003B4557" w:rsidRPr="00772297">
        <w:rPr>
          <w:rFonts w:ascii="Calibri Light" w:hAnsi="Calibri Light"/>
          <w:color w:val="FF0000"/>
          <w:lang w:val="fr-FR"/>
        </w:rPr>
        <w:t xml:space="preserve"> </w:t>
      </w:r>
    </w:p>
    <w:p w14:paraId="42039A7E" w14:textId="3846690E" w:rsidR="006E0638" w:rsidRPr="00F913A9" w:rsidRDefault="00772645" w:rsidP="006E0638">
      <w:pPr>
        <w:pStyle w:val="ListParagraph"/>
        <w:numPr>
          <w:ilvl w:val="0"/>
          <w:numId w:val="45"/>
        </w:numPr>
        <w:spacing w:after="0" w:line="240" w:lineRule="auto"/>
        <w:rPr>
          <w:rFonts w:ascii="Calibri Light" w:hAnsi="Calibri Light"/>
          <w:lang w:val="fr-FR"/>
        </w:rPr>
      </w:pPr>
      <w:r w:rsidRPr="00F913A9">
        <w:rPr>
          <w:rFonts w:ascii="Calibri Light" w:hAnsi="Calibri Light"/>
          <w:lang w:val="fr-FR"/>
        </w:rPr>
        <w:t xml:space="preserve">Questionnaire </w:t>
      </w:r>
      <w:r w:rsidR="00BE3BB6" w:rsidRPr="00F913A9">
        <w:rPr>
          <w:rFonts w:ascii="Calibri Light" w:hAnsi="Calibri Light"/>
          <w:lang w:val="fr-FR"/>
        </w:rPr>
        <w:t>enfant de moins de 5 ans</w:t>
      </w:r>
      <w:r w:rsidR="006E0638" w:rsidRPr="00F913A9">
        <w:rPr>
          <w:rStyle w:val="FootnoteReference"/>
          <w:rFonts w:ascii="Calibri Light" w:hAnsi="Calibri Light"/>
          <w:lang w:val="fr-FR"/>
        </w:rPr>
        <w:footnoteReference w:id="2"/>
      </w:r>
      <w:r w:rsidR="006E0638" w:rsidRPr="00F913A9">
        <w:rPr>
          <w:rFonts w:ascii="Calibri Light" w:hAnsi="Calibri Light"/>
          <w:lang w:val="fr-FR"/>
        </w:rPr>
        <w:t xml:space="preserve"> </w:t>
      </w:r>
    </w:p>
    <w:p w14:paraId="4BB74EB8" w14:textId="74492F42" w:rsidR="00BE3BB6" w:rsidRPr="00F913A9" w:rsidRDefault="00BE3BB6" w:rsidP="006E0638">
      <w:pPr>
        <w:pStyle w:val="ListParagraph"/>
        <w:numPr>
          <w:ilvl w:val="1"/>
          <w:numId w:val="45"/>
        </w:numPr>
        <w:spacing w:after="0" w:line="240" w:lineRule="auto"/>
        <w:rPr>
          <w:rFonts w:ascii="Calibri Light" w:hAnsi="Calibri Light"/>
          <w:lang w:val="fr-FR"/>
        </w:rPr>
      </w:pPr>
      <w:r w:rsidRPr="00F913A9">
        <w:rPr>
          <w:rFonts w:ascii="Calibri Light" w:hAnsi="Calibri Light"/>
          <w:lang w:val="fr-FR"/>
        </w:rPr>
        <w:t>Formulaire de mesures anthropométriques</w:t>
      </w:r>
    </w:p>
    <w:p w14:paraId="59153B9A" w14:textId="40B9F98A" w:rsidR="006E0638" w:rsidRPr="00F913A9" w:rsidRDefault="00BE3BB6" w:rsidP="006E0638">
      <w:pPr>
        <w:pStyle w:val="ListParagraph"/>
        <w:numPr>
          <w:ilvl w:val="1"/>
          <w:numId w:val="45"/>
        </w:numPr>
        <w:spacing w:after="0" w:line="240" w:lineRule="auto"/>
        <w:rPr>
          <w:rFonts w:ascii="Calibri Light" w:hAnsi="Calibri Light"/>
          <w:lang w:val="fr-FR"/>
        </w:rPr>
      </w:pPr>
      <w:r w:rsidRPr="00F913A9">
        <w:rPr>
          <w:rFonts w:ascii="Calibri Light" w:hAnsi="Calibri Light"/>
          <w:lang w:val="fr-FR"/>
        </w:rPr>
        <w:t xml:space="preserve">Formulaire </w:t>
      </w:r>
      <w:r w:rsidR="007A1100">
        <w:rPr>
          <w:rFonts w:ascii="Calibri Light" w:hAnsi="Calibri Light"/>
          <w:lang w:val="fr-FR"/>
        </w:rPr>
        <w:t xml:space="preserve">pour l’enregistrement des vaccinations dans les centres de santé </w:t>
      </w:r>
      <w:r w:rsidRPr="00F913A9">
        <w:rPr>
          <w:rFonts w:ascii="Calibri Light" w:hAnsi="Calibri Light"/>
          <w:lang w:val="fr-FR"/>
        </w:rPr>
        <w:t>(les équipes de terrain se rendront dans l</w:t>
      </w:r>
      <w:r w:rsidR="007A1100">
        <w:rPr>
          <w:rFonts w:ascii="Calibri Light" w:hAnsi="Calibri Light"/>
          <w:lang w:val="fr-FR"/>
        </w:rPr>
        <w:t>e centre</w:t>
      </w:r>
      <w:r w:rsidRPr="00F913A9">
        <w:rPr>
          <w:rFonts w:ascii="Calibri Light" w:hAnsi="Calibri Light"/>
          <w:lang w:val="fr-FR"/>
        </w:rPr>
        <w:t xml:space="preserve"> de santé où sont </w:t>
      </w:r>
      <w:r w:rsidR="000C50C4">
        <w:rPr>
          <w:rFonts w:ascii="Calibri Light" w:hAnsi="Calibri Light"/>
          <w:lang w:val="fr-FR"/>
        </w:rPr>
        <w:t>enregistrées</w:t>
      </w:r>
      <w:r w:rsidR="000C50C4" w:rsidRPr="00F913A9">
        <w:rPr>
          <w:rFonts w:ascii="Calibri Light" w:hAnsi="Calibri Light"/>
          <w:lang w:val="fr-FR"/>
        </w:rPr>
        <w:t xml:space="preserve"> </w:t>
      </w:r>
      <w:r w:rsidRPr="00F913A9">
        <w:rPr>
          <w:rFonts w:ascii="Calibri Light" w:hAnsi="Calibri Light"/>
          <w:lang w:val="fr-FR"/>
        </w:rPr>
        <w:t>les vaccination</w:t>
      </w:r>
      <w:r w:rsidR="000C50C4">
        <w:rPr>
          <w:rFonts w:ascii="Calibri Light" w:hAnsi="Calibri Light"/>
          <w:lang w:val="fr-FR"/>
        </w:rPr>
        <w:t>s</w:t>
      </w:r>
      <w:r w:rsidRPr="00F913A9">
        <w:rPr>
          <w:rFonts w:ascii="Calibri Light" w:hAnsi="Calibri Light"/>
          <w:lang w:val="fr-FR"/>
        </w:rPr>
        <w:t xml:space="preserve"> des enfants)</w:t>
      </w:r>
    </w:p>
    <w:p w14:paraId="4740082B" w14:textId="5924AF2E" w:rsidR="006A3A5F" w:rsidRPr="00F913A9" w:rsidRDefault="006A3A5F" w:rsidP="0039525E">
      <w:pPr>
        <w:spacing w:after="0" w:line="240" w:lineRule="auto"/>
        <w:rPr>
          <w:rFonts w:ascii="Calibri Light" w:hAnsi="Calibri Light"/>
          <w:lang w:val="fr-FR"/>
        </w:rPr>
      </w:pPr>
    </w:p>
    <w:p w14:paraId="0729FEC3" w14:textId="39A6F10F" w:rsidR="002253F2" w:rsidRPr="00F913A9" w:rsidRDefault="001C6E6B" w:rsidP="000B30AF">
      <w:pPr>
        <w:spacing w:after="0" w:line="240" w:lineRule="auto"/>
        <w:rPr>
          <w:rFonts w:ascii="Calibri Light" w:hAnsi="Calibri Light"/>
          <w:lang w:val="fr-FR"/>
        </w:rPr>
      </w:pPr>
      <w:r>
        <w:rPr>
          <w:rFonts w:ascii="Calibri Light" w:hAnsi="Calibri Light"/>
          <w:lang w:val="fr-FR"/>
        </w:rPr>
        <w:t xml:space="preserve"> </w:t>
      </w:r>
      <w:r w:rsidR="00BE3BB6" w:rsidRPr="00F913A9">
        <w:rPr>
          <w:rFonts w:ascii="Calibri Light" w:hAnsi="Calibri Light"/>
          <w:lang w:val="fr-FR"/>
        </w:rPr>
        <w:t xml:space="preserve">Les modules et thèmes suivants seront inclus dans la MICS </w:t>
      </w:r>
      <w:r w:rsidR="00BE3BB6" w:rsidRPr="00F913A9">
        <w:rPr>
          <w:rFonts w:ascii="Calibri Light" w:hAnsi="Calibri Light"/>
          <w:color w:val="FF0000"/>
          <w:lang w:val="fr-FR"/>
        </w:rPr>
        <w:t>année de travail sur le terrain Pays/enquête</w:t>
      </w:r>
      <w:r>
        <w:rPr>
          <w:rFonts w:ascii="Calibri Light" w:hAnsi="Calibri Light"/>
          <w:color w:val="000000" w:themeColor="text1"/>
          <w:lang w:val="fr-FR"/>
        </w:rPr>
        <w:t> :</w:t>
      </w:r>
    </w:p>
    <w:p w14:paraId="711F390E" w14:textId="77777777" w:rsidR="005E794A" w:rsidRPr="00F913A9" w:rsidRDefault="005E794A" w:rsidP="005E794A">
      <w:pPr>
        <w:pStyle w:val="NoSpacing"/>
        <w:rPr>
          <w:rFonts w:ascii="Calibri Light" w:hAnsi="Calibri Light"/>
          <w:b/>
          <w:lang w:val="fr-FR"/>
        </w:rPr>
      </w:pPr>
    </w:p>
    <w:p w14:paraId="063B00C9" w14:textId="4A6D84BC" w:rsidR="00181204" w:rsidRPr="00F913A9" w:rsidRDefault="00181204" w:rsidP="00414D97">
      <w:pPr>
        <w:spacing w:after="0" w:line="240" w:lineRule="auto"/>
        <w:rPr>
          <w:rFonts w:ascii="Calibri Light" w:hAnsi="Calibri Light"/>
          <w:b/>
          <w:color w:val="404040" w:themeColor="text1" w:themeTint="BF"/>
          <w:lang w:val="fr-FR"/>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945DB5" w:rsidRPr="00F913A9" w14:paraId="6667DE61" w14:textId="77777777" w:rsidTr="00772297">
        <w:trPr>
          <w:cantSplit/>
        </w:trPr>
        <w:tc>
          <w:tcPr>
            <w:tcW w:w="4674" w:type="dxa"/>
            <w:tcBorders>
              <w:bottom w:val="single" w:sz="4" w:space="0" w:color="auto"/>
            </w:tcBorders>
          </w:tcPr>
          <w:p w14:paraId="0C4EAF38" w14:textId="0ED830F9" w:rsidR="00945DB5" w:rsidRPr="00F913A9" w:rsidRDefault="00945DB5" w:rsidP="00945DB5">
            <w:pPr>
              <w:pStyle w:val="NoSpacing"/>
              <w:rPr>
                <w:rFonts w:ascii="Calibri Light" w:hAnsi="Calibri Light"/>
                <w:b/>
                <w:bCs/>
                <w:lang w:val="fr-FR"/>
              </w:rPr>
            </w:pPr>
            <w:r w:rsidRPr="00F913A9">
              <w:rPr>
                <w:rFonts w:ascii="Calibri Light" w:hAnsi="Calibri Light"/>
                <w:b/>
                <w:color w:val="404040" w:themeColor="text1" w:themeTint="BF"/>
                <w:lang w:val="fr-FR"/>
              </w:rPr>
              <w:t>Questionnaire</w:t>
            </w:r>
            <w:r w:rsidR="00771589" w:rsidRPr="00F913A9">
              <w:rPr>
                <w:rFonts w:ascii="Calibri Light" w:hAnsi="Calibri Light"/>
                <w:b/>
                <w:color w:val="404040" w:themeColor="text1" w:themeTint="BF"/>
                <w:lang w:val="fr-FR"/>
              </w:rPr>
              <w:t xml:space="preserve"> ménage</w:t>
            </w:r>
            <w:r w:rsidR="00D03D1F" w:rsidRPr="00F913A9">
              <w:rPr>
                <w:rFonts w:ascii="Calibri Light" w:hAnsi="Calibri Light"/>
                <w:b/>
                <w:color w:val="404040" w:themeColor="text1" w:themeTint="BF"/>
                <w:lang w:val="fr-FR"/>
              </w:rPr>
              <w:t xml:space="preserve"> </w:t>
            </w:r>
            <w:r w:rsidRPr="00F913A9">
              <w:rPr>
                <w:rFonts w:ascii="Calibri Light" w:hAnsi="Calibri Light"/>
                <w:b/>
                <w:color w:val="404040" w:themeColor="text1" w:themeTint="BF"/>
                <w:lang w:val="fr-FR"/>
              </w:rPr>
              <w:t>:</w:t>
            </w:r>
          </w:p>
        </w:tc>
        <w:tc>
          <w:tcPr>
            <w:tcW w:w="4686" w:type="dxa"/>
            <w:tcBorders>
              <w:bottom w:val="single" w:sz="4" w:space="0" w:color="auto"/>
            </w:tcBorders>
          </w:tcPr>
          <w:p w14:paraId="41A4B2B0" w14:textId="77777777" w:rsidR="00945DB5" w:rsidRPr="00F913A9" w:rsidRDefault="00945DB5" w:rsidP="00945DB5">
            <w:pPr>
              <w:pStyle w:val="NoSpacing"/>
              <w:ind w:left="360"/>
              <w:rPr>
                <w:rFonts w:ascii="Calibri Light" w:hAnsi="Calibri Light"/>
                <w:b/>
                <w:bCs/>
                <w:lang w:val="fr-FR"/>
              </w:rPr>
            </w:pPr>
          </w:p>
        </w:tc>
      </w:tr>
      <w:tr w:rsidR="005E794A" w:rsidRPr="00772297" w14:paraId="4CFB7154" w14:textId="77777777" w:rsidTr="008E21A9">
        <w:trPr>
          <w:cantSplit/>
        </w:trPr>
        <w:tc>
          <w:tcPr>
            <w:tcW w:w="4674" w:type="dxa"/>
            <w:tcBorders>
              <w:right w:val="single" w:sz="4" w:space="0" w:color="auto"/>
            </w:tcBorders>
          </w:tcPr>
          <w:p w14:paraId="174117CC" w14:textId="77777777" w:rsidR="00A82B9C" w:rsidRPr="00F913A9" w:rsidRDefault="00A82B9C" w:rsidP="004208A7">
            <w:pPr>
              <w:pStyle w:val="NoSpacing"/>
              <w:ind w:left="360"/>
              <w:rPr>
                <w:rFonts w:ascii="Calibri Light" w:hAnsi="Calibri Light"/>
                <w:b/>
                <w:bCs/>
                <w:lang w:val="fr-FR"/>
              </w:rPr>
            </w:pPr>
            <w:r w:rsidRPr="00F913A9">
              <w:rPr>
                <w:rFonts w:ascii="Calibri Light" w:hAnsi="Calibri Light"/>
                <w:b/>
                <w:bCs/>
                <w:lang w:val="fr-FR"/>
              </w:rPr>
              <w:t>BASE</w:t>
            </w:r>
          </w:p>
          <w:p w14:paraId="58AFB16E" w14:textId="1EE86D59" w:rsidR="005E794A" w:rsidRPr="00F913A9" w:rsidRDefault="003D6D63" w:rsidP="007864C1">
            <w:pPr>
              <w:pStyle w:val="NoSpacing"/>
              <w:numPr>
                <w:ilvl w:val="0"/>
                <w:numId w:val="28"/>
              </w:numPr>
              <w:rPr>
                <w:rFonts w:ascii="Calibri Light" w:hAnsi="Calibri Light"/>
                <w:lang w:val="fr-FR"/>
              </w:rPr>
            </w:pPr>
            <w:r w:rsidRPr="00F913A9">
              <w:rPr>
                <w:rFonts w:ascii="Calibri Light" w:hAnsi="Calibri Light"/>
                <w:lang w:val="fr-FR"/>
              </w:rPr>
              <w:t>Panneau d’information du ménage</w:t>
            </w:r>
          </w:p>
          <w:p w14:paraId="6736B109" w14:textId="275FC119" w:rsidR="005E794A" w:rsidRPr="00F913A9" w:rsidRDefault="003D6D63" w:rsidP="007864C1">
            <w:pPr>
              <w:pStyle w:val="NoSpacing"/>
              <w:numPr>
                <w:ilvl w:val="0"/>
                <w:numId w:val="28"/>
              </w:numPr>
              <w:rPr>
                <w:rFonts w:ascii="Calibri Light" w:hAnsi="Calibri Light"/>
                <w:lang w:val="fr-FR"/>
              </w:rPr>
            </w:pPr>
            <w:r w:rsidRPr="00F913A9">
              <w:rPr>
                <w:rFonts w:ascii="Calibri Light" w:hAnsi="Calibri Light"/>
                <w:lang w:val="fr-FR"/>
              </w:rPr>
              <w:t>Liste des membres du ménage</w:t>
            </w:r>
          </w:p>
          <w:p w14:paraId="38328B93" w14:textId="0CE7E43A" w:rsidR="005E794A" w:rsidRPr="00F913A9" w:rsidRDefault="003D6D63" w:rsidP="007864C1">
            <w:pPr>
              <w:pStyle w:val="NoSpacing"/>
              <w:numPr>
                <w:ilvl w:val="0"/>
                <w:numId w:val="28"/>
              </w:numPr>
              <w:rPr>
                <w:rFonts w:ascii="Calibri Light" w:hAnsi="Calibri Light"/>
                <w:lang w:val="fr-FR"/>
              </w:rPr>
            </w:pPr>
            <w:r w:rsidRPr="00F913A9">
              <w:rPr>
                <w:rFonts w:ascii="Calibri Light" w:hAnsi="Calibri Light"/>
                <w:lang w:val="fr-FR"/>
              </w:rPr>
              <w:t>É</w:t>
            </w:r>
            <w:r w:rsidR="005E794A" w:rsidRPr="00F913A9">
              <w:rPr>
                <w:rFonts w:ascii="Calibri Light" w:hAnsi="Calibri Light"/>
                <w:lang w:val="fr-FR"/>
              </w:rPr>
              <w:t>ducation</w:t>
            </w:r>
            <w:r w:rsidRPr="00F913A9">
              <w:rPr>
                <w:rFonts w:ascii="Calibri Light" w:hAnsi="Calibri Light"/>
                <w:lang w:val="fr-FR"/>
              </w:rPr>
              <w:t xml:space="preserve"> </w:t>
            </w:r>
            <w:r w:rsidR="00A82B9C" w:rsidRPr="00F913A9">
              <w:rPr>
                <w:rFonts w:ascii="Calibri Light" w:hAnsi="Calibri Light"/>
                <w:lang w:val="fr-FR"/>
              </w:rPr>
              <w:t xml:space="preserve">: </w:t>
            </w:r>
            <w:r w:rsidR="008E21A9">
              <w:rPr>
                <w:rFonts w:ascii="Calibri Light" w:hAnsi="Calibri Light"/>
                <w:lang w:val="fr-FR"/>
              </w:rPr>
              <w:t>Réussite</w:t>
            </w:r>
            <w:r w:rsidR="00012C3A">
              <w:rPr>
                <w:rFonts w:ascii="Calibri Light" w:hAnsi="Calibri Light"/>
                <w:lang w:val="fr-FR"/>
              </w:rPr>
              <w:t xml:space="preserve"> </w:t>
            </w:r>
            <w:r w:rsidR="00EA7130" w:rsidRPr="00F913A9">
              <w:rPr>
                <w:rFonts w:ascii="Calibri Light" w:hAnsi="Calibri Light"/>
                <w:lang w:val="fr-FR"/>
              </w:rPr>
              <w:t>[3</w:t>
            </w:r>
            <w:r w:rsidR="0088115F" w:rsidRPr="00F913A9">
              <w:rPr>
                <w:rFonts w:ascii="Calibri Light" w:hAnsi="Calibri Light"/>
                <w:lang w:val="fr-FR"/>
              </w:rPr>
              <w:t>+]</w:t>
            </w:r>
          </w:p>
          <w:p w14:paraId="43C51022" w14:textId="54236EB1" w:rsidR="00A82B9C" w:rsidRPr="00F913A9" w:rsidRDefault="003D6D63" w:rsidP="007864C1">
            <w:pPr>
              <w:pStyle w:val="NoSpacing"/>
              <w:numPr>
                <w:ilvl w:val="0"/>
                <w:numId w:val="28"/>
              </w:numPr>
              <w:rPr>
                <w:rFonts w:ascii="Calibri Light" w:hAnsi="Calibri Light"/>
                <w:lang w:val="fr-FR"/>
              </w:rPr>
            </w:pPr>
            <w:r w:rsidRPr="00F913A9">
              <w:rPr>
                <w:rFonts w:ascii="Calibri Light" w:hAnsi="Calibri Light"/>
                <w:lang w:val="fr-FR"/>
              </w:rPr>
              <w:t>É</w:t>
            </w:r>
            <w:r w:rsidR="00A82B9C" w:rsidRPr="00F913A9">
              <w:rPr>
                <w:rFonts w:ascii="Calibri Light" w:hAnsi="Calibri Light"/>
                <w:lang w:val="fr-FR"/>
              </w:rPr>
              <w:t>ducation</w:t>
            </w:r>
            <w:r w:rsidRPr="00F913A9">
              <w:rPr>
                <w:rFonts w:ascii="Calibri Light" w:hAnsi="Calibri Light"/>
                <w:lang w:val="fr-FR"/>
              </w:rPr>
              <w:t xml:space="preserve"> </w:t>
            </w:r>
            <w:r w:rsidR="00A82B9C" w:rsidRPr="00F913A9">
              <w:rPr>
                <w:rFonts w:ascii="Calibri Light" w:hAnsi="Calibri Light"/>
                <w:lang w:val="fr-FR"/>
              </w:rPr>
              <w:t xml:space="preserve">: </w:t>
            </w:r>
            <w:r w:rsidR="00617649">
              <w:rPr>
                <w:rFonts w:ascii="Calibri Light" w:hAnsi="Calibri Light"/>
                <w:lang w:val="fr-FR"/>
              </w:rPr>
              <w:t>Participation</w:t>
            </w:r>
            <w:r w:rsidR="00A82B9C" w:rsidRPr="00F913A9">
              <w:rPr>
                <w:rFonts w:ascii="Calibri Light" w:hAnsi="Calibri Light"/>
                <w:lang w:val="fr-FR"/>
              </w:rPr>
              <w:t xml:space="preserve"> [3-24]</w:t>
            </w:r>
          </w:p>
          <w:p w14:paraId="382D92F6" w14:textId="5B5C2372" w:rsidR="007864C1" w:rsidRPr="00F913A9" w:rsidRDefault="003D6D63" w:rsidP="00A82B9C">
            <w:pPr>
              <w:pStyle w:val="NoSpacing"/>
              <w:numPr>
                <w:ilvl w:val="0"/>
                <w:numId w:val="28"/>
              </w:numPr>
              <w:rPr>
                <w:rFonts w:ascii="Calibri Light" w:hAnsi="Calibri Light"/>
                <w:lang w:val="fr-FR"/>
              </w:rPr>
            </w:pPr>
            <w:r w:rsidRPr="00F913A9">
              <w:rPr>
                <w:rFonts w:ascii="Calibri Light" w:hAnsi="Calibri Light"/>
                <w:lang w:val="fr-FR"/>
              </w:rPr>
              <w:t>Caractéristiques du ménage</w:t>
            </w:r>
          </w:p>
          <w:p w14:paraId="7A94CFB0" w14:textId="47C978D1" w:rsidR="00A82B9C" w:rsidRPr="00F913A9" w:rsidRDefault="003D6D63" w:rsidP="00A82B9C">
            <w:pPr>
              <w:pStyle w:val="NoSpacing"/>
              <w:numPr>
                <w:ilvl w:val="0"/>
                <w:numId w:val="28"/>
              </w:numPr>
              <w:rPr>
                <w:rFonts w:ascii="Calibri Light" w:hAnsi="Calibri Light"/>
                <w:lang w:val="fr-FR"/>
              </w:rPr>
            </w:pPr>
            <w:r w:rsidRPr="00F913A9">
              <w:rPr>
                <w:rFonts w:ascii="Calibri Light" w:hAnsi="Calibri Light"/>
                <w:lang w:val="fr-FR"/>
              </w:rPr>
              <w:t>Eau</w:t>
            </w:r>
          </w:p>
          <w:p w14:paraId="39F0959D" w14:textId="299E9C0D" w:rsidR="00A82B9C" w:rsidRPr="00F913A9" w:rsidRDefault="003D6D63" w:rsidP="00A82B9C">
            <w:pPr>
              <w:pStyle w:val="NoSpacing"/>
              <w:numPr>
                <w:ilvl w:val="0"/>
                <w:numId w:val="28"/>
              </w:numPr>
              <w:rPr>
                <w:rFonts w:ascii="Calibri Light" w:hAnsi="Calibri Light"/>
                <w:lang w:val="fr-FR"/>
              </w:rPr>
            </w:pPr>
            <w:r w:rsidRPr="00F913A9">
              <w:rPr>
                <w:rFonts w:ascii="Calibri Light" w:hAnsi="Calibri Light"/>
                <w:lang w:val="fr-FR"/>
              </w:rPr>
              <w:t>Assainissement</w:t>
            </w:r>
          </w:p>
          <w:p w14:paraId="61ECF9C1" w14:textId="372B4163" w:rsidR="00181204" w:rsidRPr="00F913A9" w:rsidRDefault="000C10F2" w:rsidP="00234D66">
            <w:pPr>
              <w:pStyle w:val="NoSpacing"/>
              <w:numPr>
                <w:ilvl w:val="0"/>
                <w:numId w:val="28"/>
              </w:numPr>
              <w:rPr>
                <w:rFonts w:ascii="Calibri Light" w:hAnsi="Calibri Light"/>
                <w:lang w:val="fr-FR"/>
              </w:rPr>
            </w:pPr>
            <w:r>
              <w:rPr>
                <w:rFonts w:ascii="Calibri Light" w:hAnsi="Calibri Light"/>
                <w:lang w:val="fr-FR"/>
              </w:rPr>
              <w:t>Hygiène</w:t>
            </w:r>
          </w:p>
          <w:p w14:paraId="4E7FC646" w14:textId="77777777" w:rsidR="00F142EE" w:rsidRPr="00F913A9" w:rsidRDefault="00F142EE" w:rsidP="00F142EE">
            <w:pPr>
              <w:pStyle w:val="NoSpacing"/>
              <w:rPr>
                <w:rFonts w:ascii="Calibri Light" w:hAnsi="Calibri Light"/>
                <w:lang w:val="fr-FR"/>
              </w:rPr>
            </w:pPr>
          </w:p>
          <w:p w14:paraId="42EF8B2C" w14:textId="4AD94030" w:rsidR="00F142EE" w:rsidRPr="00F913A9" w:rsidRDefault="001C6E6B" w:rsidP="00F142EE">
            <w:pPr>
              <w:pStyle w:val="NoSpacing"/>
              <w:numPr>
                <w:ilvl w:val="0"/>
                <w:numId w:val="49"/>
              </w:numPr>
              <w:rPr>
                <w:rFonts w:ascii="Calibri Light" w:hAnsi="Calibri Light"/>
                <w:lang w:val="fr-FR"/>
              </w:rPr>
            </w:pPr>
            <w:r>
              <w:rPr>
                <w:rFonts w:ascii="Calibri Light" w:hAnsi="Calibri Light"/>
                <w:b/>
                <w:bCs/>
                <w:lang w:val="fr-FR"/>
              </w:rPr>
              <w:t>Formulaire</w:t>
            </w:r>
            <w:r w:rsidRPr="00F913A9">
              <w:rPr>
                <w:rFonts w:ascii="Calibri Light" w:hAnsi="Calibri Light"/>
                <w:b/>
                <w:bCs/>
                <w:lang w:val="fr-FR"/>
              </w:rPr>
              <w:t xml:space="preserve"> </w:t>
            </w:r>
            <w:r w:rsidR="00617649">
              <w:rPr>
                <w:rFonts w:ascii="Calibri Light" w:hAnsi="Calibri Light"/>
                <w:b/>
                <w:bCs/>
                <w:lang w:val="fr-FR"/>
              </w:rPr>
              <w:t>de</w:t>
            </w:r>
            <w:r w:rsidR="003D6D63" w:rsidRPr="00F913A9">
              <w:rPr>
                <w:rFonts w:ascii="Calibri Light" w:hAnsi="Calibri Light"/>
                <w:b/>
                <w:bCs/>
                <w:lang w:val="fr-FR"/>
              </w:rPr>
              <w:t xml:space="preserve"> test de la qualité de l’eau</w:t>
            </w:r>
          </w:p>
        </w:tc>
        <w:tc>
          <w:tcPr>
            <w:tcW w:w="4686" w:type="dxa"/>
            <w:tcBorders>
              <w:left w:val="single" w:sz="4" w:space="0" w:color="auto"/>
            </w:tcBorders>
          </w:tcPr>
          <w:p w14:paraId="52D31F69" w14:textId="3F7778F6" w:rsidR="00A82B9C" w:rsidRPr="00F913A9" w:rsidRDefault="003D6D63" w:rsidP="004208A7">
            <w:pPr>
              <w:pStyle w:val="NoSpacing"/>
              <w:ind w:left="360"/>
              <w:rPr>
                <w:rFonts w:ascii="Calibri Light" w:hAnsi="Calibri Light"/>
                <w:b/>
                <w:bCs/>
                <w:lang w:val="fr-FR"/>
              </w:rPr>
            </w:pPr>
            <w:r w:rsidRPr="00F913A9">
              <w:rPr>
                <w:rFonts w:ascii="Calibri Light" w:hAnsi="Calibri Light"/>
                <w:b/>
                <w:bCs/>
                <w:lang w:val="fr-FR"/>
              </w:rPr>
              <w:t>COMPLÉ</w:t>
            </w:r>
            <w:r w:rsidR="00A82B9C" w:rsidRPr="00F913A9">
              <w:rPr>
                <w:rFonts w:ascii="Calibri Light" w:hAnsi="Calibri Light"/>
                <w:b/>
                <w:bCs/>
                <w:lang w:val="fr-FR"/>
              </w:rPr>
              <w:t>MENTA</w:t>
            </w:r>
            <w:r w:rsidRPr="00F913A9">
              <w:rPr>
                <w:rFonts w:ascii="Calibri Light" w:hAnsi="Calibri Light"/>
                <w:b/>
                <w:bCs/>
                <w:lang w:val="fr-FR"/>
              </w:rPr>
              <w:t>IRE</w:t>
            </w:r>
          </w:p>
          <w:p w14:paraId="7448253A" w14:textId="77777777" w:rsidR="00186984" w:rsidRPr="00F913A9" w:rsidRDefault="00186984" w:rsidP="00186984">
            <w:pPr>
              <w:pStyle w:val="NoSpacing"/>
              <w:numPr>
                <w:ilvl w:val="0"/>
                <w:numId w:val="28"/>
              </w:numPr>
              <w:rPr>
                <w:rFonts w:ascii="Calibri Light" w:hAnsi="Calibri Light"/>
                <w:lang w:val="fr-FR"/>
              </w:rPr>
            </w:pPr>
            <w:r w:rsidRPr="00F913A9">
              <w:rPr>
                <w:rFonts w:ascii="Calibri Light" w:hAnsi="Calibri Light"/>
                <w:lang w:val="fr-FR"/>
              </w:rPr>
              <w:t>Utilisation d’énergie par le ménage</w:t>
            </w:r>
          </w:p>
          <w:p w14:paraId="4F04768D" w14:textId="77777777" w:rsidR="00186984" w:rsidRPr="00F913A9" w:rsidRDefault="00186984" w:rsidP="00186984">
            <w:pPr>
              <w:pStyle w:val="NoSpacing"/>
              <w:numPr>
                <w:ilvl w:val="0"/>
                <w:numId w:val="28"/>
              </w:numPr>
              <w:rPr>
                <w:rFonts w:ascii="Calibri Light" w:hAnsi="Calibri Light"/>
                <w:lang w:val="fr-FR"/>
              </w:rPr>
            </w:pPr>
            <w:r w:rsidRPr="00F913A9">
              <w:rPr>
                <w:rFonts w:ascii="Calibri Light" w:hAnsi="Calibri Light"/>
                <w:lang w:val="fr-FR"/>
              </w:rPr>
              <w:t>Paludisme : MII</w:t>
            </w:r>
            <w:r w:rsidRPr="00F913A9">
              <w:rPr>
                <w:rStyle w:val="FootnoteReference"/>
                <w:rFonts w:ascii="Calibri Light" w:hAnsi="Calibri Light"/>
                <w:lang w:val="fr-FR"/>
              </w:rPr>
              <w:footnoteReference w:id="3"/>
            </w:r>
          </w:p>
          <w:p w14:paraId="23D935D3" w14:textId="655A9482" w:rsidR="00A82B9C" w:rsidRPr="00F913A9" w:rsidRDefault="003D6D63" w:rsidP="007864C1">
            <w:pPr>
              <w:pStyle w:val="NoSpacing"/>
              <w:numPr>
                <w:ilvl w:val="0"/>
                <w:numId w:val="28"/>
              </w:numPr>
              <w:rPr>
                <w:rFonts w:ascii="Calibri Light" w:hAnsi="Calibri Light"/>
                <w:lang w:val="fr-FR"/>
              </w:rPr>
            </w:pPr>
            <w:r w:rsidRPr="00F913A9">
              <w:rPr>
                <w:rFonts w:ascii="Calibri Light" w:hAnsi="Calibri Light"/>
                <w:lang w:val="fr-FR"/>
              </w:rPr>
              <w:t>Transferts sociaux</w:t>
            </w:r>
          </w:p>
          <w:p w14:paraId="449895ED" w14:textId="73909793" w:rsidR="00A82B9C" w:rsidRPr="00F913A9" w:rsidRDefault="00A82B9C" w:rsidP="007864C1">
            <w:pPr>
              <w:pStyle w:val="NoSpacing"/>
              <w:numPr>
                <w:ilvl w:val="0"/>
                <w:numId w:val="28"/>
              </w:numPr>
              <w:rPr>
                <w:rFonts w:ascii="Calibri Light" w:hAnsi="Calibri Light"/>
                <w:lang w:val="fr-FR"/>
              </w:rPr>
            </w:pPr>
            <w:r w:rsidRPr="00F913A9">
              <w:rPr>
                <w:rFonts w:ascii="Calibri Light" w:hAnsi="Calibri Light"/>
                <w:lang w:val="fr-FR"/>
              </w:rPr>
              <w:t>Post-</w:t>
            </w:r>
            <w:r w:rsidR="003D6D63" w:rsidRPr="00F913A9">
              <w:rPr>
                <w:rFonts w:ascii="Calibri Light" w:hAnsi="Calibri Light"/>
                <w:lang w:val="fr-FR"/>
              </w:rPr>
              <w:t>urgence</w:t>
            </w:r>
          </w:p>
          <w:p w14:paraId="4D6F96DD" w14:textId="5D188AA3" w:rsidR="00B805CF" w:rsidRPr="00B805CF" w:rsidRDefault="00C21157" w:rsidP="00B805CF">
            <w:pPr>
              <w:pStyle w:val="NoSpacing"/>
              <w:numPr>
                <w:ilvl w:val="0"/>
                <w:numId w:val="28"/>
              </w:numPr>
              <w:rPr>
                <w:rFonts w:ascii="Calibri Light" w:hAnsi="Calibri Light"/>
                <w:lang w:val="fr-FR"/>
              </w:rPr>
            </w:pPr>
            <w:r>
              <w:rPr>
                <w:rFonts w:ascii="Calibri Light" w:hAnsi="Calibri Light"/>
                <w:lang w:val="fr-FR"/>
              </w:rPr>
              <w:t>Sentiment d’i</w:t>
            </w:r>
            <w:r w:rsidR="003D6D63" w:rsidRPr="00F913A9">
              <w:rPr>
                <w:rFonts w:ascii="Calibri Light" w:hAnsi="Calibri Light"/>
                <w:lang w:val="fr-FR"/>
              </w:rPr>
              <w:t>nsécurité alimentaire</w:t>
            </w:r>
          </w:p>
        </w:tc>
      </w:tr>
    </w:tbl>
    <w:p w14:paraId="54AB7D3F" w14:textId="77777777" w:rsidR="00B37A11" w:rsidRPr="00F913A9" w:rsidRDefault="00B37A11" w:rsidP="005E794A">
      <w:pPr>
        <w:pStyle w:val="NoSpacing"/>
        <w:rPr>
          <w:rFonts w:ascii="Calibri Light" w:hAnsi="Calibri Light"/>
          <w:b/>
          <w:lang w:val="fr-FR"/>
        </w:rPr>
      </w:pPr>
    </w:p>
    <w:tbl>
      <w:tblPr>
        <w:tblStyle w:val="TableGrid"/>
        <w:tblW w:w="0" w:type="auto"/>
        <w:tblBorders>
          <w:insideV w:val="none" w:sz="0" w:space="0" w:color="auto"/>
        </w:tblBorders>
        <w:tblLook w:val="04A0" w:firstRow="1" w:lastRow="0" w:firstColumn="1" w:lastColumn="0" w:noHBand="0" w:noVBand="1"/>
      </w:tblPr>
      <w:tblGrid>
        <w:gridCol w:w="4688"/>
        <w:gridCol w:w="4662"/>
      </w:tblGrid>
      <w:tr w:rsidR="00945DB5" w:rsidRPr="00F913A9" w14:paraId="266E45DB" w14:textId="77777777" w:rsidTr="00544C6A">
        <w:trPr>
          <w:cantSplit/>
        </w:trPr>
        <w:tc>
          <w:tcPr>
            <w:tcW w:w="4788" w:type="dxa"/>
            <w:tcBorders>
              <w:bottom w:val="single" w:sz="4" w:space="0" w:color="auto"/>
            </w:tcBorders>
          </w:tcPr>
          <w:p w14:paraId="5A830EE0" w14:textId="3599A24B" w:rsidR="00945DB5" w:rsidRPr="00F913A9" w:rsidRDefault="00945DB5" w:rsidP="00521632">
            <w:pPr>
              <w:pStyle w:val="NoSpacing"/>
              <w:keepNext/>
              <w:keepLines/>
              <w:rPr>
                <w:rFonts w:ascii="Calibri Light" w:hAnsi="Calibri Light"/>
                <w:b/>
                <w:bCs/>
                <w:lang w:val="fr-FR"/>
              </w:rPr>
            </w:pPr>
            <w:r w:rsidRPr="00F913A9">
              <w:rPr>
                <w:rFonts w:ascii="Calibri Light" w:hAnsi="Calibri Light"/>
                <w:b/>
                <w:color w:val="404040" w:themeColor="text1" w:themeTint="BF"/>
                <w:lang w:val="fr-FR"/>
              </w:rPr>
              <w:lastRenderedPageBreak/>
              <w:t xml:space="preserve">Questionnaire </w:t>
            </w:r>
            <w:r w:rsidR="003A3468" w:rsidRPr="00F913A9">
              <w:rPr>
                <w:rFonts w:ascii="Calibri Light" w:hAnsi="Calibri Light"/>
                <w:b/>
                <w:color w:val="404040" w:themeColor="text1" w:themeTint="BF"/>
                <w:lang w:val="fr-FR"/>
              </w:rPr>
              <w:t>f</w:t>
            </w:r>
            <w:r w:rsidR="006F3936" w:rsidRPr="00F913A9">
              <w:rPr>
                <w:rFonts w:ascii="Calibri Light" w:hAnsi="Calibri Light"/>
                <w:b/>
                <w:color w:val="404040" w:themeColor="text1" w:themeTint="BF"/>
                <w:lang w:val="fr-FR"/>
              </w:rPr>
              <w:t xml:space="preserve">emme </w:t>
            </w:r>
            <w:r w:rsidRPr="00F913A9">
              <w:rPr>
                <w:rFonts w:ascii="Calibri Light" w:hAnsi="Calibri Light"/>
                <w:b/>
                <w:color w:val="404040" w:themeColor="text1" w:themeTint="BF"/>
                <w:lang w:val="fr-FR"/>
              </w:rPr>
              <w:t xml:space="preserve">15-49 </w:t>
            </w:r>
            <w:r w:rsidR="006F3936" w:rsidRPr="00F913A9">
              <w:rPr>
                <w:rFonts w:ascii="Calibri Light" w:hAnsi="Calibri Light"/>
                <w:b/>
                <w:color w:val="404040" w:themeColor="text1" w:themeTint="BF"/>
                <w:lang w:val="fr-FR"/>
              </w:rPr>
              <w:t xml:space="preserve">ans </w:t>
            </w:r>
            <w:r w:rsidRPr="00F913A9">
              <w:rPr>
                <w:rFonts w:ascii="Calibri Light" w:hAnsi="Calibri Light"/>
                <w:b/>
                <w:color w:val="404040" w:themeColor="text1" w:themeTint="BF"/>
                <w:lang w:val="fr-FR"/>
              </w:rPr>
              <w:t>:</w:t>
            </w:r>
          </w:p>
        </w:tc>
        <w:tc>
          <w:tcPr>
            <w:tcW w:w="4788" w:type="dxa"/>
          </w:tcPr>
          <w:p w14:paraId="70DE97B1" w14:textId="77777777" w:rsidR="00945DB5" w:rsidRPr="00F913A9" w:rsidRDefault="00945DB5" w:rsidP="00521632">
            <w:pPr>
              <w:pStyle w:val="NoSpacing"/>
              <w:keepNext/>
              <w:keepLines/>
              <w:ind w:left="360"/>
              <w:rPr>
                <w:rFonts w:ascii="Calibri Light" w:hAnsi="Calibri Light"/>
                <w:lang w:val="fr-FR"/>
              </w:rPr>
            </w:pPr>
          </w:p>
        </w:tc>
      </w:tr>
      <w:tr w:rsidR="00181204" w:rsidRPr="00C21157" w14:paraId="38BBAE39" w14:textId="77777777" w:rsidTr="00544C6A">
        <w:trPr>
          <w:cantSplit/>
        </w:trPr>
        <w:tc>
          <w:tcPr>
            <w:tcW w:w="4788" w:type="dxa"/>
            <w:tcBorders>
              <w:right w:val="single" w:sz="4" w:space="0" w:color="auto"/>
            </w:tcBorders>
          </w:tcPr>
          <w:p w14:paraId="0D727A7C" w14:textId="4F1EA98B" w:rsidR="006A3A5F" w:rsidRPr="00F913A9" w:rsidRDefault="006A3A5F" w:rsidP="00521632">
            <w:pPr>
              <w:pStyle w:val="NoSpacing"/>
              <w:keepNext/>
              <w:keepLines/>
              <w:ind w:left="360"/>
              <w:rPr>
                <w:rFonts w:ascii="Calibri Light" w:hAnsi="Calibri Light"/>
                <w:b/>
                <w:bCs/>
                <w:lang w:val="fr-FR"/>
              </w:rPr>
            </w:pPr>
            <w:r w:rsidRPr="00F913A9">
              <w:rPr>
                <w:rFonts w:ascii="Calibri Light" w:hAnsi="Calibri Light"/>
                <w:b/>
                <w:bCs/>
                <w:lang w:val="fr-FR"/>
              </w:rPr>
              <w:t>BASE</w:t>
            </w:r>
          </w:p>
          <w:p w14:paraId="51F0C735" w14:textId="4CE5CFC9" w:rsidR="00B37A11"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Panneau d’information de la femme</w:t>
            </w:r>
          </w:p>
          <w:p w14:paraId="1D17169F" w14:textId="38D22AF0" w:rsidR="00B37A11"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Caractéristiques de la femme</w:t>
            </w:r>
          </w:p>
          <w:p w14:paraId="19CB877D" w14:textId="498E53E4" w:rsidR="00B37A11"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Utilisation des TIC</w:t>
            </w:r>
            <w:r w:rsidR="00234D66" w:rsidRPr="00F913A9">
              <w:rPr>
                <w:rStyle w:val="FootnoteReference"/>
                <w:rFonts w:ascii="Calibri Light" w:hAnsi="Calibri Light"/>
                <w:lang w:val="fr-FR"/>
              </w:rPr>
              <w:footnoteReference w:id="4"/>
            </w:r>
            <w:r w:rsidRPr="00F913A9">
              <w:rPr>
                <w:rFonts w:ascii="Calibri Light" w:hAnsi="Calibri Light"/>
                <w:lang w:val="fr-FR"/>
              </w:rPr>
              <w:t xml:space="preserve"> </w:t>
            </w:r>
          </w:p>
          <w:p w14:paraId="301982F4" w14:textId="6787EC73" w:rsidR="00B37A11"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Fécondité/historique des naissances</w:t>
            </w:r>
          </w:p>
          <w:p w14:paraId="4B4847A2" w14:textId="3B2F19DB" w:rsidR="00181204"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S</w:t>
            </w:r>
            <w:r w:rsidR="00617649">
              <w:rPr>
                <w:rFonts w:ascii="Calibri Light" w:hAnsi="Calibri Light"/>
                <w:lang w:val="fr-FR"/>
              </w:rPr>
              <w:t>anté maternelle et du nouveau-né</w:t>
            </w:r>
          </w:p>
          <w:p w14:paraId="2EF100E6" w14:textId="1401128A" w:rsidR="00181204"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Soins </w:t>
            </w:r>
            <w:r w:rsidR="002B66AC">
              <w:rPr>
                <w:rFonts w:ascii="Calibri Light" w:hAnsi="Calibri Light"/>
                <w:lang w:val="fr-FR"/>
              </w:rPr>
              <w:t>à l’accouchement</w:t>
            </w:r>
          </w:p>
          <w:p w14:paraId="4E141FD6" w14:textId="3D7009D2" w:rsidR="003B4557" w:rsidRPr="00F913A9" w:rsidRDefault="00135F5B" w:rsidP="00521632">
            <w:pPr>
              <w:pStyle w:val="NoSpacing"/>
              <w:keepNext/>
              <w:keepLines/>
              <w:numPr>
                <w:ilvl w:val="0"/>
                <w:numId w:val="28"/>
              </w:numPr>
              <w:rPr>
                <w:rFonts w:ascii="Calibri Light" w:hAnsi="Calibri Light"/>
                <w:lang w:val="fr-FR"/>
              </w:rPr>
            </w:pPr>
            <w:r w:rsidRPr="00F913A9">
              <w:rPr>
                <w:rFonts w:ascii="Calibri Light" w:hAnsi="Calibri Light"/>
                <w:lang w:val="fr-FR"/>
              </w:rPr>
              <w:t>Mariage/</w:t>
            </w:r>
            <w:r w:rsidR="004208A7" w:rsidRPr="00F913A9">
              <w:rPr>
                <w:rFonts w:ascii="Calibri Light" w:hAnsi="Calibri Light"/>
                <w:lang w:val="fr-FR"/>
              </w:rPr>
              <w:t>U</w:t>
            </w:r>
            <w:r w:rsidR="00181204" w:rsidRPr="00F913A9">
              <w:rPr>
                <w:rFonts w:ascii="Calibri Light" w:hAnsi="Calibri Light"/>
                <w:lang w:val="fr-FR"/>
              </w:rPr>
              <w:t>nion</w:t>
            </w:r>
          </w:p>
        </w:tc>
        <w:tc>
          <w:tcPr>
            <w:tcW w:w="4788" w:type="dxa"/>
            <w:tcBorders>
              <w:left w:val="single" w:sz="4" w:space="0" w:color="auto"/>
            </w:tcBorders>
          </w:tcPr>
          <w:p w14:paraId="295A4632" w14:textId="1ABB573C" w:rsidR="00544C6A" w:rsidRPr="00F913A9" w:rsidRDefault="00135F5B" w:rsidP="00521632">
            <w:pPr>
              <w:pStyle w:val="NoSpacing"/>
              <w:keepNext/>
              <w:keepLines/>
              <w:ind w:left="360"/>
              <w:rPr>
                <w:rFonts w:ascii="Calibri Light" w:hAnsi="Calibri Light"/>
                <w:b/>
                <w:bCs/>
                <w:lang w:val="fr-FR"/>
              </w:rPr>
            </w:pPr>
            <w:r w:rsidRPr="00F913A9">
              <w:rPr>
                <w:rFonts w:ascii="Calibri Light" w:hAnsi="Calibri Light"/>
                <w:b/>
                <w:bCs/>
                <w:lang w:val="fr-FR"/>
              </w:rPr>
              <w:t>COMPLÉMENTAIRE</w:t>
            </w:r>
          </w:p>
          <w:p w14:paraId="0743B453" w14:textId="77777777" w:rsidR="00544C6A" w:rsidRPr="00F913A9" w:rsidRDefault="00544C6A" w:rsidP="00521632">
            <w:pPr>
              <w:pStyle w:val="NoSpacing"/>
              <w:keepNext/>
              <w:keepLines/>
              <w:numPr>
                <w:ilvl w:val="0"/>
                <w:numId w:val="28"/>
              </w:numPr>
              <w:rPr>
                <w:rFonts w:ascii="Calibri Light" w:hAnsi="Calibri Light"/>
                <w:lang w:val="fr-FR"/>
              </w:rPr>
            </w:pPr>
            <w:r w:rsidRPr="00F913A9">
              <w:rPr>
                <w:rFonts w:ascii="Calibri Light" w:hAnsi="Calibri Light"/>
                <w:lang w:val="fr-FR"/>
              </w:rPr>
              <w:t>Migration</w:t>
            </w:r>
          </w:p>
          <w:p w14:paraId="7830376F" w14:textId="77777777" w:rsidR="0063574B" w:rsidRPr="00F913A9" w:rsidRDefault="0063574B" w:rsidP="0063574B">
            <w:pPr>
              <w:pStyle w:val="NoSpacing"/>
              <w:keepNext/>
              <w:keepLines/>
              <w:numPr>
                <w:ilvl w:val="0"/>
                <w:numId w:val="28"/>
              </w:numPr>
              <w:rPr>
                <w:rFonts w:ascii="Calibri Light" w:hAnsi="Calibri Light"/>
                <w:lang w:val="fr-FR"/>
              </w:rPr>
            </w:pPr>
            <w:r w:rsidRPr="00F913A9">
              <w:rPr>
                <w:rFonts w:ascii="Calibri Light" w:hAnsi="Calibri Light"/>
                <w:lang w:val="fr-FR"/>
              </w:rPr>
              <w:t>Assurance maladie</w:t>
            </w:r>
          </w:p>
          <w:p w14:paraId="4B69848E" w14:textId="4AF5DE82" w:rsidR="00544C6A" w:rsidRPr="00F913A9" w:rsidRDefault="00544C6A" w:rsidP="00521632">
            <w:pPr>
              <w:pStyle w:val="NoSpacing"/>
              <w:keepNext/>
              <w:keepLines/>
              <w:numPr>
                <w:ilvl w:val="0"/>
                <w:numId w:val="28"/>
              </w:numPr>
              <w:rPr>
                <w:rFonts w:ascii="Calibri Light" w:hAnsi="Calibri Light"/>
                <w:lang w:val="fr-FR"/>
              </w:rPr>
            </w:pPr>
            <w:r w:rsidRPr="00F913A9">
              <w:rPr>
                <w:rFonts w:ascii="Calibri Light" w:hAnsi="Calibri Light"/>
                <w:lang w:val="fr-FR"/>
              </w:rPr>
              <w:t>Emplo</w:t>
            </w:r>
            <w:r w:rsidR="00135F5B" w:rsidRPr="00F913A9">
              <w:rPr>
                <w:rFonts w:ascii="Calibri Light" w:hAnsi="Calibri Light"/>
                <w:lang w:val="fr-FR"/>
              </w:rPr>
              <w:t xml:space="preserve">i </w:t>
            </w:r>
            <w:r w:rsidR="0063574B">
              <w:rPr>
                <w:rFonts w:ascii="Calibri Light" w:hAnsi="Calibri Light"/>
                <w:lang w:val="fr-FR"/>
              </w:rPr>
              <w:t xml:space="preserve">ou formation </w:t>
            </w:r>
            <w:r w:rsidR="00135F5B" w:rsidRPr="00F913A9">
              <w:rPr>
                <w:rFonts w:ascii="Calibri Light" w:hAnsi="Calibri Light"/>
                <w:lang w:val="fr-FR"/>
              </w:rPr>
              <w:t>[</w:t>
            </w:r>
            <w:r w:rsidR="003B6FF4" w:rsidRPr="00F913A9">
              <w:rPr>
                <w:rFonts w:ascii="Calibri Light" w:hAnsi="Calibri Light"/>
                <w:lang w:val="fr-FR"/>
              </w:rPr>
              <w:t>15-24]</w:t>
            </w:r>
          </w:p>
          <w:p w14:paraId="65B66FDE" w14:textId="0228B9D2" w:rsidR="0063574B" w:rsidRPr="00F913A9" w:rsidRDefault="00F6371B" w:rsidP="0063574B">
            <w:pPr>
              <w:pStyle w:val="NoSpacing"/>
              <w:keepNext/>
              <w:keepLines/>
              <w:numPr>
                <w:ilvl w:val="0"/>
                <w:numId w:val="28"/>
              </w:numPr>
              <w:rPr>
                <w:rFonts w:ascii="Calibri Light" w:hAnsi="Calibri Light"/>
                <w:lang w:val="fr-FR"/>
              </w:rPr>
            </w:pPr>
            <w:r>
              <w:rPr>
                <w:rFonts w:ascii="Calibri Light" w:hAnsi="Calibri Light"/>
                <w:lang w:val="fr-FR"/>
              </w:rPr>
              <w:t>SR</w:t>
            </w:r>
            <w:r w:rsidR="0063574B" w:rsidRPr="00F913A9">
              <w:rPr>
                <w:rStyle w:val="FootnoteReference"/>
                <w:rFonts w:ascii="Calibri Light" w:hAnsi="Calibri Light"/>
                <w:lang w:val="fr-FR"/>
              </w:rPr>
              <w:footnoteReference w:id="5"/>
            </w:r>
            <w:r w:rsidR="0063574B" w:rsidRPr="00F913A9">
              <w:rPr>
                <w:rFonts w:ascii="Calibri Light" w:hAnsi="Calibri Light"/>
                <w:lang w:val="fr-FR"/>
              </w:rPr>
              <w:t xml:space="preserve"> : Désir de la dernière naissance</w:t>
            </w:r>
          </w:p>
          <w:p w14:paraId="75BF839D" w14:textId="77777777" w:rsidR="0063574B" w:rsidRPr="00F913A9" w:rsidRDefault="0063574B" w:rsidP="0063574B">
            <w:pPr>
              <w:pStyle w:val="NoSpacing"/>
              <w:keepNext/>
              <w:keepLines/>
              <w:numPr>
                <w:ilvl w:val="0"/>
                <w:numId w:val="28"/>
              </w:numPr>
              <w:rPr>
                <w:rFonts w:ascii="Calibri Light" w:hAnsi="Calibri Light"/>
                <w:lang w:val="fr-FR"/>
              </w:rPr>
            </w:pPr>
            <w:r w:rsidRPr="00F913A9">
              <w:rPr>
                <w:rFonts w:ascii="Calibri Light" w:hAnsi="Calibri Light"/>
                <w:lang w:val="fr-FR"/>
              </w:rPr>
              <w:t xml:space="preserve">Paludisme : </w:t>
            </w:r>
            <w:r>
              <w:rPr>
                <w:rFonts w:ascii="Calibri Light" w:hAnsi="Calibri Light"/>
                <w:lang w:val="fr-FR"/>
              </w:rPr>
              <w:t>Traitements préventifs intermittents pendant la grossesse</w:t>
            </w:r>
          </w:p>
          <w:p w14:paraId="0FACD16F" w14:textId="1BE8C0F5" w:rsidR="00544C6A" w:rsidRPr="00617649" w:rsidRDefault="00617649" w:rsidP="00521632">
            <w:pPr>
              <w:pStyle w:val="NoSpacing"/>
              <w:keepNext/>
              <w:keepLines/>
              <w:numPr>
                <w:ilvl w:val="0"/>
                <w:numId w:val="28"/>
              </w:numPr>
              <w:rPr>
                <w:rFonts w:ascii="Calibri Light" w:hAnsi="Calibri Light"/>
                <w:lang w:val="fr-FR"/>
              </w:rPr>
            </w:pPr>
            <w:r>
              <w:rPr>
                <w:rFonts w:ascii="Calibri Light" w:hAnsi="Calibri Light"/>
                <w:lang w:val="fr-FR"/>
              </w:rPr>
              <w:t>SPN&amp;N</w:t>
            </w:r>
            <w:r>
              <w:rPr>
                <w:rStyle w:val="FootnoteReference"/>
                <w:rFonts w:ascii="Calibri Light" w:hAnsi="Calibri Light"/>
                <w:lang w:val="fr-FR"/>
              </w:rPr>
              <w:footnoteReference w:id="6"/>
            </w:r>
            <w:r w:rsidR="004F500F" w:rsidRPr="004F500F">
              <w:rPr>
                <w:rFonts w:ascii="Calibri Light" w:hAnsi="Calibri Light"/>
                <w:lang w:val="fr-FR"/>
              </w:rPr>
              <w:t xml:space="preserve"> : </w:t>
            </w:r>
            <w:r w:rsidR="004F500F" w:rsidRPr="00617649">
              <w:rPr>
                <w:rFonts w:ascii="Calibri Light" w:hAnsi="Calibri Light"/>
                <w:lang w:val="fr-FR"/>
              </w:rPr>
              <w:t>Toilette du nouveau-né</w:t>
            </w:r>
          </w:p>
          <w:p w14:paraId="2C8F07EC" w14:textId="5102C5B8" w:rsidR="00031E0E" w:rsidRPr="004F500F" w:rsidRDefault="00617649" w:rsidP="00031E0E">
            <w:pPr>
              <w:pStyle w:val="NoSpacing"/>
              <w:keepNext/>
              <w:keepLines/>
              <w:numPr>
                <w:ilvl w:val="0"/>
                <w:numId w:val="28"/>
              </w:numPr>
              <w:rPr>
                <w:rFonts w:ascii="Calibri Light" w:hAnsi="Calibri Light"/>
                <w:lang w:val="fr-FR"/>
              </w:rPr>
            </w:pPr>
            <w:r>
              <w:rPr>
                <w:rFonts w:ascii="Calibri Light" w:hAnsi="Calibri Light"/>
                <w:lang w:val="fr-FR"/>
              </w:rPr>
              <w:t>SPN&amp;N</w:t>
            </w:r>
            <w:r w:rsidR="004F500F" w:rsidRPr="004F500F">
              <w:rPr>
                <w:rFonts w:ascii="Calibri Light" w:hAnsi="Calibri Light"/>
                <w:lang w:val="fr-FR"/>
              </w:rPr>
              <w:t> </w:t>
            </w:r>
            <w:r w:rsidR="00031E0E" w:rsidRPr="004F500F">
              <w:rPr>
                <w:rFonts w:ascii="Calibri Light" w:hAnsi="Calibri Light"/>
                <w:lang w:val="fr-FR"/>
              </w:rPr>
              <w:t xml:space="preserve">: </w:t>
            </w:r>
            <w:r w:rsidR="00135F5B" w:rsidRPr="004F500F">
              <w:rPr>
                <w:rFonts w:ascii="Calibri Light" w:hAnsi="Calibri Light"/>
                <w:lang w:val="fr-FR"/>
              </w:rPr>
              <w:t>Soins du cordon ombilical</w:t>
            </w:r>
          </w:p>
          <w:p w14:paraId="295E73CA" w14:textId="193A02BC" w:rsidR="00031E0E" w:rsidRPr="004F500F" w:rsidRDefault="00617649" w:rsidP="00521632">
            <w:pPr>
              <w:pStyle w:val="NoSpacing"/>
              <w:keepNext/>
              <w:keepLines/>
              <w:numPr>
                <w:ilvl w:val="0"/>
                <w:numId w:val="28"/>
              </w:numPr>
              <w:rPr>
                <w:rFonts w:ascii="Calibri Light" w:hAnsi="Calibri Light"/>
                <w:lang w:val="fr-FR"/>
              </w:rPr>
            </w:pPr>
            <w:r>
              <w:rPr>
                <w:rFonts w:ascii="Calibri Light" w:hAnsi="Calibri Light"/>
                <w:lang w:val="fr-FR"/>
              </w:rPr>
              <w:t>SPN&amp;N</w:t>
            </w:r>
            <w:r w:rsidR="004F500F" w:rsidRPr="004F500F">
              <w:rPr>
                <w:rFonts w:ascii="Calibri Light" w:hAnsi="Calibri Light"/>
                <w:lang w:val="fr-FR"/>
              </w:rPr>
              <w:t> </w:t>
            </w:r>
            <w:r w:rsidR="00031E0E" w:rsidRPr="004F500F">
              <w:rPr>
                <w:rFonts w:ascii="Calibri Light" w:hAnsi="Calibri Light"/>
                <w:lang w:val="fr-FR"/>
              </w:rPr>
              <w:t xml:space="preserve">: </w:t>
            </w:r>
            <w:r w:rsidR="00135F5B" w:rsidRPr="004F500F">
              <w:rPr>
                <w:rFonts w:ascii="Calibri Light" w:hAnsi="Calibri Light"/>
                <w:lang w:val="fr-FR"/>
              </w:rPr>
              <w:t>Poids à la naissance</w:t>
            </w:r>
          </w:p>
          <w:p w14:paraId="31BA70D1" w14:textId="1D06DADD" w:rsidR="00031E0E" w:rsidRPr="004F500F" w:rsidRDefault="004F500F" w:rsidP="00521632">
            <w:pPr>
              <w:pStyle w:val="NoSpacing"/>
              <w:keepNext/>
              <w:keepLines/>
              <w:numPr>
                <w:ilvl w:val="0"/>
                <w:numId w:val="28"/>
              </w:numPr>
              <w:rPr>
                <w:rFonts w:ascii="Calibri Light" w:hAnsi="Calibri Light"/>
                <w:lang w:val="fr-FR"/>
              </w:rPr>
            </w:pPr>
            <w:r w:rsidRPr="004F500F">
              <w:rPr>
                <w:rFonts w:ascii="Calibri Light" w:hAnsi="Calibri Light"/>
                <w:lang w:val="fr-FR"/>
              </w:rPr>
              <w:t>S</w:t>
            </w:r>
            <w:r w:rsidR="00617649">
              <w:rPr>
                <w:rFonts w:ascii="Calibri Light" w:hAnsi="Calibri Light"/>
                <w:lang w:val="fr-FR"/>
              </w:rPr>
              <w:t>R</w:t>
            </w:r>
            <w:r w:rsidRPr="004F500F">
              <w:rPr>
                <w:rFonts w:ascii="Calibri Light" w:hAnsi="Calibri Light"/>
                <w:lang w:val="fr-FR"/>
              </w:rPr>
              <w:t xml:space="preserve"> </w:t>
            </w:r>
            <w:r w:rsidR="00135F5B" w:rsidRPr="004F500F">
              <w:rPr>
                <w:rFonts w:ascii="Calibri Light" w:hAnsi="Calibri Light"/>
                <w:lang w:val="fr-FR"/>
              </w:rPr>
              <w:t xml:space="preserve">: </w:t>
            </w:r>
            <w:r w:rsidR="0070147A">
              <w:rPr>
                <w:rFonts w:ascii="Calibri Light" w:hAnsi="Calibri Light"/>
                <w:lang w:val="fr-FR"/>
              </w:rPr>
              <w:t>Retour des règles</w:t>
            </w:r>
            <w:r w:rsidR="00135F5B" w:rsidRPr="004F500F">
              <w:rPr>
                <w:rFonts w:ascii="Calibri Light" w:hAnsi="Calibri Light"/>
                <w:lang w:val="fr-FR"/>
              </w:rPr>
              <w:t xml:space="preserve"> </w:t>
            </w:r>
          </w:p>
          <w:p w14:paraId="25B609E5" w14:textId="2362EA88" w:rsidR="00544C6A" w:rsidRPr="004F500F" w:rsidRDefault="004F500F" w:rsidP="00521632">
            <w:pPr>
              <w:pStyle w:val="NoSpacing"/>
              <w:keepNext/>
              <w:keepLines/>
              <w:numPr>
                <w:ilvl w:val="0"/>
                <w:numId w:val="28"/>
              </w:numPr>
              <w:rPr>
                <w:rFonts w:ascii="Calibri Light" w:hAnsi="Calibri Light"/>
                <w:lang w:val="fr-FR"/>
              </w:rPr>
            </w:pPr>
            <w:r w:rsidRPr="004F500F">
              <w:rPr>
                <w:rFonts w:ascii="Calibri Light" w:hAnsi="Calibri Light"/>
                <w:lang w:val="fr-FR"/>
              </w:rPr>
              <w:t>ANJE</w:t>
            </w:r>
            <w:r w:rsidR="006A4C0D">
              <w:rPr>
                <w:rStyle w:val="FootnoteReference"/>
                <w:rFonts w:ascii="Calibri Light" w:hAnsi="Calibri Light"/>
                <w:lang w:val="fr-FR"/>
              </w:rPr>
              <w:footnoteReference w:id="7"/>
            </w:r>
            <w:r w:rsidR="00135F5B" w:rsidRPr="004F500F">
              <w:rPr>
                <w:rFonts w:ascii="Calibri Light" w:hAnsi="Calibri Light"/>
                <w:lang w:val="fr-FR"/>
              </w:rPr>
              <w:t xml:space="preserve"> </w:t>
            </w:r>
            <w:r w:rsidR="003B6FF4" w:rsidRPr="004F500F">
              <w:rPr>
                <w:rFonts w:ascii="Calibri Light" w:hAnsi="Calibri Light"/>
                <w:lang w:val="fr-FR"/>
              </w:rPr>
              <w:t xml:space="preserve">: </w:t>
            </w:r>
            <w:r w:rsidR="00135F5B" w:rsidRPr="004F500F">
              <w:rPr>
                <w:rFonts w:ascii="Calibri Light" w:hAnsi="Calibri Light"/>
                <w:lang w:val="fr-FR"/>
              </w:rPr>
              <w:t>Allaitement initial</w:t>
            </w:r>
          </w:p>
          <w:p w14:paraId="45171C7D" w14:textId="10217FD5" w:rsidR="00544C6A" w:rsidRPr="00F913A9" w:rsidRDefault="00617649" w:rsidP="00521632">
            <w:pPr>
              <w:pStyle w:val="NoSpacing"/>
              <w:keepNext/>
              <w:keepLines/>
              <w:numPr>
                <w:ilvl w:val="0"/>
                <w:numId w:val="28"/>
              </w:numPr>
              <w:rPr>
                <w:rFonts w:ascii="Calibri Light" w:hAnsi="Calibri Light"/>
                <w:lang w:val="fr-FR"/>
              </w:rPr>
            </w:pPr>
            <w:r>
              <w:rPr>
                <w:rFonts w:ascii="Calibri Light" w:hAnsi="Calibri Light"/>
                <w:lang w:val="fr-FR"/>
              </w:rPr>
              <w:t xml:space="preserve">SPN&amp;N : </w:t>
            </w:r>
            <w:r w:rsidR="004F500F">
              <w:rPr>
                <w:rFonts w:ascii="Calibri Light" w:hAnsi="Calibri Light"/>
                <w:lang w:val="fr-FR"/>
              </w:rPr>
              <w:t>S</w:t>
            </w:r>
            <w:r w:rsidR="00D25364" w:rsidRPr="00F913A9">
              <w:rPr>
                <w:rFonts w:ascii="Calibri Light" w:hAnsi="Calibri Light"/>
                <w:lang w:val="fr-FR"/>
              </w:rPr>
              <w:t>oins</w:t>
            </w:r>
            <w:r w:rsidR="00135F5B" w:rsidRPr="00F913A9">
              <w:rPr>
                <w:rFonts w:ascii="Calibri Light" w:hAnsi="Calibri Light"/>
                <w:lang w:val="fr-FR"/>
              </w:rPr>
              <w:t xml:space="preserve"> </w:t>
            </w:r>
            <w:r w:rsidR="004F500F">
              <w:rPr>
                <w:rFonts w:ascii="Calibri Light" w:hAnsi="Calibri Light"/>
                <w:lang w:val="fr-FR"/>
              </w:rPr>
              <w:t>post-natals</w:t>
            </w:r>
            <w:r w:rsidR="00135F5B" w:rsidRPr="00F913A9">
              <w:rPr>
                <w:rFonts w:ascii="Calibri Light" w:hAnsi="Calibri Light"/>
                <w:lang w:val="fr-FR"/>
              </w:rPr>
              <w:t xml:space="preserve"> pour les </w:t>
            </w:r>
            <w:r>
              <w:rPr>
                <w:rFonts w:ascii="Calibri Light" w:hAnsi="Calibri Light"/>
                <w:lang w:val="fr-FR"/>
              </w:rPr>
              <w:t>nouveau-nés</w:t>
            </w:r>
            <w:r w:rsidR="00135F5B" w:rsidRPr="00F913A9">
              <w:rPr>
                <w:rFonts w:ascii="Calibri Light" w:hAnsi="Calibri Light"/>
                <w:lang w:val="fr-FR"/>
              </w:rPr>
              <w:t xml:space="preserve"> </w:t>
            </w:r>
            <w:r w:rsidR="00D0002D">
              <w:rPr>
                <w:rFonts w:ascii="Calibri Light" w:hAnsi="Calibri Light"/>
                <w:lang w:val="fr-FR"/>
              </w:rPr>
              <w:t>et les mères</w:t>
            </w:r>
          </w:p>
          <w:p w14:paraId="3F9D1B27" w14:textId="2A45910D" w:rsidR="00A108C8" w:rsidRPr="00F913A9" w:rsidRDefault="00617649" w:rsidP="00521632">
            <w:pPr>
              <w:pStyle w:val="NoSpacing"/>
              <w:keepNext/>
              <w:keepLines/>
              <w:numPr>
                <w:ilvl w:val="0"/>
                <w:numId w:val="28"/>
              </w:numPr>
              <w:rPr>
                <w:rFonts w:ascii="Calibri Light" w:hAnsi="Calibri Light"/>
                <w:lang w:val="fr-FR"/>
              </w:rPr>
            </w:pPr>
            <w:r>
              <w:rPr>
                <w:rFonts w:ascii="Calibri Light" w:hAnsi="Calibri Light"/>
                <w:lang w:val="fr-FR"/>
              </w:rPr>
              <w:t>SPN&amp;N</w:t>
            </w:r>
            <w:r w:rsidR="006A4C0D">
              <w:rPr>
                <w:rFonts w:ascii="Calibri Light" w:hAnsi="Calibri Light"/>
                <w:lang w:val="fr-FR"/>
              </w:rPr>
              <w:t> : Soins du bébé et symptômes à surveiller</w:t>
            </w:r>
          </w:p>
          <w:p w14:paraId="09277B04" w14:textId="0FDB63AC" w:rsidR="00A108C8" w:rsidRPr="00F913A9" w:rsidRDefault="00F6371B" w:rsidP="00521632">
            <w:pPr>
              <w:pStyle w:val="NoSpacing"/>
              <w:keepNext/>
              <w:keepLines/>
              <w:numPr>
                <w:ilvl w:val="0"/>
                <w:numId w:val="28"/>
              </w:numPr>
              <w:rPr>
                <w:rFonts w:ascii="Calibri Light" w:hAnsi="Calibri Light"/>
                <w:lang w:val="fr-FR"/>
              </w:rPr>
            </w:pPr>
            <w:r>
              <w:rPr>
                <w:rFonts w:ascii="Calibri Light" w:hAnsi="Calibri Light"/>
                <w:lang w:val="fr-FR"/>
              </w:rPr>
              <w:t>SR</w:t>
            </w:r>
            <w:r w:rsidR="001852EF" w:rsidRPr="00F913A9">
              <w:rPr>
                <w:rFonts w:ascii="Calibri Light" w:hAnsi="Calibri Light"/>
                <w:lang w:val="fr-FR"/>
              </w:rPr>
              <w:t xml:space="preserve"> </w:t>
            </w:r>
            <w:r w:rsidR="003B6FF4" w:rsidRPr="00F913A9">
              <w:rPr>
                <w:rFonts w:ascii="Calibri Light" w:hAnsi="Calibri Light"/>
                <w:lang w:val="fr-FR"/>
              </w:rPr>
              <w:t xml:space="preserve">: </w:t>
            </w:r>
            <w:r w:rsidR="004208A7" w:rsidRPr="00F913A9">
              <w:rPr>
                <w:rFonts w:ascii="Calibri Light" w:hAnsi="Calibri Light"/>
                <w:lang w:val="fr-FR"/>
              </w:rPr>
              <w:t>C</w:t>
            </w:r>
            <w:r w:rsidR="00A108C8" w:rsidRPr="00F913A9">
              <w:rPr>
                <w:rFonts w:ascii="Calibri Light" w:hAnsi="Calibri Light"/>
                <w:lang w:val="fr-FR"/>
              </w:rPr>
              <w:t>ontraception</w:t>
            </w:r>
          </w:p>
          <w:p w14:paraId="4AA705BF" w14:textId="6E8B67BE" w:rsidR="00A108C8" w:rsidRPr="00F913A9" w:rsidRDefault="00F6371B" w:rsidP="00521632">
            <w:pPr>
              <w:pStyle w:val="NoSpacing"/>
              <w:keepNext/>
              <w:keepLines/>
              <w:numPr>
                <w:ilvl w:val="0"/>
                <w:numId w:val="28"/>
              </w:numPr>
              <w:rPr>
                <w:rFonts w:ascii="Calibri Light" w:hAnsi="Calibri Light"/>
                <w:lang w:val="fr-FR"/>
              </w:rPr>
            </w:pPr>
            <w:r>
              <w:rPr>
                <w:rFonts w:ascii="Calibri Light" w:hAnsi="Calibri Light"/>
                <w:lang w:val="fr-FR"/>
              </w:rPr>
              <w:t>SR</w:t>
            </w:r>
            <w:r w:rsidR="006A4C0D">
              <w:rPr>
                <w:rFonts w:ascii="Calibri Light" w:hAnsi="Calibri Light"/>
                <w:lang w:val="fr-FR"/>
              </w:rPr>
              <w:t xml:space="preserve"> </w:t>
            </w:r>
            <w:r w:rsidR="003B6FF4" w:rsidRPr="00F913A9">
              <w:rPr>
                <w:rFonts w:ascii="Calibri Light" w:hAnsi="Calibri Light"/>
                <w:lang w:val="fr-FR"/>
              </w:rPr>
              <w:t xml:space="preserve">: </w:t>
            </w:r>
            <w:r w:rsidR="001852EF" w:rsidRPr="00F913A9">
              <w:rPr>
                <w:rFonts w:ascii="Calibri Light" w:hAnsi="Calibri Light"/>
                <w:lang w:val="fr-FR"/>
              </w:rPr>
              <w:t>Besoins non satisfaits</w:t>
            </w:r>
          </w:p>
          <w:p w14:paraId="04943A32" w14:textId="2D6AFB8C" w:rsidR="00A108C8" w:rsidRPr="00F913A9" w:rsidRDefault="00D0002D" w:rsidP="00521632">
            <w:pPr>
              <w:pStyle w:val="NoSpacing"/>
              <w:keepNext/>
              <w:keepLines/>
              <w:numPr>
                <w:ilvl w:val="0"/>
                <w:numId w:val="28"/>
              </w:numPr>
              <w:rPr>
                <w:rFonts w:ascii="Calibri Light" w:hAnsi="Calibri Light"/>
                <w:lang w:val="fr-FR"/>
              </w:rPr>
            </w:pPr>
            <w:r>
              <w:rPr>
                <w:rFonts w:ascii="Calibri Light" w:hAnsi="Calibri Light"/>
                <w:lang w:val="fr-FR"/>
              </w:rPr>
              <w:t xml:space="preserve">Santé menstruelle et </w:t>
            </w:r>
            <w:r w:rsidR="00B72872" w:rsidRPr="00F913A9">
              <w:rPr>
                <w:rFonts w:ascii="Calibri Light" w:hAnsi="Calibri Light"/>
                <w:lang w:val="fr-FR"/>
              </w:rPr>
              <w:t>hygiène</w:t>
            </w:r>
          </w:p>
          <w:p w14:paraId="4589406B" w14:textId="06F958B0" w:rsidR="00A108C8" w:rsidRDefault="00B72872" w:rsidP="00521632">
            <w:pPr>
              <w:pStyle w:val="NoSpacing"/>
              <w:keepNext/>
              <w:keepLines/>
              <w:numPr>
                <w:ilvl w:val="0"/>
                <w:numId w:val="28"/>
              </w:numPr>
              <w:rPr>
                <w:rFonts w:ascii="Calibri Light" w:hAnsi="Calibri Light"/>
                <w:lang w:val="fr-FR"/>
              </w:rPr>
            </w:pPr>
            <w:r w:rsidRPr="00F913A9">
              <w:rPr>
                <w:rFonts w:ascii="Calibri Light" w:hAnsi="Calibri Light"/>
                <w:lang w:val="fr-FR"/>
              </w:rPr>
              <w:t>M</w:t>
            </w:r>
            <w:r w:rsidR="0094386C">
              <w:rPr>
                <w:rFonts w:ascii="Calibri Light" w:hAnsi="Calibri Light"/>
                <w:lang w:val="fr-FR"/>
              </w:rPr>
              <w:t>utilations Génitales Féminines (M</w:t>
            </w:r>
            <w:r w:rsidRPr="00F913A9">
              <w:rPr>
                <w:rFonts w:ascii="Calibri Light" w:hAnsi="Calibri Light"/>
                <w:lang w:val="fr-FR"/>
              </w:rPr>
              <w:t>GF</w:t>
            </w:r>
            <w:r w:rsidR="0094386C">
              <w:rPr>
                <w:rFonts w:ascii="Calibri Light" w:hAnsi="Calibri Light"/>
                <w:lang w:val="fr-FR"/>
              </w:rPr>
              <w:t>)</w:t>
            </w:r>
          </w:p>
          <w:p w14:paraId="7838A287" w14:textId="77777777" w:rsidR="0063574B" w:rsidRPr="00F913A9" w:rsidRDefault="0063574B" w:rsidP="0063574B">
            <w:pPr>
              <w:pStyle w:val="NoSpacing"/>
              <w:keepNext/>
              <w:keepLines/>
              <w:numPr>
                <w:ilvl w:val="0"/>
                <w:numId w:val="28"/>
              </w:numPr>
              <w:rPr>
                <w:rFonts w:ascii="Calibri Light" w:hAnsi="Calibri Light"/>
                <w:lang w:val="fr-FR"/>
              </w:rPr>
            </w:pPr>
            <w:r w:rsidRPr="00F913A9">
              <w:rPr>
                <w:rFonts w:ascii="Calibri Light" w:hAnsi="Calibri Light"/>
                <w:lang w:val="fr-FR"/>
              </w:rPr>
              <w:t>HPV</w:t>
            </w:r>
            <w:r w:rsidRPr="00F913A9">
              <w:rPr>
                <w:rStyle w:val="FootnoteReference"/>
                <w:rFonts w:ascii="Calibri Light" w:hAnsi="Calibri Light"/>
                <w:lang w:val="fr-FR"/>
              </w:rPr>
              <w:footnoteReference w:id="8"/>
            </w:r>
          </w:p>
          <w:p w14:paraId="74D09AA1" w14:textId="5C0E909C" w:rsidR="0063574B" w:rsidRPr="0063574B" w:rsidRDefault="0063574B" w:rsidP="0063574B">
            <w:pPr>
              <w:pStyle w:val="NoSpacing"/>
              <w:keepNext/>
              <w:keepLines/>
              <w:numPr>
                <w:ilvl w:val="0"/>
                <w:numId w:val="28"/>
              </w:numPr>
              <w:rPr>
                <w:rFonts w:ascii="Calibri Light" w:hAnsi="Calibri Light"/>
                <w:lang w:val="fr-FR"/>
              </w:rPr>
            </w:pPr>
            <w:r w:rsidRPr="00F913A9">
              <w:rPr>
                <w:rFonts w:ascii="Calibri Light" w:hAnsi="Calibri Light"/>
                <w:lang w:val="fr-FR"/>
              </w:rPr>
              <w:t>Emploi du temps [15-17]</w:t>
            </w:r>
          </w:p>
          <w:p w14:paraId="3D7921D0" w14:textId="67832A64" w:rsidR="00A108C8" w:rsidRPr="00F913A9" w:rsidRDefault="00A108C8"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Attitudes </w:t>
            </w:r>
            <w:r w:rsidR="00B72872" w:rsidRPr="00F913A9">
              <w:rPr>
                <w:rFonts w:ascii="Calibri Light" w:hAnsi="Calibri Light"/>
                <w:lang w:val="fr-FR"/>
              </w:rPr>
              <w:t>vis-à-vis de la</w:t>
            </w:r>
            <w:r w:rsidRPr="00F913A9">
              <w:rPr>
                <w:rFonts w:ascii="Calibri Light" w:hAnsi="Calibri Light"/>
                <w:lang w:val="fr-FR"/>
              </w:rPr>
              <w:t xml:space="preserve"> violence</w:t>
            </w:r>
            <w:r w:rsidR="00B72872" w:rsidRPr="00F913A9">
              <w:rPr>
                <w:rFonts w:ascii="Calibri Light" w:hAnsi="Calibri Light"/>
                <w:lang w:val="fr-FR"/>
              </w:rPr>
              <w:t xml:space="preserve"> domestique</w:t>
            </w:r>
          </w:p>
          <w:p w14:paraId="510E3515" w14:textId="480C74F2" w:rsidR="00A108C8" w:rsidRPr="00F913A9" w:rsidRDefault="00B72872" w:rsidP="00F43A2D">
            <w:pPr>
              <w:pStyle w:val="NoSpacing"/>
              <w:keepNext/>
              <w:keepLines/>
              <w:numPr>
                <w:ilvl w:val="0"/>
                <w:numId w:val="28"/>
              </w:numPr>
              <w:rPr>
                <w:rFonts w:ascii="Calibri Light" w:hAnsi="Calibri Light"/>
                <w:lang w:val="fr-FR"/>
              </w:rPr>
            </w:pPr>
            <w:r w:rsidRPr="00F913A9">
              <w:rPr>
                <w:rFonts w:ascii="Calibri Light" w:hAnsi="Calibri Light"/>
                <w:lang w:val="fr-FR"/>
              </w:rPr>
              <w:t>ODD</w:t>
            </w:r>
            <w:r w:rsidR="00521632" w:rsidRPr="00F913A9">
              <w:rPr>
                <w:rFonts w:ascii="Calibri Light" w:hAnsi="Calibri Light"/>
                <w:lang w:val="fr-FR"/>
              </w:rPr>
              <w:t>16</w:t>
            </w:r>
            <w:r w:rsidRPr="00F913A9">
              <w:rPr>
                <w:rFonts w:ascii="Calibri Light" w:hAnsi="Calibri Light"/>
                <w:lang w:val="fr-FR"/>
              </w:rPr>
              <w:t xml:space="preserve"> </w:t>
            </w:r>
            <w:r w:rsidR="00521632" w:rsidRPr="00F913A9">
              <w:rPr>
                <w:rStyle w:val="FootnoteReference"/>
                <w:rFonts w:ascii="Calibri Light" w:hAnsi="Calibri Light"/>
                <w:lang w:val="fr-FR"/>
              </w:rPr>
              <w:footnoteReference w:id="9"/>
            </w:r>
            <w:r w:rsidR="00521632" w:rsidRPr="00F913A9">
              <w:rPr>
                <w:rFonts w:ascii="Calibri Light" w:hAnsi="Calibri Light"/>
                <w:lang w:val="fr-FR"/>
              </w:rPr>
              <w:t xml:space="preserve">: </w:t>
            </w:r>
            <w:r w:rsidR="004208A7" w:rsidRPr="00F913A9">
              <w:rPr>
                <w:rFonts w:ascii="Calibri Light" w:hAnsi="Calibri Light"/>
                <w:lang w:val="fr-FR"/>
              </w:rPr>
              <w:t>S</w:t>
            </w:r>
            <w:r w:rsidRPr="00F913A9">
              <w:rPr>
                <w:rFonts w:ascii="Calibri Light" w:hAnsi="Calibri Light"/>
                <w:lang w:val="fr-FR"/>
              </w:rPr>
              <w:t>écurité</w:t>
            </w:r>
          </w:p>
          <w:p w14:paraId="291756CC" w14:textId="4250968F" w:rsidR="00A108C8" w:rsidRPr="00F913A9" w:rsidRDefault="00B72872" w:rsidP="00521632">
            <w:pPr>
              <w:pStyle w:val="NoSpacing"/>
              <w:keepNext/>
              <w:keepLines/>
              <w:numPr>
                <w:ilvl w:val="0"/>
                <w:numId w:val="28"/>
              </w:numPr>
              <w:rPr>
                <w:rFonts w:ascii="Calibri Light" w:hAnsi="Calibri Light"/>
                <w:lang w:val="fr-FR"/>
              </w:rPr>
            </w:pPr>
            <w:r w:rsidRPr="00F913A9">
              <w:rPr>
                <w:rFonts w:ascii="Calibri Light" w:hAnsi="Calibri Light"/>
                <w:lang w:val="fr-FR"/>
              </w:rPr>
              <w:t>ODD</w:t>
            </w:r>
            <w:r w:rsidR="00521632" w:rsidRPr="00F913A9">
              <w:rPr>
                <w:rFonts w:ascii="Calibri Light" w:hAnsi="Calibri Light"/>
                <w:lang w:val="fr-FR"/>
              </w:rPr>
              <w:t>16</w:t>
            </w:r>
            <w:r w:rsidRPr="00F913A9">
              <w:rPr>
                <w:rFonts w:ascii="Calibri Light" w:hAnsi="Calibri Light"/>
                <w:lang w:val="fr-FR"/>
              </w:rPr>
              <w:t xml:space="preserve"> </w:t>
            </w:r>
            <w:r w:rsidR="00521632" w:rsidRPr="00F913A9">
              <w:rPr>
                <w:rFonts w:ascii="Calibri Light" w:hAnsi="Calibri Light"/>
                <w:lang w:val="fr-FR"/>
              </w:rPr>
              <w:t xml:space="preserve">: </w:t>
            </w:r>
            <w:r w:rsidR="004208A7" w:rsidRPr="00F913A9">
              <w:rPr>
                <w:rFonts w:ascii="Calibri Light" w:hAnsi="Calibri Light"/>
                <w:lang w:val="fr-FR"/>
              </w:rPr>
              <w:t>D</w:t>
            </w:r>
            <w:r w:rsidR="00A108C8" w:rsidRPr="00F913A9">
              <w:rPr>
                <w:rFonts w:ascii="Calibri Light" w:hAnsi="Calibri Light"/>
                <w:lang w:val="fr-FR"/>
              </w:rPr>
              <w:t>iscrimination</w:t>
            </w:r>
          </w:p>
          <w:p w14:paraId="7F69A6B9" w14:textId="7660EA23" w:rsidR="00A108C8" w:rsidRPr="00F913A9" w:rsidRDefault="00B72872" w:rsidP="00521632">
            <w:pPr>
              <w:pStyle w:val="NoSpacing"/>
              <w:keepNext/>
              <w:keepLines/>
              <w:numPr>
                <w:ilvl w:val="0"/>
                <w:numId w:val="28"/>
              </w:numPr>
              <w:rPr>
                <w:rFonts w:ascii="Calibri Light" w:hAnsi="Calibri Light"/>
                <w:lang w:val="fr-FR"/>
              </w:rPr>
            </w:pPr>
            <w:r w:rsidRPr="00F913A9">
              <w:rPr>
                <w:rFonts w:ascii="Calibri Light" w:hAnsi="Calibri Light"/>
                <w:lang w:val="fr-FR"/>
              </w:rPr>
              <w:t>Capacités fonctionnelles des adultes</w:t>
            </w:r>
            <w:r w:rsidR="00A108C8" w:rsidRPr="00F913A9">
              <w:rPr>
                <w:rFonts w:ascii="Calibri Light" w:hAnsi="Calibri Light"/>
                <w:lang w:val="fr-FR"/>
              </w:rPr>
              <w:t xml:space="preserve"> [18-49]</w:t>
            </w:r>
          </w:p>
          <w:p w14:paraId="132E0683" w14:textId="6C6B2D16" w:rsidR="00A108C8" w:rsidRPr="00F913A9" w:rsidRDefault="00F6371B" w:rsidP="00521632">
            <w:pPr>
              <w:pStyle w:val="NoSpacing"/>
              <w:keepNext/>
              <w:keepLines/>
              <w:numPr>
                <w:ilvl w:val="0"/>
                <w:numId w:val="28"/>
              </w:numPr>
              <w:rPr>
                <w:rFonts w:ascii="Calibri Light" w:hAnsi="Calibri Light"/>
                <w:lang w:val="fr-FR"/>
              </w:rPr>
            </w:pPr>
            <w:r>
              <w:rPr>
                <w:rFonts w:ascii="Calibri Light" w:hAnsi="Calibri Light"/>
                <w:lang w:val="fr-FR"/>
              </w:rPr>
              <w:t>SR</w:t>
            </w:r>
            <w:r w:rsidR="00B72872" w:rsidRPr="00F913A9">
              <w:rPr>
                <w:rFonts w:ascii="Calibri Light" w:hAnsi="Calibri Light"/>
                <w:lang w:val="fr-FR"/>
              </w:rPr>
              <w:t xml:space="preserve"> </w:t>
            </w:r>
            <w:r w:rsidR="00521632" w:rsidRPr="00F913A9">
              <w:rPr>
                <w:rFonts w:ascii="Calibri Light" w:hAnsi="Calibri Light"/>
                <w:lang w:val="fr-FR"/>
              </w:rPr>
              <w:t xml:space="preserve">: </w:t>
            </w:r>
            <w:r w:rsidR="0094386C">
              <w:rPr>
                <w:rFonts w:ascii="Calibri Light" w:hAnsi="Calibri Light"/>
                <w:lang w:val="fr-FR"/>
              </w:rPr>
              <w:t>Activité</w:t>
            </w:r>
            <w:r w:rsidR="00B72872" w:rsidRPr="00F913A9">
              <w:rPr>
                <w:rFonts w:ascii="Calibri Light" w:hAnsi="Calibri Light"/>
                <w:lang w:val="fr-FR"/>
              </w:rPr>
              <w:t xml:space="preserve"> sexuel</w:t>
            </w:r>
            <w:r w:rsidR="0094386C">
              <w:rPr>
                <w:rFonts w:ascii="Calibri Light" w:hAnsi="Calibri Light"/>
                <w:lang w:val="fr-FR"/>
              </w:rPr>
              <w:t>le</w:t>
            </w:r>
          </w:p>
          <w:p w14:paraId="67BC9A71" w14:textId="636050E8" w:rsidR="00A108C8" w:rsidRPr="00F913A9" w:rsidRDefault="00F6371B" w:rsidP="00521632">
            <w:pPr>
              <w:pStyle w:val="NoSpacing"/>
              <w:keepNext/>
              <w:keepLines/>
              <w:numPr>
                <w:ilvl w:val="0"/>
                <w:numId w:val="28"/>
              </w:numPr>
              <w:rPr>
                <w:rFonts w:ascii="Calibri Light" w:hAnsi="Calibri Light"/>
                <w:lang w:val="fr-FR"/>
              </w:rPr>
            </w:pPr>
            <w:r>
              <w:rPr>
                <w:rFonts w:ascii="Calibri Light" w:hAnsi="Calibri Light"/>
                <w:lang w:val="fr-FR"/>
              </w:rPr>
              <w:t>SR</w:t>
            </w:r>
            <w:r w:rsidR="00B72872" w:rsidRPr="00F913A9">
              <w:rPr>
                <w:rFonts w:ascii="Calibri Light" w:hAnsi="Calibri Light"/>
                <w:lang w:val="fr-FR"/>
              </w:rPr>
              <w:t xml:space="preserve"> </w:t>
            </w:r>
            <w:r w:rsidR="00521632" w:rsidRPr="00F913A9">
              <w:rPr>
                <w:rFonts w:ascii="Calibri Light" w:hAnsi="Calibri Light"/>
                <w:lang w:val="fr-FR"/>
              </w:rPr>
              <w:t xml:space="preserve">: </w:t>
            </w:r>
            <w:r w:rsidR="00B72872" w:rsidRPr="00F913A9">
              <w:rPr>
                <w:rFonts w:ascii="Calibri Light" w:hAnsi="Calibri Light"/>
                <w:lang w:val="fr-FR"/>
              </w:rPr>
              <w:t>Prise de décision</w:t>
            </w:r>
            <w:r w:rsidR="006A4C0D">
              <w:rPr>
                <w:rFonts w:ascii="Calibri Light" w:hAnsi="Calibri Light"/>
                <w:lang w:val="fr-FR"/>
              </w:rPr>
              <w:t xml:space="preserve"> </w:t>
            </w:r>
            <w:r w:rsidR="00B72872" w:rsidRPr="00F913A9">
              <w:rPr>
                <w:rFonts w:ascii="Calibri Light" w:hAnsi="Calibri Light"/>
                <w:lang w:val="fr-FR"/>
              </w:rPr>
              <w:t>en matière de santé génésique</w:t>
            </w:r>
          </w:p>
          <w:p w14:paraId="497DCC7F" w14:textId="5342E871" w:rsidR="00A108C8" w:rsidRPr="00F913A9" w:rsidRDefault="00B72872" w:rsidP="00521632">
            <w:pPr>
              <w:pStyle w:val="NoSpacing"/>
              <w:keepNext/>
              <w:keepLines/>
              <w:numPr>
                <w:ilvl w:val="0"/>
                <w:numId w:val="28"/>
              </w:numPr>
              <w:rPr>
                <w:rFonts w:ascii="Calibri Light" w:hAnsi="Calibri Light"/>
                <w:lang w:val="fr-FR"/>
              </w:rPr>
            </w:pPr>
            <w:r w:rsidRPr="00F913A9">
              <w:rPr>
                <w:rFonts w:ascii="Calibri Light" w:hAnsi="Calibri Light"/>
                <w:lang w:val="fr-FR"/>
              </w:rPr>
              <w:t>Mortalité maternelle</w:t>
            </w:r>
          </w:p>
          <w:p w14:paraId="04E0B478" w14:textId="3F49D7F0" w:rsidR="00521632" w:rsidRPr="00F913A9" w:rsidRDefault="00B72872" w:rsidP="00521632">
            <w:pPr>
              <w:pStyle w:val="NoSpacing"/>
              <w:keepNext/>
              <w:keepLines/>
              <w:numPr>
                <w:ilvl w:val="0"/>
                <w:numId w:val="28"/>
              </w:numPr>
              <w:rPr>
                <w:rFonts w:ascii="Calibri Light" w:hAnsi="Calibri Light"/>
                <w:lang w:val="fr-FR"/>
              </w:rPr>
            </w:pPr>
            <w:r w:rsidRPr="00F913A9">
              <w:rPr>
                <w:rFonts w:ascii="Calibri Light" w:hAnsi="Calibri Light"/>
                <w:lang w:val="fr-FR"/>
              </w:rPr>
              <w:t>Consommation de tabac</w:t>
            </w:r>
          </w:p>
          <w:p w14:paraId="5F3D708A" w14:textId="5B6F5AEE" w:rsidR="001C3612" w:rsidRPr="0094386C" w:rsidRDefault="00B72872" w:rsidP="00521632">
            <w:pPr>
              <w:pStyle w:val="NoSpacing"/>
              <w:keepNext/>
              <w:keepLines/>
              <w:numPr>
                <w:ilvl w:val="0"/>
                <w:numId w:val="28"/>
              </w:numPr>
              <w:rPr>
                <w:rFonts w:ascii="Calibri Light" w:hAnsi="Calibri Light"/>
                <w:bCs/>
                <w:lang w:val="fr-FR"/>
              </w:rPr>
            </w:pPr>
            <w:r w:rsidRPr="00F913A9">
              <w:rPr>
                <w:rFonts w:ascii="Calibri Light" w:hAnsi="Calibri Light"/>
                <w:bCs/>
                <w:lang w:val="fr-FR"/>
              </w:rPr>
              <w:t xml:space="preserve">Santé mentale </w:t>
            </w:r>
            <w:r w:rsidR="0094386C">
              <w:rPr>
                <w:rFonts w:ascii="Calibri Light" w:hAnsi="Calibri Light"/>
                <w:bCs/>
                <w:lang w:val="fr-FR"/>
              </w:rPr>
              <w:t>[</w:t>
            </w:r>
            <w:r w:rsidR="00521632" w:rsidRPr="00F913A9">
              <w:rPr>
                <w:rFonts w:ascii="Calibri Light" w:hAnsi="Calibri Light"/>
                <w:bCs/>
                <w:lang w:val="fr-FR"/>
              </w:rPr>
              <w:t>15-24]</w:t>
            </w:r>
          </w:p>
          <w:p w14:paraId="3245BEF6" w14:textId="010CC581" w:rsidR="001C3612" w:rsidRPr="00772297" w:rsidRDefault="009926AC" w:rsidP="00772297">
            <w:pPr>
              <w:pStyle w:val="NoSpacing"/>
              <w:keepNext/>
              <w:keepLines/>
              <w:numPr>
                <w:ilvl w:val="0"/>
                <w:numId w:val="51"/>
              </w:numPr>
              <w:rPr>
                <w:rFonts w:ascii="Calibri Light" w:hAnsi="Calibri Light"/>
                <w:lang w:val="fr-FR"/>
              </w:rPr>
            </w:pPr>
            <w:r>
              <w:rPr>
                <w:rFonts w:ascii="Calibri Light" w:hAnsi="Calibri Light"/>
                <w:lang w:val="fr-FR"/>
              </w:rPr>
              <w:t>V</w:t>
            </w:r>
            <w:r w:rsidR="00B72872" w:rsidRPr="00772297">
              <w:rPr>
                <w:rFonts w:ascii="Calibri Light" w:hAnsi="Calibri Light"/>
                <w:lang w:val="fr-FR"/>
              </w:rPr>
              <w:t>iolences faites aux femmes</w:t>
            </w:r>
            <w:r>
              <w:rPr>
                <w:rFonts w:ascii="Calibri Light" w:hAnsi="Calibri Light"/>
                <w:lang w:val="fr-FR"/>
              </w:rPr>
              <w:t xml:space="preserve"> [Une femme par ménage sélectionnée </w:t>
            </w:r>
            <w:r w:rsidRPr="009926AC">
              <w:rPr>
                <w:rFonts w:ascii="Calibri Light" w:hAnsi="Calibri Light"/>
                <w:lang w:val="fr-FR"/>
              </w:rPr>
              <w:t>aléatoire</w:t>
            </w:r>
            <w:r>
              <w:rPr>
                <w:rFonts w:ascii="Calibri Light" w:hAnsi="Calibri Light"/>
                <w:lang w:val="fr-FR"/>
              </w:rPr>
              <w:t>ment]</w:t>
            </w:r>
          </w:p>
        </w:tc>
      </w:tr>
    </w:tbl>
    <w:p w14:paraId="78B9AD14" w14:textId="77777777" w:rsidR="00B37A11" w:rsidRPr="00F913A9" w:rsidRDefault="00B37A11" w:rsidP="00521632">
      <w:pPr>
        <w:pStyle w:val="NoSpacing"/>
        <w:keepLines/>
        <w:rPr>
          <w:rFonts w:ascii="Calibri Light" w:hAnsi="Calibri Light"/>
          <w:b/>
          <w:lang w:val="fr-FR"/>
        </w:rPr>
      </w:pPr>
    </w:p>
    <w:tbl>
      <w:tblPr>
        <w:tblStyle w:val="TableGrid"/>
        <w:tblW w:w="0" w:type="auto"/>
        <w:tblBorders>
          <w:insideV w:val="none" w:sz="0" w:space="0" w:color="auto"/>
        </w:tblBorders>
        <w:tblLook w:val="04A0" w:firstRow="1" w:lastRow="0" w:firstColumn="1" w:lastColumn="0" w:noHBand="0" w:noVBand="1"/>
      </w:tblPr>
      <w:tblGrid>
        <w:gridCol w:w="4681"/>
        <w:gridCol w:w="4669"/>
      </w:tblGrid>
      <w:tr w:rsidR="00544C6A" w:rsidRPr="00F913A9" w14:paraId="179C6B5B" w14:textId="77777777" w:rsidTr="61094E12">
        <w:trPr>
          <w:cantSplit/>
        </w:trPr>
        <w:tc>
          <w:tcPr>
            <w:tcW w:w="4686" w:type="dxa"/>
            <w:tcBorders>
              <w:bottom w:val="single" w:sz="4" w:space="0" w:color="auto"/>
            </w:tcBorders>
          </w:tcPr>
          <w:p w14:paraId="109F1826" w14:textId="672402C6" w:rsidR="00544C6A" w:rsidRPr="00F913A9" w:rsidRDefault="00544C6A" w:rsidP="00521632">
            <w:pPr>
              <w:pStyle w:val="NoSpacing"/>
              <w:keepNext/>
              <w:keepLines/>
              <w:rPr>
                <w:rFonts w:ascii="Calibri Light" w:hAnsi="Calibri Light"/>
                <w:b/>
                <w:bCs/>
                <w:lang w:val="fr-FR"/>
              </w:rPr>
            </w:pPr>
            <w:r w:rsidRPr="00F913A9">
              <w:rPr>
                <w:rFonts w:ascii="Calibri Light" w:hAnsi="Calibri Light"/>
                <w:b/>
                <w:color w:val="404040" w:themeColor="text1" w:themeTint="BF"/>
                <w:lang w:val="fr-FR"/>
              </w:rPr>
              <w:lastRenderedPageBreak/>
              <w:t xml:space="preserve">Questionnaire </w:t>
            </w:r>
            <w:r w:rsidR="003A3468" w:rsidRPr="00F913A9">
              <w:rPr>
                <w:rFonts w:ascii="Calibri Light" w:hAnsi="Calibri Light"/>
                <w:b/>
                <w:color w:val="404040" w:themeColor="text1" w:themeTint="BF"/>
                <w:lang w:val="fr-FR"/>
              </w:rPr>
              <w:t>h</w:t>
            </w:r>
            <w:r w:rsidR="00697B4F" w:rsidRPr="00F913A9">
              <w:rPr>
                <w:rFonts w:ascii="Calibri Light" w:hAnsi="Calibri Light"/>
                <w:b/>
                <w:color w:val="404040" w:themeColor="text1" w:themeTint="BF"/>
                <w:lang w:val="fr-FR"/>
              </w:rPr>
              <w:t>omme</w:t>
            </w:r>
            <w:r w:rsidRPr="00F913A9">
              <w:rPr>
                <w:rFonts w:ascii="Calibri Light" w:hAnsi="Calibri Light"/>
                <w:b/>
                <w:color w:val="404040" w:themeColor="text1" w:themeTint="BF"/>
                <w:lang w:val="fr-FR"/>
              </w:rPr>
              <w:t xml:space="preserve"> 15-49 </w:t>
            </w:r>
            <w:r w:rsidR="00697B4F" w:rsidRPr="00F913A9">
              <w:rPr>
                <w:rFonts w:ascii="Calibri Light" w:hAnsi="Calibri Light"/>
                <w:b/>
                <w:color w:val="404040" w:themeColor="text1" w:themeTint="BF"/>
                <w:lang w:val="fr-FR"/>
              </w:rPr>
              <w:t xml:space="preserve">ans </w:t>
            </w:r>
            <w:r w:rsidRPr="00F913A9">
              <w:rPr>
                <w:rFonts w:ascii="Calibri Light" w:hAnsi="Calibri Light"/>
                <w:b/>
                <w:color w:val="404040" w:themeColor="text1" w:themeTint="BF"/>
                <w:lang w:val="fr-FR"/>
              </w:rPr>
              <w:t>:</w:t>
            </w:r>
          </w:p>
        </w:tc>
        <w:tc>
          <w:tcPr>
            <w:tcW w:w="4674" w:type="dxa"/>
          </w:tcPr>
          <w:p w14:paraId="426E2C0B" w14:textId="77777777" w:rsidR="00544C6A" w:rsidRPr="00F913A9" w:rsidRDefault="00544C6A" w:rsidP="00521632">
            <w:pPr>
              <w:pStyle w:val="NoSpacing"/>
              <w:keepNext/>
              <w:keepLines/>
              <w:ind w:left="360"/>
              <w:rPr>
                <w:rFonts w:ascii="Calibri Light" w:hAnsi="Calibri Light"/>
                <w:b/>
                <w:bCs/>
                <w:lang w:val="fr-FR"/>
              </w:rPr>
            </w:pPr>
          </w:p>
        </w:tc>
      </w:tr>
      <w:tr w:rsidR="004208A7" w:rsidRPr="00F913A9" w14:paraId="50CE1DC6" w14:textId="77777777" w:rsidTr="61094E12">
        <w:trPr>
          <w:cantSplit/>
        </w:trPr>
        <w:tc>
          <w:tcPr>
            <w:tcW w:w="4686" w:type="dxa"/>
            <w:tcBorders>
              <w:right w:val="single" w:sz="4" w:space="0" w:color="auto"/>
            </w:tcBorders>
          </w:tcPr>
          <w:p w14:paraId="21CE3672" w14:textId="77777777" w:rsidR="006A3A5F" w:rsidRPr="00F913A9" w:rsidRDefault="006A3A5F" w:rsidP="00521632">
            <w:pPr>
              <w:pStyle w:val="NoSpacing"/>
              <w:keepNext/>
              <w:keepLines/>
              <w:ind w:left="360"/>
              <w:rPr>
                <w:rFonts w:ascii="Calibri Light" w:hAnsi="Calibri Light"/>
                <w:b/>
                <w:bCs/>
                <w:lang w:val="fr-FR"/>
              </w:rPr>
            </w:pPr>
            <w:r w:rsidRPr="00F913A9">
              <w:rPr>
                <w:rFonts w:ascii="Calibri Light" w:hAnsi="Calibri Light"/>
                <w:b/>
                <w:bCs/>
                <w:lang w:val="fr-FR"/>
              </w:rPr>
              <w:t>BASE</w:t>
            </w:r>
          </w:p>
          <w:p w14:paraId="7F0B7CEA" w14:textId="645C6B32" w:rsidR="006A3A5F" w:rsidRPr="00F913A9" w:rsidRDefault="00697B4F" w:rsidP="00521632">
            <w:pPr>
              <w:pStyle w:val="NoSpacing"/>
              <w:keepNext/>
              <w:keepLines/>
              <w:numPr>
                <w:ilvl w:val="0"/>
                <w:numId w:val="28"/>
              </w:numPr>
              <w:rPr>
                <w:rFonts w:ascii="Calibri Light" w:hAnsi="Calibri Light"/>
                <w:lang w:val="fr-FR"/>
              </w:rPr>
            </w:pPr>
            <w:r w:rsidRPr="00F913A9">
              <w:rPr>
                <w:rFonts w:ascii="Calibri Light" w:hAnsi="Calibri Light"/>
                <w:lang w:val="fr-FR"/>
              </w:rPr>
              <w:t>Panneau d’information de l’homme</w:t>
            </w:r>
          </w:p>
          <w:p w14:paraId="76C4247A" w14:textId="61FF74EC" w:rsidR="006A3A5F" w:rsidRPr="00F913A9" w:rsidRDefault="00692CF7" w:rsidP="00521632">
            <w:pPr>
              <w:pStyle w:val="NoSpacing"/>
              <w:keepNext/>
              <w:keepLines/>
              <w:numPr>
                <w:ilvl w:val="0"/>
                <w:numId w:val="28"/>
              </w:numPr>
              <w:rPr>
                <w:rFonts w:ascii="Calibri Light" w:hAnsi="Calibri Light"/>
                <w:lang w:val="fr-FR"/>
              </w:rPr>
            </w:pPr>
            <w:r w:rsidRPr="00F913A9">
              <w:rPr>
                <w:rFonts w:ascii="Calibri Light" w:hAnsi="Calibri Light"/>
                <w:lang w:val="fr-FR"/>
              </w:rPr>
              <w:t>Caractéristiques de l’homme</w:t>
            </w:r>
          </w:p>
          <w:p w14:paraId="5DB845BE" w14:textId="2C3AC657" w:rsidR="006A3A5F" w:rsidRPr="00F913A9" w:rsidRDefault="00692CF7" w:rsidP="00521632">
            <w:pPr>
              <w:pStyle w:val="NoSpacing"/>
              <w:keepNext/>
              <w:keepLines/>
              <w:numPr>
                <w:ilvl w:val="0"/>
                <w:numId w:val="28"/>
              </w:numPr>
              <w:rPr>
                <w:rFonts w:ascii="Calibri Light" w:hAnsi="Calibri Light"/>
                <w:lang w:val="fr-FR"/>
              </w:rPr>
            </w:pPr>
            <w:r w:rsidRPr="00F913A9">
              <w:rPr>
                <w:rFonts w:ascii="Calibri Light" w:hAnsi="Calibri Light"/>
                <w:lang w:val="fr-FR"/>
              </w:rPr>
              <w:t>Utilisation des TIC</w:t>
            </w:r>
            <w:r w:rsidR="00C85B92" w:rsidRPr="00F913A9">
              <w:rPr>
                <w:rStyle w:val="FootnoteReference"/>
                <w:rFonts w:ascii="Calibri Light" w:hAnsi="Calibri Light"/>
                <w:lang w:val="fr-FR"/>
              </w:rPr>
              <w:footnoteReference w:id="10"/>
            </w:r>
          </w:p>
          <w:p w14:paraId="30E74365" w14:textId="2C569702" w:rsidR="0088115F" w:rsidRPr="00F913A9" w:rsidRDefault="00692CF7" w:rsidP="00521632">
            <w:pPr>
              <w:pStyle w:val="NoSpacing"/>
              <w:keepNext/>
              <w:keepLines/>
              <w:numPr>
                <w:ilvl w:val="0"/>
                <w:numId w:val="28"/>
              </w:numPr>
              <w:rPr>
                <w:rFonts w:ascii="Calibri Light" w:hAnsi="Calibri Light"/>
                <w:lang w:val="fr-FR"/>
              </w:rPr>
            </w:pPr>
            <w:r w:rsidRPr="00F913A9">
              <w:rPr>
                <w:rFonts w:ascii="Calibri Light" w:hAnsi="Calibri Light"/>
                <w:lang w:val="fr-FR"/>
              </w:rPr>
              <w:t>Mariage/</w:t>
            </w:r>
            <w:r w:rsidR="004208A7" w:rsidRPr="00F913A9">
              <w:rPr>
                <w:rFonts w:ascii="Calibri Light" w:hAnsi="Calibri Light"/>
                <w:lang w:val="fr-FR"/>
              </w:rPr>
              <w:t>U</w:t>
            </w:r>
            <w:r w:rsidR="006A3A5F" w:rsidRPr="00F913A9">
              <w:rPr>
                <w:rFonts w:ascii="Calibri Light" w:hAnsi="Calibri Light"/>
                <w:lang w:val="fr-FR"/>
              </w:rPr>
              <w:t>nion</w:t>
            </w:r>
          </w:p>
        </w:tc>
        <w:tc>
          <w:tcPr>
            <w:tcW w:w="4674" w:type="dxa"/>
            <w:tcBorders>
              <w:left w:val="single" w:sz="4" w:space="0" w:color="auto"/>
            </w:tcBorders>
          </w:tcPr>
          <w:p w14:paraId="64446506" w14:textId="2B452D6B" w:rsidR="006A3A5F" w:rsidRPr="00F913A9" w:rsidRDefault="00D64635" w:rsidP="00521632">
            <w:pPr>
              <w:pStyle w:val="NoSpacing"/>
              <w:keepNext/>
              <w:keepLines/>
              <w:ind w:left="360"/>
              <w:rPr>
                <w:rFonts w:ascii="Calibri Light" w:hAnsi="Calibri Light"/>
                <w:b/>
                <w:bCs/>
                <w:lang w:val="fr-FR"/>
              </w:rPr>
            </w:pPr>
            <w:r w:rsidRPr="00F913A9">
              <w:rPr>
                <w:rFonts w:ascii="Calibri Light" w:hAnsi="Calibri Light"/>
                <w:b/>
                <w:bCs/>
                <w:lang w:val="fr-FR"/>
              </w:rPr>
              <w:t>COMPLÉMENTAIRE</w:t>
            </w:r>
          </w:p>
          <w:p w14:paraId="2251E410" w14:textId="39471666" w:rsidR="00A108C8" w:rsidRPr="00F913A9" w:rsidRDefault="00A108C8" w:rsidP="00521632">
            <w:pPr>
              <w:pStyle w:val="NoSpacing"/>
              <w:keepNext/>
              <w:keepLines/>
              <w:numPr>
                <w:ilvl w:val="0"/>
                <w:numId w:val="28"/>
              </w:numPr>
              <w:rPr>
                <w:rFonts w:ascii="Calibri Light" w:hAnsi="Calibri Light"/>
                <w:lang w:val="fr-FR"/>
              </w:rPr>
            </w:pPr>
            <w:r w:rsidRPr="00F913A9">
              <w:rPr>
                <w:rFonts w:ascii="Calibri Light" w:hAnsi="Calibri Light"/>
                <w:lang w:val="fr-FR"/>
              </w:rPr>
              <w:t>Migration</w:t>
            </w:r>
          </w:p>
          <w:p w14:paraId="656A7BFB" w14:textId="77777777" w:rsidR="0063574B" w:rsidRPr="00F913A9" w:rsidRDefault="0063574B" w:rsidP="0063574B">
            <w:pPr>
              <w:pStyle w:val="NoSpacing"/>
              <w:keepNext/>
              <w:keepLines/>
              <w:numPr>
                <w:ilvl w:val="0"/>
                <w:numId w:val="28"/>
              </w:numPr>
              <w:rPr>
                <w:rFonts w:ascii="Calibri Light" w:hAnsi="Calibri Light"/>
                <w:lang w:val="fr-FR"/>
              </w:rPr>
            </w:pPr>
            <w:r w:rsidRPr="00F913A9">
              <w:rPr>
                <w:rFonts w:ascii="Calibri Light" w:hAnsi="Calibri Light"/>
                <w:lang w:val="fr-FR"/>
              </w:rPr>
              <w:t>Assurance maladie</w:t>
            </w:r>
          </w:p>
          <w:p w14:paraId="3AA706D7" w14:textId="189E58E1" w:rsidR="00A108C8" w:rsidRDefault="00A108C8" w:rsidP="00521632">
            <w:pPr>
              <w:pStyle w:val="NoSpacing"/>
              <w:keepNext/>
              <w:keepLines/>
              <w:numPr>
                <w:ilvl w:val="0"/>
                <w:numId w:val="28"/>
              </w:numPr>
              <w:rPr>
                <w:rFonts w:ascii="Calibri Light" w:hAnsi="Calibri Light"/>
                <w:lang w:val="fr-FR"/>
              </w:rPr>
            </w:pPr>
            <w:r w:rsidRPr="00F913A9">
              <w:rPr>
                <w:rFonts w:ascii="Calibri Light" w:hAnsi="Calibri Light"/>
                <w:lang w:val="fr-FR"/>
              </w:rPr>
              <w:t>Emplo</w:t>
            </w:r>
            <w:r w:rsidR="00D64635" w:rsidRPr="00F913A9">
              <w:rPr>
                <w:rFonts w:ascii="Calibri Light" w:hAnsi="Calibri Light"/>
                <w:lang w:val="fr-FR"/>
              </w:rPr>
              <w:t>i ou formation [</w:t>
            </w:r>
            <w:r w:rsidRPr="00F913A9">
              <w:rPr>
                <w:rFonts w:ascii="Calibri Light" w:hAnsi="Calibri Light"/>
                <w:lang w:val="fr-FR"/>
              </w:rPr>
              <w:t>15-24]</w:t>
            </w:r>
          </w:p>
          <w:p w14:paraId="0DC469E3" w14:textId="1FC1492B" w:rsidR="009926AC" w:rsidRPr="00F913A9" w:rsidRDefault="009926AC" w:rsidP="00521632">
            <w:pPr>
              <w:pStyle w:val="NoSpacing"/>
              <w:keepNext/>
              <w:keepLines/>
              <w:numPr>
                <w:ilvl w:val="0"/>
                <w:numId w:val="28"/>
              </w:numPr>
              <w:rPr>
                <w:rFonts w:ascii="Calibri Light" w:hAnsi="Calibri Light"/>
                <w:lang w:val="fr-FR"/>
              </w:rPr>
            </w:pPr>
            <w:r>
              <w:rPr>
                <w:rFonts w:ascii="Calibri Light" w:hAnsi="Calibri Light"/>
                <w:lang w:val="fr-FR"/>
              </w:rPr>
              <w:t>Emploi du temps [15-17]</w:t>
            </w:r>
          </w:p>
          <w:p w14:paraId="34BE4C75" w14:textId="6CAEE1BF" w:rsidR="00A108C8" w:rsidRPr="00F913A9" w:rsidRDefault="00A108C8"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Attitudes </w:t>
            </w:r>
            <w:r w:rsidR="003A3468" w:rsidRPr="00F913A9">
              <w:rPr>
                <w:rFonts w:ascii="Calibri Light" w:hAnsi="Calibri Light"/>
                <w:lang w:val="fr-FR"/>
              </w:rPr>
              <w:t>vis-à-vis de la violence domestique</w:t>
            </w:r>
          </w:p>
          <w:p w14:paraId="13E77FA0" w14:textId="2FF508FF" w:rsidR="00A108C8"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ODD</w:t>
            </w:r>
            <w:r w:rsidR="00521632" w:rsidRPr="00F913A9">
              <w:rPr>
                <w:rFonts w:ascii="Calibri Light" w:hAnsi="Calibri Light"/>
                <w:lang w:val="fr-FR"/>
              </w:rPr>
              <w:t>16</w:t>
            </w:r>
            <w:r w:rsidRPr="00F913A9">
              <w:rPr>
                <w:rFonts w:ascii="Calibri Light" w:hAnsi="Calibri Light"/>
                <w:lang w:val="fr-FR"/>
              </w:rPr>
              <w:t xml:space="preserve"> </w:t>
            </w:r>
            <w:r w:rsidR="00521632" w:rsidRPr="00F913A9">
              <w:rPr>
                <w:rFonts w:ascii="Calibri Light" w:hAnsi="Calibri Light"/>
                <w:lang w:val="fr-FR"/>
              </w:rPr>
              <w:t xml:space="preserve">: </w:t>
            </w:r>
            <w:r w:rsidR="004208A7" w:rsidRPr="00F913A9">
              <w:rPr>
                <w:rFonts w:ascii="Calibri Light" w:hAnsi="Calibri Light"/>
                <w:lang w:val="fr-FR"/>
              </w:rPr>
              <w:t>S</w:t>
            </w:r>
            <w:r w:rsidRPr="00F913A9">
              <w:rPr>
                <w:rFonts w:ascii="Calibri Light" w:hAnsi="Calibri Light"/>
                <w:lang w:val="fr-FR"/>
              </w:rPr>
              <w:t>écurité</w:t>
            </w:r>
          </w:p>
          <w:p w14:paraId="3317DD31" w14:textId="13F3190D" w:rsidR="00A108C8"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ODD16 </w:t>
            </w:r>
            <w:r w:rsidR="00521632" w:rsidRPr="00F913A9">
              <w:rPr>
                <w:rFonts w:ascii="Calibri Light" w:hAnsi="Calibri Light"/>
                <w:lang w:val="fr-FR"/>
              </w:rPr>
              <w:t xml:space="preserve">: </w:t>
            </w:r>
            <w:r w:rsidR="004208A7" w:rsidRPr="00F913A9">
              <w:rPr>
                <w:rFonts w:ascii="Calibri Light" w:hAnsi="Calibri Light"/>
                <w:lang w:val="fr-FR"/>
              </w:rPr>
              <w:t>D</w:t>
            </w:r>
            <w:r w:rsidR="00A108C8" w:rsidRPr="00F913A9">
              <w:rPr>
                <w:rFonts w:ascii="Calibri Light" w:hAnsi="Calibri Light"/>
                <w:lang w:val="fr-FR"/>
              </w:rPr>
              <w:t>iscrimination</w:t>
            </w:r>
          </w:p>
          <w:p w14:paraId="0CCF5FEC" w14:textId="12E02F04" w:rsidR="00B37A11"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Capacités fonctionnelles des adultes</w:t>
            </w:r>
            <w:r w:rsidR="00A108C8" w:rsidRPr="00F913A9">
              <w:rPr>
                <w:rFonts w:ascii="Calibri Light" w:hAnsi="Calibri Light"/>
                <w:lang w:val="fr-FR"/>
              </w:rPr>
              <w:t xml:space="preserve"> [18-49]</w:t>
            </w:r>
          </w:p>
          <w:p w14:paraId="13029E6F" w14:textId="4F38914B" w:rsidR="00CE2780"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Consommation de tabac</w:t>
            </w:r>
          </w:p>
          <w:p w14:paraId="031ED496" w14:textId="14AB08CC" w:rsidR="00CE2780" w:rsidRPr="00F913A9" w:rsidRDefault="003A3468" w:rsidP="00CE2780">
            <w:pPr>
              <w:pStyle w:val="NoSpacing"/>
              <w:keepNext/>
              <w:keepLines/>
              <w:numPr>
                <w:ilvl w:val="0"/>
                <w:numId w:val="28"/>
              </w:numPr>
              <w:rPr>
                <w:rFonts w:ascii="Calibri Light" w:hAnsi="Calibri Light"/>
                <w:lang w:val="fr-FR"/>
              </w:rPr>
            </w:pPr>
            <w:r w:rsidRPr="00F913A9">
              <w:rPr>
                <w:rFonts w:ascii="Calibri Light" w:hAnsi="Calibri Light"/>
                <w:bCs/>
                <w:lang w:val="fr-FR"/>
              </w:rPr>
              <w:t>Santé mentale [</w:t>
            </w:r>
            <w:r w:rsidR="00CE2780" w:rsidRPr="00F913A9">
              <w:rPr>
                <w:rFonts w:ascii="Calibri Light" w:hAnsi="Calibri Light"/>
                <w:bCs/>
                <w:lang w:val="fr-FR"/>
              </w:rPr>
              <w:t>15-24]</w:t>
            </w:r>
          </w:p>
        </w:tc>
      </w:tr>
    </w:tbl>
    <w:p w14:paraId="69C8013A" w14:textId="77777777" w:rsidR="0088115F" w:rsidRPr="00F913A9" w:rsidRDefault="0088115F" w:rsidP="0088115F">
      <w:pPr>
        <w:pStyle w:val="NoSpacing"/>
        <w:rPr>
          <w:rFonts w:ascii="Calibri Light" w:hAnsi="Calibri Light"/>
          <w:b/>
          <w:lang w:val="fr-FR"/>
        </w:rPr>
      </w:pPr>
    </w:p>
    <w:tbl>
      <w:tblPr>
        <w:tblStyle w:val="TableGrid"/>
        <w:tblW w:w="0" w:type="auto"/>
        <w:tblBorders>
          <w:insideV w:val="none" w:sz="0" w:space="0" w:color="auto"/>
        </w:tblBorders>
        <w:tblLook w:val="04A0" w:firstRow="1" w:lastRow="0" w:firstColumn="1" w:lastColumn="0" w:noHBand="0" w:noVBand="1"/>
      </w:tblPr>
      <w:tblGrid>
        <w:gridCol w:w="4671"/>
        <w:gridCol w:w="4679"/>
      </w:tblGrid>
      <w:tr w:rsidR="00544C6A" w:rsidRPr="00C21157" w14:paraId="489315FC" w14:textId="77777777" w:rsidTr="61094E12">
        <w:trPr>
          <w:cantSplit/>
        </w:trPr>
        <w:tc>
          <w:tcPr>
            <w:tcW w:w="9360" w:type="dxa"/>
            <w:gridSpan w:val="2"/>
          </w:tcPr>
          <w:p w14:paraId="684F62ED" w14:textId="64931F89" w:rsidR="00544C6A" w:rsidRPr="00F913A9" w:rsidRDefault="00544C6A" w:rsidP="00521632">
            <w:pPr>
              <w:pStyle w:val="NoSpacing"/>
              <w:keepNext/>
              <w:keepLines/>
              <w:rPr>
                <w:rFonts w:ascii="Calibri Light" w:hAnsi="Calibri Light"/>
                <w:b/>
                <w:bCs/>
                <w:lang w:val="fr-FR"/>
              </w:rPr>
            </w:pPr>
            <w:r w:rsidRPr="00F913A9">
              <w:rPr>
                <w:rFonts w:ascii="Calibri Light" w:hAnsi="Calibri Light"/>
                <w:b/>
                <w:color w:val="404040" w:themeColor="text1" w:themeTint="BF"/>
                <w:lang w:val="fr-FR"/>
              </w:rPr>
              <w:t xml:space="preserve">Questionnaire </w:t>
            </w:r>
            <w:r w:rsidR="003A3468" w:rsidRPr="00F913A9">
              <w:rPr>
                <w:rFonts w:ascii="Calibri Light" w:hAnsi="Calibri Light"/>
                <w:b/>
                <w:color w:val="404040" w:themeColor="text1" w:themeTint="BF"/>
                <w:lang w:val="fr-FR"/>
              </w:rPr>
              <w:t>enfant et adolescent</w:t>
            </w:r>
            <w:r w:rsidRPr="00F913A9">
              <w:rPr>
                <w:rFonts w:ascii="Calibri Light" w:hAnsi="Calibri Light"/>
                <w:b/>
                <w:color w:val="404040" w:themeColor="text1" w:themeTint="BF"/>
                <w:lang w:val="fr-FR"/>
              </w:rPr>
              <w:t xml:space="preserve"> 5-17 </w:t>
            </w:r>
            <w:r w:rsidR="003A3468" w:rsidRPr="00F913A9">
              <w:rPr>
                <w:rFonts w:ascii="Calibri Light" w:hAnsi="Calibri Light"/>
                <w:b/>
                <w:color w:val="404040" w:themeColor="text1" w:themeTint="BF"/>
                <w:lang w:val="fr-FR"/>
              </w:rPr>
              <w:t>an</w:t>
            </w:r>
            <w:r w:rsidRPr="00F913A9">
              <w:rPr>
                <w:rFonts w:ascii="Calibri Light" w:hAnsi="Calibri Light"/>
                <w:b/>
                <w:color w:val="404040" w:themeColor="text1" w:themeTint="BF"/>
                <w:lang w:val="fr-FR"/>
              </w:rPr>
              <w:t>s</w:t>
            </w:r>
            <w:r w:rsidR="003A3468" w:rsidRPr="00F913A9">
              <w:rPr>
                <w:rFonts w:ascii="Calibri Light" w:hAnsi="Calibri Light"/>
                <w:b/>
                <w:color w:val="404040" w:themeColor="text1" w:themeTint="BF"/>
                <w:lang w:val="fr-FR"/>
              </w:rPr>
              <w:t xml:space="preserve"> </w:t>
            </w:r>
            <w:r w:rsidRPr="00F913A9">
              <w:rPr>
                <w:rFonts w:ascii="Calibri Light" w:hAnsi="Calibri Light"/>
                <w:b/>
                <w:color w:val="404040" w:themeColor="text1" w:themeTint="BF"/>
                <w:lang w:val="fr-FR"/>
              </w:rPr>
              <w:t>:</w:t>
            </w:r>
          </w:p>
        </w:tc>
      </w:tr>
      <w:tr w:rsidR="0088115F" w:rsidRPr="00F913A9" w14:paraId="7A364A86" w14:textId="77777777" w:rsidTr="61094E12">
        <w:trPr>
          <w:cantSplit/>
        </w:trPr>
        <w:tc>
          <w:tcPr>
            <w:tcW w:w="4676" w:type="dxa"/>
            <w:tcBorders>
              <w:right w:val="single" w:sz="4" w:space="0" w:color="auto"/>
            </w:tcBorders>
          </w:tcPr>
          <w:p w14:paraId="472D3057" w14:textId="77777777" w:rsidR="006A3A5F" w:rsidRPr="00F913A9" w:rsidRDefault="006A3A5F" w:rsidP="00521632">
            <w:pPr>
              <w:pStyle w:val="NoSpacing"/>
              <w:keepNext/>
              <w:keepLines/>
              <w:ind w:left="360"/>
              <w:rPr>
                <w:rFonts w:ascii="Calibri Light" w:hAnsi="Calibri Light"/>
                <w:b/>
                <w:bCs/>
                <w:lang w:val="fr-FR"/>
              </w:rPr>
            </w:pPr>
            <w:r w:rsidRPr="00F913A9">
              <w:rPr>
                <w:rFonts w:ascii="Calibri Light" w:hAnsi="Calibri Light"/>
                <w:b/>
                <w:bCs/>
                <w:lang w:val="fr-FR"/>
              </w:rPr>
              <w:t>BASE</w:t>
            </w:r>
          </w:p>
          <w:p w14:paraId="38E3FD57" w14:textId="1AFE41DD" w:rsidR="0088115F"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Panneau d’information de l’enfant 5-17 ans</w:t>
            </w:r>
          </w:p>
          <w:p w14:paraId="1D7AC255" w14:textId="11348F4B" w:rsidR="0088115F"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Caractéristiques de l’enfant 5-17 ans</w:t>
            </w:r>
          </w:p>
          <w:p w14:paraId="097DF48C" w14:textId="00214F97" w:rsidR="0088115F"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Travail des enfants</w:t>
            </w:r>
          </w:p>
          <w:p w14:paraId="55952EDE" w14:textId="0C3EC7D9" w:rsidR="0088115F"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Discipline de l’enfant</w:t>
            </w:r>
            <w:r w:rsidR="0088115F" w:rsidRPr="00F913A9">
              <w:rPr>
                <w:rFonts w:ascii="Calibri Light" w:hAnsi="Calibri Light"/>
                <w:lang w:val="fr-FR"/>
              </w:rPr>
              <w:t xml:space="preserve"> [5-14]</w:t>
            </w:r>
          </w:p>
          <w:p w14:paraId="5733E66F" w14:textId="3D3AE1D5" w:rsidR="00A108C8"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Implication des ménages dans l’éducation [</w:t>
            </w:r>
            <w:r w:rsidR="00A108C8" w:rsidRPr="00F913A9">
              <w:rPr>
                <w:rFonts w:ascii="Calibri Light" w:hAnsi="Calibri Light"/>
                <w:lang w:val="fr-FR"/>
              </w:rPr>
              <w:t>7-14]</w:t>
            </w:r>
          </w:p>
          <w:p w14:paraId="401B6524" w14:textId="6AC8BE84" w:rsidR="00A108C8" w:rsidRPr="00F913A9" w:rsidRDefault="003A3468" w:rsidP="00521632">
            <w:pPr>
              <w:pStyle w:val="NoSpacing"/>
              <w:keepNext/>
              <w:keepLines/>
              <w:numPr>
                <w:ilvl w:val="0"/>
                <w:numId w:val="28"/>
              </w:numPr>
              <w:rPr>
                <w:rFonts w:ascii="Calibri Light" w:hAnsi="Calibri Light"/>
                <w:lang w:val="fr-FR"/>
              </w:rPr>
            </w:pPr>
            <w:r w:rsidRPr="0094386C">
              <w:rPr>
                <w:rFonts w:ascii="Calibri Light" w:hAnsi="Calibri Light"/>
                <w:lang w:val="fr-FR"/>
              </w:rPr>
              <w:t xml:space="preserve">Compétences d’apprentissage [direct, </w:t>
            </w:r>
            <w:r w:rsidR="00A108C8" w:rsidRPr="0094386C">
              <w:rPr>
                <w:rFonts w:ascii="Calibri Light" w:hAnsi="Calibri Light"/>
                <w:lang w:val="fr-FR"/>
              </w:rPr>
              <w:t>7-1</w:t>
            </w:r>
            <w:r w:rsidR="003B6FF4" w:rsidRPr="0094386C">
              <w:rPr>
                <w:rFonts w:ascii="Calibri Light" w:hAnsi="Calibri Light"/>
                <w:lang w:val="fr-FR"/>
              </w:rPr>
              <w:t>4</w:t>
            </w:r>
            <w:r w:rsidR="00A108C8" w:rsidRPr="0094386C">
              <w:rPr>
                <w:rFonts w:ascii="Calibri Light" w:hAnsi="Calibri Light"/>
                <w:lang w:val="fr-FR"/>
              </w:rPr>
              <w:t>]</w:t>
            </w:r>
          </w:p>
        </w:tc>
        <w:tc>
          <w:tcPr>
            <w:tcW w:w="4684" w:type="dxa"/>
            <w:tcBorders>
              <w:left w:val="single" w:sz="4" w:space="0" w:color="auto"/>
            </w:tcBorders>
          </w:tcPr>
          <w:p w14:paraId="14E1E28B" w14:textId="77777777" w:rsidR="003A3468" w:rsidRPr="00F913A9" w:rsidRDefault="003A3468" w:rsidP="003A3468">
            <w:pPr>
              <w:pStyle w:val="NoSpacing"/>
              <w:keepNext/>
              <w:keepLines/>
              <w:ind w:left="360"/>
              <w:rPr>
                <w:rFonts w:ascii="Calibri Light" w:hAnsi="Calibri Light"/>
                <w:b/>
                <w:bCs/>
                <w:lang w:val="fr-FR"/>
              </w:rPr>
            </w:pPr>
            <w:r w:rsidRPr="00F913A9">
              <w:rPr>
                <w:rFonts w:ascii="Calibri Light" w:hAnsi="Calibri Light"/>
                <w:b/>
                <w:bCs/>
                <w:lang w:val="fr-FR"/>
              </w:rPr>
              <w:t>COMPLÉMENTAIRE</w:t>
            </w:r>
          </w:p>
          <w:p w14:paraId="56F1EF71" w14:textId="09AF236A" w:rsidR="00CE2780"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Assurance maladie [</w:t>
            </w:r>
            <w:r w:rsidR="00782B43" w:rsidRPr="00F913A9">
              <w:rPr>
                <w:rFonts w:ascii="Calibri Light" w:hAnsi="Calibri Light"/>
                <w:lang w:val="fr-FR"/>
              </w:rPr>
              <w:t>5-14]</w:t>
            </w:r>
          </w:p>
          <w:p w14:paraId="5E56CFC5" w14:textId="36235BB2" w:rsidR="00A108C8"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Capacités fonctionnelles des enfants</w:t>
            </w:r>
          </w:p>
          <w:p w14:paraId="2E44836A" w14:textId="61E2F603" w:rsidR="00BE52B1"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Emploi du temps </w:t>
            </w:r>
            <w:r w:rsidR="009926AC">
              <w:rPr>
                <w:rFonts w:ascii="Calibri Light" w:hAnsi="Calibri Light"/>
                <w:lang w:val="fr-FR"/>
              </w:rPr>
              <w:t xml:space="preserve">des enfants </w:t>
            </w:r>
            <w:r w:rsidRPr="00F913A9">
              <w:rPr>
                <w:rFonts w:ascii="Calibri Light" w:hAnsi="Calibri Light"/>
                <w:lang w:val="fr-FR"/>
              </w:rPr>
              <w:t>[</w:t>
            </w:r>
            <w:r w:rsidR="4F79D8DA" w:rsidRPr="00F913A9">
              <w:rPr>
                <w:rFonts w:ascii="Calibri Light" w:hAnsi="Calibri Light"/>
                <w:lang w:val="fr-FR"/>
              </w:rPr>
              <w:t>10-1</w:t>
            </w:r>
            <w:r w:rsidR="00782B43" w:rsidRPr="00F913A9">
              <w:rPr>
                <w:rFonts w:ascii="Calibri Light" w:hAnsi="Calibri Light"/>
                <w:lang w:val="fr-FR"/>
              </w:rPr>
              <w:t>4</w:t>
            </w:r>
            <w:r w:rsidR="4F79D8DA" w:rsidRPr="00F913A9">
              <w:rPr>
                <w:rFonts w:ascii="Calibri Light" w:hAnsi="Calibri Light"/>
                <w:lang w:val="fr-FR"/>
              </w:rPr>
              <w:t>]</w:t>
            </w:r>
          </w:p>
          <w:p w14:paraId="1A71C5DA" w14:textId="77777777" w:rsidR="003B4557" w:rsidRPr="00F913A9" w:rsidRDefault="003B4557" w:rsidP="00521632">
            <w:pPr>
              <w:pStyle w:val="NoSpacing"/>
              <w:keepNext/>
              <w:keepLines/>
              <w:ind w:left="360"/>
              <w:rPr>
                <w:rFonts w:ascii="Calibri Light" w:hAnsi="Calibri Light"/>
                <w:b/>
                <w:bCs/>
                <w:lang w:val="fr-FR"/>
              </w:rPr>
            </w:pPr>
          </w:p>
          <w:p w14:paraId="0FBDAA2D" w14:textId="7238A45A" w:rsidR="003B4557" w:rsidRPr="00F913A9" w:rsidRDefault="003B4557" w:rsidP="003A3468">
            <w:pPr>
              <w:pStyle w:val="NoSpacing"/>
              <w:keepNext/>
              <w:keepLines/>
              <w:numPr>
                <w:ilvl w:val="0"/>
                <w:numId w:val="49"/>
              </w:numPr>
              <w:rPr>
                <w:rFonts w:ascii="Calibri Light" w:hAnsi="Calibri Light"/>
                <w:b/>
                <w:bCs/>
                <w:lang w:val="fr-FR"/>
              </w:rPr>
            </w:pPr>
            <w:r w:rsidRPr="00F913A9">
              <w:rPr>
                <w:rFonts w:ascii="Calibri Light" w:hAnsi="Calibri Light"/>
                <w:b/>
                <w:bCs/>
                <w:lang w:val="fr-FR"/>
              </w:rPr>
              <w:t>Form</w:t>
            </w:r>
            <w:r w:rsidR="003A3468" w:rsidRPr="00F913A9">
              <w:rPr>
                <w:rFonts w:ascii="Calibri Light" w:hAnsi="Calibri Light"/>
                <w:b/>
                <w:bCs/>
                <w:lang w:val="fr-FR"/>
              </w:rPr>
              <w:t>ulaire de mesures anthropométriques</w:t>
            </w:r>
            <w:r w:rsidR="00BE52B1" w:rsidRPr="00F913A9">
              <w:rPr>
                <w:rFonts w:ascii="Calibri Light" w:hAnsi="Calibri Light"/>
                <w:b/>
                <w:bCs/>
                <w:lang w:val="fr-FR"/>
              </w:rPr>
              <w:t xml:space="preserve"> </w:t>
            </w:r>
            <w:r w:rsidR="003A3468" w:rsidRPr="00F913A9">
              <w:rPr>
                <w:rFonts w:ascii="Calibri Light" w:hAnsi="Calibri Light"/>
                <w:b/>
                <w:bCs/>
                <w:lang w:val="fr-FR"/>
              </w:rPr>
              <w:t>[</w:t>
            </w:r>
            <w:r w:rsidR="00BE52B1" w:rsidRPr="00F913A9">
              <w:rPr>
                <w:rFonts w:ascii="Calibri Light" w:hAnsi="Calibri Light"/>
                <w:b/>
                <w:bCs/>
                <w:lang w:val="fr-FR"/>
              </w:rPr>
              <w:t>5-9]</w:t>
            </w:r>
          </w:p>
        </w:tc>
      </w:tr>
    </w:tbl>
    <w:p w14:paraId="1B408F2A" w14:textId="77777777" w:rsidR="00B37A11" w:rsidRPr="00F913A9" w:rsidRDefault="00B37A11" w:rsidP="005E794A">
      <w:pPr>
        <w:pStyle w:val="NoSpacing"/>
        <w:rPr>
          <w:rFonts w:ascii="Calibri Light" w:hAnsi="Calibri Light"/>
          <w:b/>
          <w:lang w:val="fr-FR"/>
        </w:rPr>
      </w:pPr>
    </w:p>
    <w:tbl>
      <w:tblPr>
        <w:tblStyle w:val="TableGrid"/>
        <w:tblW w:w="0" w:type="auto"/>
        <w:tblBorders>
          <w:insideV w:val="none" w:sz="0" w:space="0" w:color="auto"/>
        </w:tblBorders>
        <w:tblLook w:val="04A0" w:firstRow="1" w:lastRow="0" w:firstColumn="1" w:lastColumn="0" w:noHBand="0" w:noVBand="1"/>
      </w:tblPr>
      <w:tblGrid>
        <w:gridCol w:w="4586"/>
        <w:gridCol w:w="4764"/>
      </w:tblGrid>
      <w:tr w:rsidR="00544C6A" w:rsidRPr="00C21157" w14:paraId="326C807D" w14:textId="77777777" w:rsidTr="00544C6A">
        <w:trPr>
          <w:cantSplit/>
        </w:trPr>
        <w:tc>
          <w:tcPr>
            <w:tcW w:w="4590" w:type="dxa"/>
            <w:tcBorders>
              <w:bottom w:val="single" w:sz="4" w:space="0" w:color="auto"/>
            </w:tcBorders>
          </w:tcPr>
          <w:p w14:paraId="5E11DAD0" w14:textId="395CACE7" w:rsidR="00544C6A" w:rsidRPr="00F913A9" w:rsidRDefault="00544C6A" w:rsidP="00521632">
            <w:pPr>
              <w:pStyle w:val="NoSpacing"/>
              <w:keepNext/>
              <w:keepLines/>
              <w:rPr>
                <w:rFonts w:ascii="Calibri Light" w:hAnsi="Calibri Light"/>
                <w:b/>
                <w:bCs/>
                <w:lang w:val="fr-FR"/>
              </w:rPr>
            </w:pPr>
            <w:r w:rsidRPr="00F913A9">
              <w:rPr>
                <w:rFonts w:ascii="Calibri Light" w:hAnsi="Calibri Light"/>
                <w:b/>
                <w:color w:val="404040" w:themeColor="text1" w:themeTint="BF"/>
                <w:lang w:val="fr-FR"/>
              </w:rPr>
              <w:t xml:space="preserve">Questionnaire </w:t>
            </w:r>
            <w:r w:rsidR="003A3468" w:rsidRPr="00F913A9">
              <w:rPr>
                <w:rFonts w:ascii="Calibri Light" w:hAnsi="Calibri Light"/>
                <w:b/>
                <w:color w:val="404040" w:themeColor="text1" w:themeTint="BF"/>
                <w:lang w:val="fr-FR"/>
              </w:rPr>
              <w:t xml:space="preserve">enfant de moins de 5 ans </w:t>
            </w:r>
            <w:r w:rsidRPr="00F913A9">
              <w:rPr>
                <w:rFonts w:ascii="Calibri Light" w:hAnsi="Calibri Light"/>
                <w:b/>
                <w:color w:val="404040" w:themeColor="text1" w:themeTint="BF"/>
                <w:lang w:val="fr-FR"/>
              </w:rPr>
              <w:t>:</w:t>
            </w:r>
          </w:p>
        </w:tc>
        <w:tc>
          <w:tcPr>
            <w:tcW w:w="4770" w:type="dxa"/>
          </w:tcPr>
          <w:p w14:paraId="6E0434DA" w14:textId="77777777" w:rsidR="00544C6A" w:rsidRPr="00F913A9" w:rsidRDefault="00544C6A" w:rsidP="00521632">
            <w:pPr>
              <w:pStyle w:val="NoSpacing"/>
              <w:keepNext/>
              <w:keepLines/>
              <w:ind w:left="360"/>
              <w:rPr>
                <w:rFonts w:ascii="Calibri Light" w:hAnsi="Calibri Light"/>
                <w:b/>
                <w:bCs/>
                <w:lang w:val="fr-FR"/>
              </w:rPr>
            </w:pPr>
          </w:p>
        </w:tc>
      </w:tr>
      <w:tr w:rsidR="00B37A11" w:rsidRPr="00C21157" w14:paraId="6FCB0016" w14:textId="77777777" w:rsidTr="00544C6A">
        <w:trPr>
          <w:cantSplit/>
        </w:trPr>
        <w:tc>
          <w:tcPr>
            <w:tcW w:w="4590" w:type="dxa"/>
            <w:tcBorders>
              <w:right w:val="single" w:sz="4" w:space="0" w:color="auto"/>
            </w:tcBorders>
          </w:tcPr>
          <w:p w14:paraId="2BA44FA0" w14:textId="77777777" w:rsidR="006A3A5F" w:rsidRPr="00F913A9" w:rsidRDefault="006A3A5F" w:rsidP="00772297">
            <w:pPr>
              <w:pStyle w:val="NoSpacing"/>
              <w:keepNext/>
              <w:keepLines/>
              <w:ind w:left="360"/>
              <w:rPr>
                <w:rFonts w:ascii="Calibri Light" w:hAnsi="Calibri Light"/>
                <w:b/>
                <w:bCs/>
                <w:lang w:val="fr-FR"/>
              </w:rPr>
            </w:pPr>
            <w:r w:rsidRPr="00F913A9">
              <w:rPr>
                <w:rFonts w:ascii="Calibri Light" w:hAnsi="Calibri Light"/>
                <w:b/>
                <w:bCs/>
                <w:lang w:val="fr-FR"/>
              </w:rPr>
              <w:t>BASE</w:t>
            </w:r>
          </w:p>
          <w:p w14:paraId="16C0EFB7" w14:textId="021D4567" w:rsidR="00B37A11"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Panneau d’information de l’enfant de moins de 5 ans</w:t>
            </w:r>
          </w:p>
          <w:p w14:paraId="02B8EE77" w14:textId="28B3870B" w:rsidR="00B37A11"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Caractéristiques de l’enfant de moins de 5 ans</w:t>
            </w:r>
          </w:p>
          <w:p w14:paraId="39B45ECD" w14:textId="4B1F7120" w:rsidR="00B37A11" w:rsidRPr="00F913A9" w:rsidRDefault="003A3468" w:rsidP="00521632">
            <w:pPr>
              <w:pStyle w:val="NoSpacing"/>
              <w:keepNext/>
              <w:keepLines/>
              <w:numPr>
                <w:ilvl w:val="0"/>
                <w:numId w:val="28"/>
              </w:numPr>
              <w:rPr>
                <w:rFonts w:ascii="Calibri Light" w:hAnsi="Calibri Light"/>
                <w:lang w:val="fr-FR"/>
              </w:rPr>
            </w:pPr>
            <w:r w:rsidRPr="00F913A9">
              <w:rPr>
                <w:rFonts w:ascii="Calibri Light" w:hAnsi="Calibri Light"/>
                <w:lang w:val="fr-FR"/>
              </w:rPr>
              <w:t>Développement du jeune enfant</w:t>
            </w:r>
          </w:p>
          <w:p w14:paraId="028245B9" w14:textId="1F01891F" w:rsidR="007864C1" w:rsidRPr="00F913A9" w:rsidRDefault="003A3468" w:rsidP="00521632">
            <w:pPr>
              <w:pStyle w:val="NoSpacing"/>
              <w:keepNext/>
              <w:keepLines/>
              <w:numPr>
                <w:ilvl w:val="0"/>
                <w:numId w:val="28"/>
              </w:numPr>
              <w:rPr>
                <w:rFonts w:ascii="Calibri Light" w:hAnsi="Calibri Light"/>
                <w:b/>
                <w:lang w:val="fr-FR"/>
              </w:rPr>
            </w:pPr>
            <w:r w:rsidRPr="00F913A9">
              <w:rPr>
                <w:rFonts w:ascii="Calibri Light" w:hAnsi="Calibri Light"/>
                <w:lang w:val="fr-FR"/>
              </w:rPr>
              <w:t xml:space="preserve">Discipline de l’enfant </w:t>
            </w:r>
            <w:r w:rsidR="00725490" w:rsidRPr="00F913A9">
              <w:rPr>
                <w:rFonts w:ascii="Calibri Light" w:hAnsi="Calibri Light"/>
                <w:lang w:val="fr-FR"/>
              </w:rPr>
              <w:t>[1-4]</w:t>
            </w:r>
          </w:p>
          <w:p w14:paraId="5F7D6238" w14:textId="4BF13CF6" w:rsidR="006A3A5F" w:rsidRPr="00F913A9" w:rsidRDefault="003A3468" w:rsidP="00521632">
            <w:pPr>
              <w:pStyle w:val="NoSpacing"/>
              <w:keepNext/>
              <w:keepLines/>
              <w:numPr>
                <w:ilvl w:val="0"/>
                <w:numId w:val="28"/>
              </w:numPr>
              <w:rPr>
                <w:rFonts w:ascii="Calibri Light" w:hAnsi="Calibri Light"/>
                <w:b/>
                <w:lang w:val="fr-FR"/>
              </w:rPr>
            </w:pPr>
            <w:r w:rsidRPr="00F913A9">
              <w:rPr>
                <w:rFonts w:ascii="Calibri Light" w:hAnsi="Calibri Light"/>
                <w:lang w:val="fr-FR"/>
              </w:rPr>
              <w:t>Vaccination [</w:t>
            </w:r>
            <w:r w:rsidR="006A3A5F" w:rsidRPr="00F913A9">
              <w:rPr>
                <w:rFonts w:ascii="Calibri Light" w:hAnsi="Calibri Light"/>
                <w:lang w:val="fr-FR"/>
              </w:rPr>
              <w:t>0-2]</w:t>
            </w:r>
          </w:p>
          <w:p w14:paraId="462C6DC6" w14:textId="77777777" w:rsidR="00F142EE" w:rsidRPr="00F913A9" w:rsidRDefault="00F142EE" w:rsidP="00521632">
            <w:pPr>
              <w:pStyle w:val="NoSpacing"/>
              <w:keepNext/>
              <w:keepLines/>
              <w:rPr>
                <w:rFonts w:ascii="Calibri Light" w:hAnsi="Calibri Light"/>
                <w:b/>
                <w:lang w:val="fr-FR"/>
              </w:rPr>
            </w:pPr>
          </w:p>
          <w:p w14:paraId="317C1A59" w14:textId="295E1F36" w:rsidR="00F142EE" w:rsidRPr="00F913A9" w:rsidRDefault="003A3468" w:rsidP="00521632">
            <w:pPr>
              <w:pStyle w:val="NoSpacing"/>
              <w:keepNext/>
              <w:keepLines/>
              <w:numPr>
                <w:ilvl w:val="0"/>
                <w:numId w:val="48"/>
              </w:numPr>
              <w:rPr>
                <w:rFonts w:ascii="Calibri Light" w:hAnsi="Calibri Light"/>
                <w:b/>
                <w:bCs/>
                <w:lang w:val="fr-FR"/>
              </w:rPr>
            </w:pPr>
            <w:r w:rsidRPr="00F913A9">
              <w:rPr>
                <w:rFonts w:ascii="Calibri Light" w:hAnsi="Calibri Light"/>
                <w:b/>
                <w:bCs/>
                <w:lang w:val="fr-FR"/>
              </w:rPr>
              <w:t>Formulaire de mesures anthropométriques</w:t>
            </w:r>
          </w:p>
          <w:p w14:paraId="57A5AD36" w14:textId="66ACBFD9" w:rsidR="00F142EE" w:rsidRPr="00F913A9" w:rsidRDefault="003A3468" w:rsidP="00CE2780">
            <w:pPr>
              <w:pStyle w:val="NoSpacing"/>
              <w:keepNext/>
              <w:keepLines/>
              <w:numPr>
                <w:ilvl w:val="0"/>
                <w:numId w:val="48"/>
              </w:numPr>
              <w:rPr>
                <w:rFonts w:ascii="Calibri Light" w:hAnsi="Calibri Light"/>
                <w:b/>
                <w:lang w:val="fr-FR"/>
              </w:rPr>
            </w:pPr>
            <w:r w:rsidRPr="00F913A9">
              <w:rPr>
                <w:rFonts w:ascii="Calibri Light" w:hAnsi="Calibri Light"/>
                <w:b/>
                <w:bCs/>
                <w:lang w:val="fr-FR"/>
              </w:rPr>
              <w:t xml:space="preserve">Formulaire </w:t>
            </w:r>
            <w:r w:rsidR="0094386C">
              <w:rPr>
                <w:rFonts w:ascii="Calibri Light" w:hAnsi="Calibri Light"/>
                <w:b/>
                <w:bCs/>
                <w:lang w:val="fr-FR"/>
              </w:rPr>
              <w:t xml:space="preserve">pour l’enregistrement </w:t>
            </w:r>
            <w:r w:rsidRPr="00F913A9">
              <w:rPr>
                <w:rFonts w:ascii="Calibri Light" w:hAnsi="Calibri Light"/>
                <w:b/>
                <w:bCs/>
                <w:lang w:val="fr-FR"/>
              </w:rPr>
              <w:t>des vaccination</w:t>
            </w:r>
            <w:r w:rsidR="0094386C">
              <w:rPr>
                <w:rFonts w:ascii="Calibri Light" w:hAnsi="Calibri Light"/>
                <w:b/>
                <w:bCs/>
                <w:lang w:val="fr-FR"/>
              </w:rPr>
              <w:t>s dans les centres de santé</w:t>
            </w:r>
          </w:p>
        </w:tc>
        <w:tc>
          <w:tcPr>
            <w:tcW w:w="4770" w:type="dxa"/>
            <w:tcBorders>
              <w:left w:val="single" w:sz="4" w:space="0" w:color="auto"/>
            </w:tcBorders>
          </w:tcPr>
          <w:p w14:paraId="3B3675BF" w14:textId="66DB366B" w:rsidR="003A3468" w:rsidRPr="00F913A9" w:rsidRDefault="003A3468" w:rsidP="003A3468">
            <w:pPr>
              <w:pStyle w:val="NoSpacing"/>
              <w:keepNext/>
              <w:keepLines/>
              <w:ind w:left="360"/>
              <w:rPr>
                <w:rFonts w:ascii="Calibri Light" w:hAnsi="Calibri Light"/>
                <w:b/>
                <w:bCs/>
                <w:lang w:val="fr-FR"/>
              </w:rPr>
            </w:pPr>
            <w:r w:rsidRPr="00F913A9">
              <w:rPr>
                <w:rFonts w:ascii="Calibri Light" w:hAnsi="Calibri Light"/>
                <w:b/>
                <w:bCs/>
                <w:lang w:val="fr-FR"/>
              </w:rPr>
              <w:t xml:space="preserve"> COMPLÉMENTAIRE</w:t>
            </w:r>
          </w:p>
          <w:p w14:paraId="69F4A246" w14:textId="77777777" w:rsidR="00D22151" w:rsidRPr="00F913A9" w:rsidRDefault="00D22151" w:rsidP="00521632">
            <w:pPr>
              <w:pStyle w:val="NoSpacing"/>
              <w:keepNext/>
              <w:keepLines/>
              <w:numPr>
                <w:ilvl w:val="0"/>
                <w:numId w:val="28"/>
              </w:numPr>
              <w:rPr>
                <w:rFonts w:ascii="Calibri Light" w:hAnsi="Calibri Light"/>
                <w:lang w:val="fr-FR"/>
              </w:rPr>
            </w:pPr>
            <w:r w:rsidRPr="00F913A9">
              <w:rPr>
                <w:rFonts w:ascii="Calibri Light" w:hAnsi="Calibri Light"/>
                <w:lang w:val="fr-FR"/>
              </w:rPr>
              <w:t xml:space="preserve">Assurance maladie </w:t>
            </w:r>
          </w:p>
          <w:p w14:paraId="66157C87" w14:textId="7605EBCF" w:rsidR="00A108C8" w:rsidRPr="00F913A9" w:rsidRDefault="00D22151" w:rsidP="00521632">
            <w:pPr>
              <w:pStyle w:val="NoSpacing"/>
              <w:keepNext/>
              <w:keepLines/>
              <w:numPr>
                <w:ilvl w:val="0"/>
                <w:numId w:val="28"/>
              </w:numPr>
              <w:rPr>
                <w:rFonts w:ascii="Calibri Light" w:hAnsi="Calibri Light"/>
                <w:lang w:val="fr-FR"/>
              </w:rPr>
            </w:pPr>
            <w:r w:rsidRPr="00F913A9">
              <w:rPr>
                <w:rFonts w:ascii="Calibri Light" w:hAnsi="Calibri Light"/>
                <w:lang w:val="fr-FR"/>
              </w:rPr>
              <w:t>Enregistrement des naissances</w:t>
            </w:r>
          </w:p>
          <w:p w14:paraId="61573316" w14:textId="02C39FA9" w:rsidR="00A108C8" w:rsidRPr="009926AC" w:rsidRDefault="00D22151" w:rsidP="009926AC">
            <w:pPr>
              <w:pStyle w:val="NoSpacing"/>
              <w:keepNext/>
              <w:keepLines/>
              <w:numPr>
                <w:ilvl w:val="0"/>
                <w:numId w:val="28"/>
              </w:numPr>
              <w:rPr>
                <w:rFonts w:ascii="Calibri Light" w:hAnsi="Calibri Light"/>
                <w:lang w:val="fr-FR"/>
              </w:rPr>
            </w:pPr>
            <w:r w:rsidRPr="00F913A9">
              <w:rPr>
                <w:rFonts w:ascii="Calibri Light" w:hAnsi="Calibri Light"/>
                <w:lang w:val="fr-FR"/>
              </w:rPr>
              <w:t>Capacités fonctionnelles des enfants</w:t>
            </w:r>
            <w:r w:rsidRPr="009926AC">
              <w:rPr>
                <w:rFonts w:ascii="Calibri Light" w:hAnsi="Calibri Light"/>
                <w:lang w:val="fr-FR"/>
              </w:rPr>
              <w:t xml:space="preserve"> [</w:t>
            </w:r>
            <w:r w:rsidR="00A108C8" w:rsidRPr="009926AC">
              <w:rPr>
                <w:rFonts w:ascii="Calibri Light" w:hAnsi="Calibri Light"/>
                <w:lang w:val="fr-FR"/>
              </w:rPr>
              <w:t>2-4]</w:t>
            </w:r>
          </w:p>
          <w:p w14:paraId="694FD058" w14:textId="068C56A0" w:rsidR="00A108C8" w:rsidRPr="00F913A9" w:rsidRDefault="006A4C0D" w:rsidP="00521632">
            <w:pPr>
              <w:pStyle w:val="NoSpacing"/>
              <w:keepNext/>
              <w:keepLines/>
              <w:numPr>
                <w:ilvl w:val="0"/>
                <w:numId w:val="28"/>
              </w:numPr>
              <w:rPr>
                <w:rFonts w:ascii="Calibri Light" w:hAnsi="Calibri Light"/>
                <w:lang w:val="fr-FR"/>
              </w:rPr>
            </w:pPr>
            <w:r>
              <w:rPr>
                <w:rFonts w:ascii="Calibri Light" w:hAnsi="Calibri Light"/>
                <w:lang w:val="fr-FR"/>
              </w:rPr>
              <w:t>ANJE</w:t>
            </w:r>
            <w:r w:rsidR="00D22151" w:rsidRPr="00F913A9">
              <w:rPr>
                <w:rFonts w:ascii="Calibri Light" w:hAnsi="Calibri Light"/>
                <w:lang w:val="fr-FR"/>
              </w:rPr>
              <w:t xml:space="preserve"> </w:t>
            </w:r>
            <w:r w:rsidR="00521632" w:rsidRPr="00F913A9">
              <w:rPr>
                <w:rFonts w:ascii="Calibri Light" w:hAnsi="Calibri Light"/>
                <w:lang w:val="fr-FR"/>
              </w:rPr>
              <w:t xml:space="preserve">: </w:t>
            </w:r>
            <w:r w:rsidR="00D22151" w:rsidRPr="00F913A9">
              <w:rPr>
                <w:rFonts w:ascii="Calibri Light" w:hAnsi="Calibri Light"/>
                <w:lang w:val="fr-FR"/>
              </w:rPr>
              <w:t>Allaitement et alimentation [</w:t>
            </w:r>
            <w:r w:rsidR="00A108C8" w:rsidRPr="00F913A9">
              <w:rPr>
                <w:rFonts w:ascii="Calibri Light" w:hAnsi="Calibri Light"/>
                <w:lang w:val="fr-FR"/>
              </w:rPr>
              <w:t>0-</w:t>
            </w:r>
            <w:r w:rsidR="00521632" w:rsidRPr="00F913A9">
              <w:rPr>
                <w:rFonts w:ascii="Calibri Light" w:hAnsi="Calibri Light"/>
                <w:lang w:val="fr-FR"/>
              </w:rPr>
              <w:t>1</w:t>
            </w:r>
            <w:r w:rsidR="00A108C8" w:rsidRPr="00F913A9">
              <w:rPr>
                <w:rFonts w:ascii="Calibri Light" w:hAnsi="Calibri Light"/>
                <w:lang w:val="fr-FR"/>
              </w:rPr>
              <w:t>]</w:t>
            </w:r>
          </w:p>
          <w:p w14:paraId="35F8BBC0" w14:textId="02B416CC" w:rsidR="00A108C8" w:rsidRPr="00F913A9" w:rsidRDefault="00D22151" w:rsidP="00521632">
            <w:pPr>
              <w:pStyle w:val="NoSpacing"/>
              <w:keepNext/>
              <w:keepLines/>
              <w:numPr>
                <w:ilvl w:val="0"/>
                <w:numId w:val="28"/>
              </w:numPr>
              <w:rPr>
                <w:rFonts w:ascii="Calibri Light" w:hAnsi="Calibri Light"/>
                <w:lang w:val="fr-FR"/>
              </w:rPr>
            </w:pPr>
            <w:r w:rsidRPr="00F913A9">
              <w:rPr>
                <w:rFonts w:ascii="Calibri Light" w:hAnsi="Calibri Light"/>
                <w:lang w:val="fr-FR"/>
              </w:rPr>
              <w:t>Re</w:t>
            </w:r>
            <w:r w:rsidR="0094386C">
              <w:rPr>
                <w:rFonts w:ascii="Calibri Light" w:hAnsi="Calibri Light"/>
                <w:lang w:val="fr-FR"/>
              </w:rPr>
              <w:t>cours aux</w:t>
            </w:r>
            <w:r w:rsidRPr="00F913A9">
              <w:rPr>
                <w:rFonts w:ascii="Calibri Light" w:hAnsi="Calibri Light"/>
                <w:lang w:val="fr-FR"/>
              </w:rPr>
              <w:t xml:space="preserve"> soins et traitement de la diarrhée</w:t>
            </w:r>
          </w:p>
          <w:p w14:paraId="2247914A" w14:textId="6C792533" w:rsidR="00A108C8" w:rsidRPr="00F913A9" w:rsidRDefault="007B4384" w:rsidP="00521632">
            <w:pPr>
              <w:pStyle w:val="NoSpacing"/>
              <w:keepNext/>
              <w:keepLines/>
              <w:numPr>
                <w:ilvl w:val="0"/>
                <w:numId w:val="28"/>
              </w:numPr>
              <w:rPr>
                <w:rFonts w:ascii="Calibri Light" w:hAnsi="Calibri Light"/>
                <w:lang w:val="fr-FR"/>
              </w:rPr>
            </w:pPr>
            <w:r w:rsidRPr="00F913A9">
              <w:rPr>
                <w:rFonts w:ascii="Calibri Light" w:hAnsi="Calibri Light"/>
                <w:lang w:val="fr-FR"/>
              </w:rPr>
              <w:t>Re</w:t>
            </w:r>
            <w:r w:rsidR="0094386C">
              <w:rPr>
                <w:rFonts w:ascii="Calibri Light" w:hAnsi="Calibri Light"/>
                <w:lang w:val="fr-FR"/>
              </w:rPr>
              <w:t xml:space="preserve">cours aux </w:t>
            </w:r>
            <w:r w:rsidRPr="00F913A9">
              <w:rPr>
                <w:rFonts w:ascii="Calibri Light" w:hAnsi="Calibri Light"/>
                <w:lang w:val="fr-FR"/>
              </w:rPr>
              <w:t>soins et traitement des symptômes de l’IRA</w:t>
            </w:r>
            <w:r w:rsidR="00CE2780" w:rsidRPr="00F913A9">
              <w:rPr>
                <w:rStyle w:val="FootnoteReference"/>
                <w:rFonts w:ascii="Calibri Light" w:hAnsi="Calibri Light"/>
                <w:lang w:val="fr-FR"/>
              </w:rPr>
              <w:footnoteReference w:id="11"/>
            </w:r>
          </w:p>
          <w:p w14:paraId="24DA8FCA" w14:textId="2B41BECB" w:rsidR="003B4557" w:rsidRPr="00F913A9" w:rsidRDefault="007B4384" w:rsidP="00CE2780">
            <w:pPr>
              <w:pStyle w:val="NoSpacing"/>
              <w:keepNext/>
              <w:keepLines/>
              <w:numPr>
                <w:ilvl w:val="0"/>
                <w:numId w:val="28"/>
              </w:numPr>
              <w:rPr>
                <w:rFonts w:ascii="Calibri Light" w:hAnsi="Calibri Light"/>
                <w:b/>
                <w:lang w:val="fr-FR"/>
              </w:rPr>
            </w:pPr>
            <w:r w:rsidRPr="00F913A9">
              <w:rPr>
                <w:rFonts w:ascii="Calibri Light" w:hAnsi="Calibri Light"/>
                <w:lang w:val="fr-FR"/>
              </w:rPr>
              <w:t xml:space="preserve">Paludisme </w:t>
            </w:r>
            <w:r w:rsidR="00521632" w:rsidRPr="00F913A9">
              <w:rPr>
                <w:rFonts w:ascii="Calibri Light" w:hAnsi="Calibri Light"/>
                <w:lang w:val="fr-FR"/>
              </w:rPr>
              <w:t xml:space="preserve">: </w:t>
            </w:r>
            <w:r w:rsidRPr="00F913A9">
              <w:rPr>
                <w:rFonts w:ascii="Calibri Light" w:hAnsi="Calibri Light"/>
                <w:lang w:val="fr-FR"/>
              </w:rPr>
              <w:t>Rec</w:t>
            </w:r>
            <w:r w:rsidR="0094386C">
              <w:rPr>
                <w:rFonts w:ascii="Calibri Light" w:hAnsi="Calibri Light"/>
                <w:lang w:val="fr-FR"/>
              </w:rPr>
              <w:t xml:space="preserve">ours aux </w:t>
            </w:r>
            <w:r w:rsidRPr="00F913A9">
              <w:rPr>
                <w:rFonts w:ascii="Calibri Light" w:hAnsi="Calibri Light"/>
                <w:lang w:val="fr-FR"/>
              </w:rPr>
              <w:t>soins et traitement</w:t>
            </w:r>
          </w:p>
        </w:tc>
      </w:tr>
    </w:tbl>
    <w:p w14:paraId="73D325D8" w14:textId="77777777" w:rsidR="007864C1" w:rsidRPr="00F913A9" w:rsidRDefault="007864C1" w:rsidP="005E794A">
      <w:pPr>
        <w:pStyle w:val="NoSpacing"/>
        <w:rPr>
          <w:rFonts w:ascii="Calibri Light" w:hAnsi="Calibri Light"/>
          <w:b/>
          <w:lang w:val="fr-FR"/>
        </w:rPr>
      </w:pPr>
    </w:p>
    <w:p w14:paraId="1E31AD20" w14:textId="634C4089" w:rsidR="007B4384" w:rsidRPr="00F913A9" w:rsidRDefault="007B4384" w:rsidP="005E794A">
      <w:pPr>
        <w:pStyle w:val="NoSpacing"/>
        <w:rPr>
          <w:rFonts w:ascii="Calibri Light" w:hAnsi="Calibri Light"/>
          <w:color w:val="FF0000"/>
          <w:lang w:val="fr-FR"/>
        </w:rPr>
      </w:pPr>
      <w:r w:rsidRPr="00F913A9">
        <w:rPr>
          <w:rFonts w:ascii="Calibri Light" w:hAnsi="Calibri Light"/>
          <w:color w:val="FF0000"/>
          <w:lang w:val="fr-FR"/>
        </w:rPr>
        <w:t xml:space="preserve">Lister tous les modules, thèmes ou mesures </w:t>
      </w:r>
      <w:r w:rsidRPr="0063574B">
        <w:rPr>
          <w:rFonts w:ascii="Calibri Light" w:hAnsi="Calibri Light"/>
          <w:i/>
          <w:color w:val="FF0000"/>
          <w:u w:val="single"/>
          <w:lang w:val="fr-FR"/>
        </w:rPr>
        <w:t>non-MICS</w:t>
      </w:r>
      <w:r w:rsidR="0063574B">
        <w:rPr>
          <w:rFonts w:ascii="Calibri Light" w:hAnsi="Calibri Light"/>
          <w:color w:val="FF0000"/>
          <w:lang w:val="fr-FR"/>
        </w:rPr>
        <w:t xml:space="preserve"> q</w:t>
      </w:r>
      <w:r w:rsidRPr="00F913A9">
        <w:rPr>
          <w:rFonts w:ascii="Calibri Light" w:hAnsi="Calibri Light"/>
          <w:color w:val="FF0000"/>
          <w:lang w:val="fr-FR"/>
        </w:rPr>
        <w:t xml:space="preserve">ui sont planifiés, les marquer d'un astérisque et d'une note de bas de page indiquant que le(s) module(s) sont des ajouts spécifiques à l'enquête, et </w:t>
      </w:r>
      <w:r w:rsidRPr="00F913A9">
        <w:rPr>
          <w:rFonts w:ascii="Calibri Light" w:hAnsi="Calibri Light"/>
          <w:color w:val="FF0000"/>
          <w:lang w:val="fr-FR"/>
        </w:rPr>
        <w:lastRenderedPageBreak/>
        <w:t>fournir une justification séparée pour chaque ajout (y compris les informations sur la partie prenante qui demande cette collecte de données).</w:t>
      </w:r>
    </w:p>
    <w:p w14:paraId="258C2133" w14:textId="77777777" w:rsidR="00E16618" w:rsidRPr="00F913A9" w:rsidRDefault="00E16618" w:rsidP="005E794A">
      <w:pPr>
        <w:pStyle w:val="NoSpacing"/>
        <w:rPr>
          <w:rFonts w:ascii="Calibri Light" w:hAnsi="Calibri Light"/>
          <w:b/>
          <w:i/>
          <w:lang w:val="fr-FR"/>
        </w:rPr>
      </w:pPr>
    </w:p>
    <w:p w14:paraId="0BE27081" w14:textId="25D0C261" w:rsidR="00B93ED0" w:rsidRPr="00F913A9" w:rsidRDefault="002246AE" w:rsidP="005E794A">
      <w:pPr>
        <w:pStyle w:val="NoSpacing"/>
        <w:rPr>
          <w:rFonts w:ascii="Calibri Light" w:hAnsi="Calibri Light"/>
          <w:lang w:val="fr-FR"/>
        </w:rPr>
      </w:pPr>
      <w:r w:rsidRPr="00F913A9">
        <w:rPr>
          <w:rFonts w:ascii="Calibri Light" w:hAnsi="Calibri Light"/>
          <w:lang w:val="fr-FR"/>
        </w:rPr>
        <w:t xml:space="preserve">Les </w:t>
      </w:r>
      <w:r w:rsidRPr="00772297">
        <w:rPr>
          <w:rFonts w:ascii="Calibri Light" w:hAnsi="Calibri Light"/>
          <w:color w:val="FF0000"/>
          <w:lang w:val="fr-FR"/>
        </w:rPr>
        <w:t xml:space="preserve">questionnaires </w:t>
      </w:r>
      <w:r w:rsidR="001C6E6B" w:rsidRPr="00772297">
        <w:rPr>
          <w:rFonts w:ascii="Calibri Light" w:hAnsi="Calibri Light"/>
          <w:color w:val="FF0000"/>
          <w:lang w:val="fr-FR"/>
        </w:rPr>
        <w:t xml:space="preserve">de base </w:t>
      </w:r>
      <w:r w:rsidRPr="00F913A9">
        <w:rPr>
          <w:rFonts w:ascii="Calibri Light" w:hAnsi="Calibri Light"/>
          <w:lang w:val="fr-FR"/>
        </w:rPr>
        <w:t>et modules</w:t>
      </w:r>
      <w:r w:rsidR="001C6E6B">
        <w:rPr>
          <w:rFonts w:ascii="Calibri Light" w:hAnsi="Calibri Light"/>
          <w:lang w:val="fr-FR"/>
        </w:rPr>
        <w:t>/thèmes</w:t>
      </w:r>
      <w:r w:rsidRPr="00F913A9">
        <w:rPr>
          <w:rFonts w:ascii="Calibri Light" w:hAnsi="Calibri Light"/>
          <w:lang w:val="fr-FR"/>
        </w:rPr>
        <w:t xml:space="preserve"> suivants des questionnaires MICS </w:t>
      </w:r>
      <w:r w:rsidR="001C6E6B">
        <w:rPr>
          <w:rFonts w:ascii="Calibri Light" w:hAnsi="Calibri Light"/>
          <w:lang w:val="fr-FR"/>
        </w:rPr>
        <w:t>de base</w:t>
      </w:r>
      <w:r w:rsidR="001C6E6B" w:rsidRPr="00F913A9">
        <w:rPr>
          <w:rFonts w:ascii="Calibri Light" w:hAnsi="Calibri Light"/>
          <w:lang w:val="fr-FR"/>
        </w:rPr>
        <w:t xml:space="preserve"> </w:t>
      </w:r>
      <w:r w:rsidRPr="00F913A9">
        <w:rPr>
          <w:rFonts w:ascii="Calibri Light" w:hAnsi="Calibri Light"/>
          <w:u w:val="single"/>
          <w:lang w:val="fr-FR"/>
        </w:rPr>
        <w:t>ont été exclus</w:t>
      </w:r>
      <w:r w:rsidRPr="00F913A9">
        <w:rPr>
          <w:rFonts w:ascii="Calibri Light" w:hAnsi="Calibri Light"/>
          <w:lang w:val="fr-FR"/>
        </w:rPr>
        <w:t xml:space="preserve"> de </w:t>
      </w:r>
      <w:r w:rsidR="001C6E6B">
        <w:rPr>
          <w:rFonts w:ascii="Calibri Light" w:hAnsi="Calibri Light"/>
          <w:lang w:val="fr-FR"/>
        </w:rPr>
        <w:t xml:space="preserve">la </w:t>
      </w:r>
      <w:r w:rsidRPr="00772297">
        <w:rPr>
          <w:rFonts w:ascii="Calibri Light" w:hAnsi="Calibri Light"/>
          <w:lang w:val="fr-FR"/>
        </w:rPr>
        <w:t xml:space="preserve">MICS </w:t>
      </w:r>
      <w:r w:rsidRPr="00F913A9">
        <w:rPr>
          <w:rFonts w:ascii="Calibri Light" w:hAnsi="Calibri Light"/>
          <w:color w:val="FF0000"/>
          <w:lang w:val="fr-FR"/>
        </w:rPr>
        <w:t xml:space="preserve">Année de collecte/Pays </w:t>
      </w:r>
      <w:r w:rsidRPr="00F913A9">
        <w:rPr>
          <w:rFonts w:ascii="Calibri Light" w:hAnsi="Calibri Light"/>
          <w:lang w:val="fr-FR"/>
        </w:rPr>
        <w:t>:</w:t>
      </w:r>
    </w:p>
    <w:p w14:paraId="0902C994" w14:textId="0786C465" w:rsidR="004041E5" w:rsidRPr="00F913A9" w:rsidRDefault="004041E5" w:rsidP="005E794A">
      <w:pPr>
        <w:pStyle w:val="NoSpacing"/>
        <w:rPr>
          <w:rFonts w:ascii="Calibri Light" w:hAnsi="Calibri Light"/>
          <w:color w:val="00B050"/>
          <w:lang w:val="fr-FR"/>
        </w:rPr>
      </w:pPr>
    </w:p>
    <w:p w14:paraId="783CD591" w14:textId="346313FA" w:rsidR="002246AE" w:rsidRPr="00F913A9" w:rsidRDefault="002246AE" w:rsidP="002246AE">
      <w:pPr>
        <w:pStyle w:val="NoSpacing"/>
        <w:rPr>
          <w:rFonts w:ascii="Calibri Light" w:hAnsi="Calibri Light"/>
          <w:b/>
          <w:i/>
          <w:color w:val="FF0000"/>
          <w:lang w:val="fr-FR"/>
        </w:rPr>
      </w:pPr>
      <w:r w:rsidRPr="00F913A9">
        <w:rPr>
          <w:rFonts w:ascii="Calibri Light" w:hAnsi="Calibri Light" w:cs="Arial"/>
          <w:color w:val="FF0000"/>
          <w:lang w:val="fr-FR"/>
        </w:rPr>
        <w:t>Énumérer les questionnaires de base et les modules/thèmes exclus et expliquer les raisons de l'exclusion de chaque questionnaire de base et de chaque module/thème</w:t>
      </w:r>
      <w:r w:rsidR="00D23797">
        <w:rPr>
          <w:rFonts w:ascii="Calibri Light" w:hAnsi="Calibri Light" w:cs="Arial"/>
          <w:color w:val="FF0000"/>
          <w:lang w:val="fr-FR"/>
        </w:rPr>
        <w:t xml:space="preserve"> séparément</w:t>
      </w:r>
      <w:r w:rsidRPr="00F913A9">
        <w:rPr>
          <w:rFonts w:ascii="Calibri Light" w:hAnsi="Calibri Light" w:cs="Arial"/>
          <w:color w:val="FF0000"/>
          <w:lang w:val="fr-FR"/>
        </w:rPr>
        <w:t xml:space="preserve">. Si le module/thème ou les questions ne sont pas applicables au pays ou à l’enquête, vous n'êtes pas tenu de fournir une explication détaillée, si ce n'est d’indiquer qu’ils ne s’appliquent pas. Toutefois, pour toutes les autres exclusions, y compris la disponibilité de données récentes provenant d’autres sources, veuillez inclure des détails précis sur les raisons pour lesquelles il n’est pas prévu d’inclure </w:t>
      </w:r>
      <w:r w:rsidR="00D23797">
        <w:rPr>
          <w:rFonts w:ascii="Calibri Light" w:hAnsi="Calibri Light" w:cs="Arial"/>
          <w:color w:val="FF0000"/>
          <w:lang w:val="fr-FR"/>
        </w:rPr>
        <w:t>c</w:t>
      </w:r>
      <w:r w:rsidRPr="00F913A9">
        <w:rPr>
          <w:rFonts w:ascii="Calibri Light" w:hAnsi="Calibri Light" w:cs="Arial"/>
          <w:color w:val="FF0000"/>
          <w:lang w:val="fr-FR"/>
        </w:rPr>
        <w:t>es modules</w:t>
      </w:r>
      <w:r w:rsidR="00D23797">
        <w:rPr>
          <w:rFonts w:ascii="Calibri Light" w:hAnsi="Calibri Light" w:cs="Arial"/>
          <w:color w:val="FF0000"/>
          <w:lang w:val="fr-FR"/>
        </w:rPr>
        <w:t>/thèmes</w:t>
      </w:r>
      <w:r w:rsidRPr="00F913A9">
        <w:rPr>
          <w:rFonts w:ascii="Calibri Light" w:hAnsi="Calibri Light" w:cs="Arial"/>
          <w:color w:val="FF0000"/>
          <w:lang w:val="fr-FR"/>
        </w:rPr>
        <w:t xml:space="preserve"> et/ou </w:t>
      </w:r>
      <w:r w:rsidR="00D23797">
        <w:rPr>
          <w:rFonts w:ascii="Calibri Light" w:hAnsi="Calibri Light" w:cs="Arial"/>
          <w:color w:val="FF0000"/>
          <w:lang w:val="fr-FR"/>
        </w:rPr>
        <w:t>c</w:t>
      </w:r>
      <w:r w:rsidRPr="00F913A9">
        <w:rPr>
          <w:rFonts w:ascii="Calibri Light" w:hAnsi="Calibri Light" w:cs="Arial"/>
          <w:color w:val="FF0000"/>
          <w:lang w:val="fr-FR"/>
        </w:rPr>
        <w:t xml:space="preserve">es </w:t>
      </w:r>
      <w:r w:rsidR="00D23797">
        <w:rPr>
          <w:rFonts w:ascii="Calibri Light" w:hAnsi="Calibri Light" w:cs="Arial"/>
          <w:color w:val="FF0000"/>
          <w:lang w:val="fr-FR"/>
        </w:rPr>
        <w:t>questionnaires</w:t>
      </w:r>
      <w:r w:rsidR="00D23797" w:rsidRPr="00F913A9">
        <w:rPr>
          <w:rFonts w:ascii="Calibri Light" w:hAnsi="Calibri Light" w:cs="Arial"/>
          <w:color w:val="FF0000"/>
          <w:lang w:val="fr-FR"/>
        </w:rPr>
        <w:t xml:space="preserve"> </w:t>
      </w:r>
      <w:r w:rsidRPr="00F913A9">
        <w:rPr>
          <w:rFonts w:ascii="Calibri Light" w:hAnsi="Calibri Light" w:cs="Arial"/>
          <w:color w:val="FF0000"/>
          <w:lang w:val="fr-FR"/>
        </w:rPr>
        <w:t xml:space="preserve">et </w:t>
      </w:r>
      <w:r w:rsidR="001A5A6A">
        <w:rPr>
          <w:rFonts w:ascii="Calibri Light" w:hAnsi="Calibri Light" w:cs="Arial"/>
          <w:color w:val="FF0000"/>
          <w:lang w:val="fr-FR"/>
        </w:rPr>
        <w:t>fournir</w:t>
      </w:r>
      <w:r w:rsidR="001A5A6A" w:rsidRPr="00F913A9">
        <w:rPr>
          <w:rFonts w:ascii="Calibri Light" w:hAnsi="Calibri Light" w:cs="Arial"/>
          <w:color w:val="FF0000"/>
          <w:lang w:val="fr-FR"/>
        </w:rPr>
        <w:t xml:space="preserve"> </w:t>
      </w:r>
      <w:r w:rsidRPr="00F913A9">
        <w:rPr>
          <w:rFonts w:ascii="Calibri Light" w:hAnsi="Calibri Light" w:cs="Arial"/>
          <w:color w:val="FF0000"/>
          <w:lang w:val="fr-FR"/>
        </w:rPr>
        <w:t>des références à l'évaluation des besoins en matière de données</w:t>
      </w:r>
      <w:r w:rsidRPr="00F913A9">
        <w:rPr>
          <w:rFonts w:ascii="Arial" w:hAnsi="Arial" w:cs="Arial"/>
          <w:color w:val="222222"/>
          <w:lang w:val="fr-FR"/>
        </w:rPr>
        <w:t xml:space="preserve">. </w:t>
      </w:r>
    </w:p>
    <w:p w14:paraId="6D85ED04" w14:textId="3EAECEB3" w:rsidR="00B641F3" w:rsidRPr="00F913A9" w:rsidRDefault="00B641F3" w:rsidP="00A92ABF">
      <w:pPr>
        <w:pStyle w:val="NoSpacing"/>
        <w:rPr>
          <w:rFonts w:ascii="Calibri Light" w:hAnsi="Calibri Light"/>
          <w:color w:val="FF0000"/>
          <w:lang w:val="fr-FR"/>
        </w:rPr>
      </w:pPr>
    </w:p>
    <w:p w14:paraId="533C863D" w14:textId="58391960" w:rsidR="00B641F3" w:rsidRDefault="002246AE" w:rsidP="002246AE">
      <w:pPr>
        <w:spacing w:after="0" w:line="240" w:lineRule="auto"/>
        <w:rPr>
          <w:rFonts w:ascii="Calibri Light" w:hAnsi="Calibri Light"/>
          <w:color w:val="FF0000"/>
          <w:lang w:val="fr-FR"/>
        </w:rPr>
      </w:pPr>
      <w:r w:rsidRPr="00F913A9">
        <w:rPr>
          <w:rFonts w:ascii="Calibri Light" w:hAnsi="Calibri Light"/>
          <w:color w:val="FF0000"/>
          <w:lang w:val="fr-FR"/>
        </w:rPr>
        <w:t>Parfois, un module peut être conservé, mais des questions spécifiques du module peuvent être exclues. Inclure également ces modules et ces questions et expliquer la raison de l'exclusion. Des explications et des justifications similaires doivent également figurer dans le rapport d'enquête afin de clarifier la justification de l'exclusion pour les lecteurs.</w:t>
      </w:r>
    </w:p>
    <w:p w14:paraId="218F50F8" w14:textId="77777777" w:rsidR="001C6E6B" w:rsidRPr="00F913A9" w:rsidRDefault="001C6E6B" w:rsidP="002246AE">
      <w:pPr>
        <w:spacing w:after="0" w:line="240" w:lineRule="auto"/>
        <w:rPr>
          <w:rFonts w:ascii="Calibri Light" w:hAnsi="Calibri Light"/>
          <w:color w:val="FF0000"/>
          <w:lang w:val="fr-FR"/>
        </w:rPr>
      </w:pPr>
    </w:p>
    <w:p w14:paraId="4664942A" w14:textId="77777777" w:rsidR="002246AE" w:rsidRPr="00F913A9" w:rsidRDefault="002246AE" w:rsidP="00B641F3">
      <w:pPr>
        <w:pStyle w:val="NoSpacing"/>
        <w:numPr>
          <w:ilvl w:val="0"/>
          <w:numId w:val="47"/>
        </w:numPr>
        <w:rPr>
          <w:rFonts w:ascii="Calibri Light" w:hAnsi="Calibri Light"/>
          <w:color w:val="FF0000"/>
          <w:lang w:val="fr-FR"/>
        </w:rPr>
      </w:pPr>
      <w:r w:rsidRPr="00F913A9">
        <w:rPr>
          <w:rFonts w:ascii="Calibri Light" w:hAnsi="Calibri Light"/>
          <w:color w:val="FF0000"/>
          <w:lang w:val="fr-FR"/>
        </w:rPr>
        <w:t>Nom du questionnaire et du module, raison/justification de l'exclusion</w:t>
      </w:r>
    </w:p>
    <w:p w14:paraId="51829DBB" w14:textId="77777777" w:rsidR="002246AE" w:rsidRPr="00F913A9" w:rsidRDefault="002246AE" w:rsidP="00B641F3">
      <w:pPr>
        <w:pStyle w:val="NoSpacing"/>
        <w:numPr>
          <w:ilvl w:val="0"/>
          <w:numId w:val="47"/>
        </w:numPr>
        <w:rPr>
          <w:rFonts w:ascii="Calibri Light" w:hAnsi="Calibri Light"/>
          <w:color w:val="FF0000"/>
          <w:lang w:val="fr-FR"/>
        </w:rPr>
      </w:pPr>
      <w:r w:rsidRPr="00F913A9">
        <w:rPr>
          <w:rFonts w:ascii="Calibri Light" w:hAnsi="Calibri Light"/>
          <w:color w:val="FF0000"/>
          <w:lang w:val="fr-FR"/>
        </w:rPr>
        <w:t>Nom du questionnaire et du module, raison/justification de l'exclusion</w:t>
      </w:r>
    </w:p>
    <w:p w14:paraId="75B4ED29" w14:textId="77777777" w:rsidR="002246AE" w:rsidRPr="00F913A9" w:rsidRDefault="002246AE" w:rsidP="00B641F3">
      <w:pPr>
        <w:pStyle w:val="NoSpacing"/>
        <w:numPr>
          <w:ilvl w:val="0"/>
          <w:numId w:val="47"/>
        </w:numPr>
        <w:rPr>
          <w:rFonts w:ascii="Calibri Light" w:hAnsi="Calibri Light"/>
          <w:color w:val="FF0000"/>
          <w:lang w:val="fr-FR"/>
        </w:rPr>
      </w:pPr>
      <w:r w:rsidRPr="00F913A9">
        <w:rPr>
          <w:rFonts w:ascii="Calibri Light" w:hAnsi="Calibri Light"/>
          <w:color w:val="FF0000"/>
          <w:lang w:val="fr-FR"/>
        </w:rPr>
        <w:t>Nom du questionnaire et du module, raison/justification de l'exclusion</w:t>
      </w:r>
    </w:p>
    <w:p w14:paraId="1445D699" w14:textId="77777777" w:rsidR="002246AE" w:rsidRPr="00F913A9" w:rsidRDefault="002246AE" w:rsidP="002246AE">
      <w:pPr>
        <w:pStyle w:val="NoSpacing"/>
        <w:numPr>
          <w:ilvl w:val="0"/>
          <w:numId w:val="47"/>
        </w:numPr>
        <w:rPr>
          <w:rFonts w:ascii="Calibri Light" w:hAnsi="Calibri Light"/>
          <w:color w:val="FF0000"/>
          <w:lang w:val="fr-FR"/>
        </w:rPr>
      </w:pPr>
      <w:r w:rsidRPr="00F913A9">
        <w:rPr>
          <w:rFonts w:ascii="Calibri Light" w:hAnsi="Calibri Light"/>
          <w:color w:val="FF0000"/>
          <w:lang w:val="fr-FR"/>
        </w:rPr>
        <w:t>Nom du questionnaire et du module, raison/justification de l'exclusion</w:t>
      </w:r>
    </w:p>
    <w:p w14:paraId="5D152695" w14:textId="77777777" w:rsidR="007864C1" w:rsidRPr="00F913A9" w:rsidRDefault="007864C1" w:rsidP="005E794A">
      <w:pPr>
        <w:pStyle w:val="NoSpacing"/>
        <w:rPr>
          <w:rFonts w:ascii="Calibri Light" w:hAnsi="Calibri Light"/>
          <w:lang w:val="fr-FR"/>
        </w:rPr>
      </w:pPr>
    </w:p>
    <w:p w14:paraId="61592EFC" w14:textId="61C5FB7B" w:rsidR="002246AE" w:rsidRPr="00F913A9" w:rsidRDefault="002246AE" w:rsidP="00072C7D">
      <w:pPr>
        <w:spacing w:after="0" w:line="240" w:lineRule="auto"/>
        <w:rPr>
          <w:rFonts w:ascii="Calibri Light" w:hAnsi="Calibri Light"/>
          <w:color w:val="FF0000"/>
          <w:lang w:val="fr-FR"/>
        </w:rPr>
      </w:pPr>
      <w:r w:rsidRPr="00F913A9">
        <w:rPr>
          <w:rFonts w:ascii="Calibri Light" w:hAnsi="Calibri Light"/>
          <w:color w:val="FF0000"/>
          <w:lang w:val="fr-FR"/>
        </w:rPr>
        <w:t>Fournir des informations sur les plans de rédaction des questionnaires personnalisés, la traduction et la rétro-traduction des questionnaires dans les principales langues locales et les plans de pré-test des questionnaires (les détails à inclure sont la taille de l'échantillon, les versions linguistiques à tester, les lieux de pré-test, le nombre de personnes chargées du pré-test, la durée de la formation et du pré-test, etc.). Indiquer que les résultats du pré-test seront compilés dans un rapport et qu'ils seront utilisés pour modifier, personnaliser et finaliser les questionnaires, le cas échéant. Mentionner également la nécessité d'utiliser des enquêteurs bilingues et la manière de répondre aux besoins de traduction pour les langues locales ou moins courantes lorsqu'il n'y a pas de traduction disponible.</w:t>
      </w:r>
    </w:p>
    <w:p w14:paraId="1A31E9D6" w14:textId="77777777" w:rsidR="002246AE" w:rsidRPr="00F913A9" w:rsidRDefault="002246AE" w:rsidP="00072C7D">
      <w:pPr>
        <w:spacing w:after="0" w:line="240" w:lineRule="auto"/>
        <w:rPr>
          <w:rFonts w:ascii="Calibri Light" w:hAnsi="Calibri Light"/>
          <w:color w:val="FF0000"/>
          <w:lang w:val="fr-FR"/>
        </w:rPr>
      </w:pPr>
    </w:p>
    <w:p w14:paraId="3F7036CD" w14:textId="196F29AB" w:rsidR="00176DE7" w:rsidRPr="00F913A9" w:rsidRDefault="002246AE" w:rsidP="00297557">
      <w:pPr>
        <w:spacing w:after="0" w:line="240" w:lineRule="auto"/>
        <w:rPr>
          <w:rFonts w:ascii="Calibri Light" w:hAnsi="Calibri Light" w:cs="Arial"/>
          <w:color w:val="FF0000"/>
          <w:lang w:val="fr-FR"/>
        </w:rPr>
      </w:pPr>
      <w:r w:rsidRPr="00F913A9">
        <w:rPr>
          <w:rFonts w:ascii="Calibri Light" w:hAnsi="Calibri Light" w:cs="Arial"/>
          <w:color w:val="FF0000"/>
          <w:lang w:val="fr-FR"/>
        </w:rPr>
        <w:t>L'annexe C comprend une liste de contrôle des documents qui doivent être mis à disposition des responsables de l'enquête pour l’adaptation des questionnaires. Ces documents doivent également être partagés avec le Bureau Régional de l’UNICEF ainsi que le siège de l'UNICEF lors de la soumission de questionnaires pour examen. Pour faciliter les discussions sur l’adaptation des questionnaires, il est recommandé que les documents énumérés dans la liste de contrôle soient présentés à l'atelier de conception d'enquête</w:t>
      </w:r>
    </w:p>
    <w:p w14:paraId="19CC58AB" w14:textId="77777777" w:rsidR="002D4656" w:rsidRPr="00F913A9" w:rsidRDefault="002D4656" w:rsidP="005E794A">
      <w:pPr>
        <w:spacing w:after="0" w:line="240" w:lineRule="auto"/>
        <w:rPr>
          <w:rFonts w:ascii="Calibri Light" w:hAnsi="Calibri Light"/>
          <w:color w:val="FF0000"/>
          <w:lang w:val="fr-FR"/>
        </w:rPr>
      </w:pPr>
    </w:p>
    <w:p w14:paraId="4F7259D5" w14:textId="357B6A7C" w:rsidR="00E16618" w:rsidRPr="00F913A9" w:rsidRDefault="002246AE" w:rsidP="00205F05">
      <w:pPr>
        <w:pStyle w:val="Heading1"/>
        <w:rPr>
          <w:lang w:val="fr-FR"/>
        </w:rPr>
      </w:pPr>
      <w:bookmarkStart w:id="3" w:name="_Toc149765034"/>
      <w:r w:rsidRPr="00F913A9">
        <w:rPr>
          <w:lang w:val="fr-FR"/>
        </w:rPr>
        <w:t>Conception de l’échantillon</w:t>
      </w:r>
      <w:bookmarkEnd w:id="3"/>
    </w:p>
    <w:p w14:paraId="70ED25AE" w14:textId="77777777" w:rsidR="00392FA0" w:rsidRPr="00F913A9" w:rsidRDefault="00392FA0" w:rsidP="005E794A">
      <w:pPr>
        <w:spacing w:after="0" w:line="240" w:lineRule="auto"/>
        <w:rPr>
          <w:rFonts w:ascii="Calibri Light" w:hAnsi="Calibri Light"/>
          <w:color w:val="FF0000"/>
          <w:lang w:val="fr-FR"/>
        </w:rPr>
      </w:pPr>
    </w:p>
    <w:p w14:paraId="4983A788" w14:textId="54298187" w:rsidR="002246AE" w:rsidRPr="00F913A9" w:rsidRDefault="002246AE" w:rsidP="005E794A">
      <w:pPr>
        <w:spacing w:after="0" w:line="240" w:lineRule="auto"/>
        <w:rPr>
          <w:rFonts w:ascii="Calibri Light" w:hAnsi="Calibri Light" w:cs="Arial"/>
          <w:color w:val="FF0000"/>
          <w:lang w:val="fr-FR"/>
        </w:rPr>
      </w:pPr>
      <w:r w:rsidRPr="00F913A9">
        <w:rPr>
          <w:rFonts w:ascii="Calibri Light" w:hAnsi="Calibri Light" w:cs="Arial"/>
          <w:color w:val="FF0000"/>
          <w:lang w:val="fr-FR"/>
        </w:rPr>
        <w:t>Dans cette section et dans des sous-rubriques distinctes, selon le cas, décrire :</w:t>
      </w:r>
    </w:p>
    <w:p w14:paraId="575AEC09" w14:textId="77777777" w:rsidR="002246AE" w:rsidRPr="00F913A9" w:rsidRDefault="002246AE" w:rsidP="000B6542">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La conception de l'échantillon</w:t>
      </w:r>
      <w:r w:rsidRPr="00F913A9">
        <w:rPr>
          <w:rFonts w:ascii="Calibri Light" w:hAnsi="Calibri Light"/>
          <w:color w:val="FF0000"/>
          <w:lang w:val="fr-FR"/>
        </w:rPr>
        <w:t xml:space="preserve"> </w:t>
      </w:r>
    </w:p>
    <w:p w14:paraId="5A53BB44" w14:textId="350AA80F" w:rsidR="002246AE" w:rsidRPr="00F913A9" w:rsidRDefault="002246AE" w:rsidP="00E85F75">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La taille de l'échantillon, y compris le nombre prévu de ménages, de femmes, d'hommes, d'enfants de 5 à 17 ans et de moins de 5 ans. Inclure des renseignements sur le sous-</w:t>
      </w:r>
      <w:r w:rsidRPr="00F913A9">
        <w:rPr>
          <w:rFonts w:ascii="Calibri Light" w:hAnsi="Calibri Light" w:cs="Arial"/>
          <w:color w:val="FF0000"/>
          <w:lang w:val="fr-FR"/>
        </w:rPr>
        <w:lastRenderedPageBreak/>
        <w:t>échantillonnage des hommes</w:t>
      </w:r>
      <w:r w:rsidR="007C1365">
        <w:rPr>
          <w:rFonts w:ascii="Calibri Light" w:hAnsi="Calibri Light" w:cs="Arial"/>
          <w:color w:val="FF0000"/>
          <w:lang w:val="fr-FR"/>
        </w:rPr>
        <w:t xml:space="preserve"> ou n’importe quel module/thème spécifique et</w:t>
      </w:r>
      <w:r w:rsidRPr="00F913A9">
        <w:rPr>
          <w:rFonts w:ascii="Calibri Light" w:hAnsi="Calibri Light" w:cs="Arial"/>
          <w:color w:val="FF0000"/>
          <w:lang w:val="fr-FR"/>
        </w:rPr>
        <w:t xml:space="preserve"> le sur-échantillonnage des enfants de 5 à 17 ans ou des moins de 5 ans, le cas échéant</w:t>
      </w:r>
    </w:p>
    <w:p w14:paraId="03E8CB2F" w14:textId="77777777" w:rsidR="002246AE" w:rsidRPr="00F913A9" w:rsidRDefault="002246AE" w:rsidP="00162695">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Comment la taille de l'échantillon a été calculée, y compris les indicateurs utilisés pour le calcul de la taille de l'échantillon</w:t>
      </w:r>
      <w:r w:rsidRPr="00F913A9">
        <w:rPr>
          <w:rFonts w:ascii="Calibri Light" w:hAnsi="Calibri Light"/>
          <w:color w:val="FF0000"/>
          <w:lang w:val="fr-FR"/>
        </w:rPr>
        <w:t xml:space="preserve"> </w:t>
      </w:r>
    </w:p>
    <w:p w14:paraId="336847E4" w14:textId="095F3DAB" w:rsidR="002246AE" w:rsidRPr="00F913A9" w:rsidRDefault="002246AE" w:rsidP="005E794A">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La taille de l'échantillon pour les tests de qualité de l'eau (nombre total </w:t>
      </w:r>
      <w:r w:rsidR="00EA2590" w:rsidRPr="00EA2590">
        <w:rPr>
          <w:rFonts w:ascii="Calibri Light" w:hAnsi="Calibri Light" w:cs="Arial"/>
          <w:color w:val="FF0000"/>
          <w:lang w:val="fr-FR"/>
        </w:rPr>
        <w:t xml:space="preserve">d'échantillons d'eau prélevés dans les </w:t>
      </w:r>
      <w:r w:rsidRPr="00F913A9">
        <w:rPr>
          <w:rFonts w:ascii="Calibri Light" w:hAnsi="Calibri Light" w:cs="Arial"/>
          <w:color w:val="FF0000"/>
          <w:lang w:val="fr-FR"/>
        </w:rPr>
        <w:t>ménages et de source</w:t>
      </w:r>
      <w:r w:rsidR="00EA2590">
        <w:rPr>
          <w:rFonts w:ascii="Calibri Light" w:hAnsi="Calibri Light" w:cs="Arial"/>
          <w:color w:val="FF0000"/>
          <w:lang w:val="fr-FR"/>
        </w:rPr>
        <w:t>s</w:t>
      </w:r>
      <w:r w:rsidRPr="00F913A9">
        <w:rPr>
          <w:rFonts w:ascii="Calibri Light" w:hAnsi="Calibri Light" w:cs="Arial"/>
          <w:color w:val="FF0000"/>
          <w:lang w:val="fr-FR"/>
        </w:rPr>
        <w:t xml:space="preserve"> d’eau échantillonné</w:t>
      </w:r>
      <w:r w:rsidR="00161919">
        <w:rPr>
          <w:rFonts w:ascii="Calibri Light" w:hAnsi="Calibri Light" w:cs="Arial"/>
          <w:color w:val="FF0000"/>
          <w:lang w:val="fr-FR"/>
        </w:rPr>
        <w:t>e</w:t>
      </w:r>
      <w:r w:rsidRPr="00F913A9">
        <w:rPr>
          <w:rFonts w:ascii="Calibri Light" w:hAnsi="Calibri Light" w:cs="Arial"/>
          <w:color w:val="FF0000"/>
          <w:lang w:val="fr-FR"/>
        </w:rPr>
        <w:t>s et nombre</w:t>
      </w:r>
      <w:r w:rsidR="00EA2590">
        <w:rPr>
          <w:rFonts w:ascii="Calibri Light" w:hAnsi="Calibri Light" w:cs="Arial"/>
          <w:color w:val="FF0000"/>
          <w:lang w:val="fr-FR"/>
        </w:rPr>
        <w:t>s</w:t>
      </w:r>
      <w:r w:rsidRPr="00F913A9">
        <w:rPr>
          <w:rFonts w:ascii="Calibri Light" w:hAnsi="Calibri Light" w:cs="Arial"/>
          <w:color w:val="FF0000"/>
          <w:lang w:val="fr-FR"/>
        </w:rPr>
        <w:t xml:space="preserve"> par grappe)</w:t>
      </w:r>
    </w:p>
    <w:p w14:paraId="27CA2FBB" w14:textId="77777777" w:rsidR="002246AE" w:rsidRPr="00F913A9" w:rsidRDefault="002246AE" w:rsidP="00176DE7">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Le niveau de désagrégation recherché pour les rapports</w:t>
      </w:r>
      <w:r w:rsidRPr="00F913A9">
        <w:rPr>
          <w:rFonts w:ascii="Calibri Light" w:hAnsi="Calibri Light"/>
          <w:color w:val="FF0000"/>
          <w:lang w:val="fr-FR"/>
        </w:rPr>
        <w:t xml:space="preserve"> </w:t>
      </w:r>
    </w:p>
    <w:p w14:paraId="03895284" w14:textId="5D696002" w:rsidR="002246AE" w:rsidRPr="00F913A9" w:rsidRDefault="002246AE" w:rsidP="7172708A">
      <w:pPr>
        <w:pStyle w:val="ListParagraph"/>
        <w:numPr>
          <w:ilvl w:val="0"/>
          <w:numId w:val="5"/>
        </w:numPr>
        <w:spacing w:after="0" w:line="240" w:lineRule="auto"/>
        <w:rPr>
          <w:rFonts w:ascii="Calibri Light" w:eastAsia="Calibri Light" w:hAnsi="Calibri Light" w:cs="Calibri Light"/>
          <w:color w:val="FF0000"/>
          <w:lang w:val="fr-FR"/>
        </w:rPr>
      </w:pPr>
      <w:r w:rsidRPr="00F913A9">
        <w:rPr>
          <w:rFonts w:ascii="Calibri Light" w:hAnsi="Calibri Light"/>
          <w:color w:val="FF0000"/>
          <w:lang w:val="fr-FR"/>
        </w:rPr>
        <w:t xml:space="preserve">Quel plan d'échantillonnage sera utilisé et comment le </w:t>
      </w:r>
      <w:r w:rsidR="00431B34">
        <w:rPr>
          <w:rFonts w:ascii="Calibri Light" w:hAnsi="Calibri Light"/>
          <w:color w:val="FF0000"/>
          <w:lang w:val="fr-FR"/>
        </w:rPr>
        <w:t>plan</w:t>
      </w:r>
      <w:r w:rsidR="00431B34" w:rsidRPr="00F913A9">
        <w:rPr>
          <w:rFonts w:ascii="Calibri Light" w:hAnsi="Calibri Light"/>
          <w:color w:val="FF0000"/>
          <w:lang w:val="fr-FR"/>
        </w:rPr>
        <w:t xml:space="preserve"> </w:t>
      </w:r>
      <w:r w:rsidRPr="00F913A9">
        <w:rPr>
          <w:rFonts w:ascii="Calibri Light" w:hAnsi="Calibri Light"/>
          <w:color w:val="FF0000"/>
          <w:lang w:val="fr-FR"/>
        </w:rPr>
        <w:t xml:space="preserve">sera mis à jour si le </w:t>
      </w:r>
      <w:r w:rsidR="00431B34">
        <w:rPr>
          <w:rFonts w:ascii="Calibri Light" w:hAnsi="Calibri Light"/>
          <w:color w:val="FF0000"/>
          <w:lang w:val="fr-FR"/>
        </w:rPr>
        <w:t>plan</w:t>
      </w:r>
      <w:r w:rsidR="00431B34" w:rsidRPr="00F913A9">
        <w:rPr>
          <w:rFonts w:ascii="Calibri Light" w:hAnsi="Calibri Light"/>
          <w:color w:val="FF0000"/>
          <w:lang w:val="fr-FR"/>
        </w:rPr>
        <w:t xml:space="preserve"> </w:t>
      </w:r>
      <w:r w:rsidRPr="00F913A9">
        <w:rPr>
          <w:rFonts w:ascii="Calibri Light" w:hAnsi="Calibri Light"/>
          <w:color w:val="FF0000"/>
          <w:lang w:val="fr-FR"/>
        </w:rPr>
        <w:t xml:space="preserve">d'échantillonnage doit être mis à jour. Mentionner également s'il est nécessaire d'avoir ou de mettre à jour un </w:t>
      </w:r>
      <w:r w:rsidR="00431B34">
        <w:rPr>
          <w:rFonts w:ascii="Calibri Light" w:hAnsi="Calibri Light"/>
          <w:color w:val="FF0000"/>
          <w:lang w:val="fr-FR"/>
        </w:rPr>
        <w:t>plan</w:t>
      </w:r>
      <w:r w:rsidR="00EA2590">
        <w:rPr>
          <w:rFonts w:ascii="Calibri Light" w:hAnsi="Calibri Light"/>
          <w:color w:val="FF0000"/>
          <w:lang w:val="fr-FR"/>
        </w:rPr>
        <w:t xml:space="preserve"> d’échantillonnage</w:t>
      </w:r>
      <w:r w:rsidRPr="00F913A9">
        <w:rPr>
          <w:rFonts w:ascii="Calibri Light" w:hAnsi="Calibri Light"/>
          <w:color w:val="FF0000"/>
          <w:lang w:val="fr-FR"/>
        </w:rPr>
        <w:t xml:space="preserve"> concernant des groupes de population particuliers, tels que les populations nomades ou les personnes déplacées de force.</w:t>
      </w:r>
    </w:p>
    <w:p w14:paraId="588B6CF0" w14:textId="6414EDDF" w:rsidR="002246AE" w:rsidRPr="00F913A9" w:rsidRDefault="002246AE" w:rsidP="7172708A">
      <w:pPr>
        <w:pStyle w:val="ListParagraph"/>
        <w:numPr>
          <w:ilvl w:val="0"/>
          <w:numId w:val="5"/>
        </w:numPr>
        <w:spacing w:after="0" w:line="240" w:lineRule="auto"/>
        <w:rPr>
          <w:rFonts w:ascii="Calibri Light" w:eastAsia="Calibri Light" w:hAnsi="Calibri Light" w:cs="Calibri Light"/>
          <w:color w:val="FF0000"/>
          <w:lang w:val="fr-FR"/>
        </w:rPr>
      </w:pPr>
      <w:r w:rsidRPr="00F913A9">
        <w:rPr>
          <w:rFonts w:ascii="Calibri Light" w:eastAsia="Calibri Light" w:hAnsi="Calibri Light" w:cs="Calibri Light"/>
          <w:color w:val="FF0000"/>
          <w:lang w:val="fr-FR"/>
        </w:rPr>
        <w:t xml:space="preserve">La disponibilité des géocodes de chaque grappe échantillonnée (points centraux, multipoints ou </w:t>
      </w:r>
      <w:r w:rsidR="00161919">
        <w:rPr>
          <w:rFonts w:ascii="Calibri Light" w:eastAsia="Calibri Light" w:hAnsi="Calibri Light" w:cs="Calibri Light"/>
          <w:color w:val="FF0000"/>
          <w:lang w:val="fr-FR"/>
        </w:rPr>
        <w:t>limites</w:t>
      </w:r>
      <w:r w:rsidRPr="00F913A9">
        <w:rPr>
          <w:rFonts w:ascii="Calibri Light" w:eastAsia="Calibri Light" w:hAnsi="Calibri Light" w:cs="Calibri Light"/>
          <w:color w:val="FF0000"/>
          <w:lang w:val="fr-FR"/>
        </w:rPr>
        <w:t xml:space="preserve">) et des fichiers de forme des </w:t>
      </w:r>
      <w:r w:rsidR="00161919">
        <w:rPr>
          <w:rFonts w:ascii="Calibri Light" w:eastAsia="Calibri Light" w:hAnsi="Calibri Light" w:cs="Calibri Light"/>
          <w:color w:val="FF0000"/>
          <w:lang w:val="fr-FR"/>
        </w:rPr>
        <w:t xml:space="preserve">limites </w:t>
      </w:r>
      <w:r w:rsidRPr="00F913A9">
        <w:rPr>
          <w:rFonts w:ascii="Calibri Light" w:eastAsia="Calibri Light" w:hAnsi="Calibri Light" w:cs="Calibri Light"/>
          <w:color w:val="FF0000"/>
          <w:lang w:val="fr-FR"/>
        </w:rPr>
        <w:t xml:space="preserve">représentant la base de sondage, y compris les limites d'un niveau inférieur à celui de la stratification de l'échantillon. Si les coordonnées des grappes sont déjà disponibles (généralement à partir de la cartographie numérique du recensement), aucune action n'est requise, mais si les géocodes ne sont pas disponibles, ces données doivent être collectées au cours de l'opération de cartographie et </w:t>
      </w:r>
      <w:r w:rsidR="00EA2590">
        <w:rPr>
          <w:rFonts w:ascii="Calibri Light" w:eastAsia="Calibri Light" w:hAnsi="Calibri Light" w:cs="Calibri Light"/>
          <w:color w:val="FF0000"/>
          <w:lang w:val="fr-FR"/>
        </w:rPr>
        <w:t>de dénombrement</w:t>
      </w:r>
      <w:r w:rsidRPr="00F913A9">
        <w:rPr>
          <w:rFonts w:ascii="Calibri Light" w:eastAsia="Calibri Light" w:hAnsi="Calibri Light" w:cs="Calibri Light"/>
          <w:color w:val="FF0000"/>
          <w:lang w:val="fr-FR"/>
        </w:rPr>
        <w:t xml:space="preserve"> des ménages.</w:t>
      </w:r>
    </w:p>
    <w:p w14:paraId="23A87BE1" w14:textId="77777777" w:rsidR="002246AE" w:rsidRPr="00F913A9" w:rsidRDefault="002246AE" w:rsidP="00E95D51">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Plans pour l'opération de dénombrement et de cartographie (nombre de grappes, durée de l'opération, si elle sera effectuée à l'aide de formulaires papier ou sur CAPI)</w:t>
      </w:r>
    </w:p>
    <w:p w14:paraId="0179A58B" w14:textId="42ED466F" w:rsidR="002246AE" w:rsidRPr="00F913A9" w:rsidRDefault="002246AE" w:rsidP="00FF21FA">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olor w:val="FF0000"/>
          <w:lang w:val="fr-FR"/>
        </w:rPr>
        <w:t xml:space="preserve">Plans pour la formation </w:t>
      </w:r>
      <w:r w:rsidR="00CB47B7">
        <w:rPr>
          <w:rFonts w:ascii="Calibri Light" w:hAnsi="Calibri Light"/>
          <w:color w:val="FF0000"/>
          <w:lang w:val="fr-FR"/>
        </w:rPr>
        <w:t>du dénombrement</w:t>
      </w:r>
      <w:r w:rsidRPr="00F913A9">
        <w:rPr>
          <w:rFonts w:ascii="Calibri Light" w:hAnsi="Calibri Light"/>
          <w:color w:val="FF0000"/>
          <w:lang w:val="fr-FR"/>
        </w:rPr>
        <w:t xml:space="preserve"> et </w:t>
      </w:r>
      <w:r w:rsidR="00CB47B7">
        <w:rPr>
          <w:rFonts w:ascii="Calibri Light" w:hAnsi="Calibri Light"/>
          <w:color w:val="FF0000"/>
          <w:lang w:val="fr-FR"/>
        </w:rPr>
        <w:t>de</w:t>
      </w:r>
      <w:r w:rsidRPr="00F913A9">
        <w:rPr>
          <w:rFonts w:ascii="Calibri Light" w:hAnsi="Calibri Light"/>
          <w:color w:val="FF0000"/>
          <w:lang w:val="fr-FR"/>
        </w:rPr>
        <w:t xml:space="preserve"> la cartographie et pour la formation d</w:t>
      </w:r>
      <w:r w:rsidR="00D27146">
        <w:rPr>
          <w:rFonts w:ascii="Calibri Light" w:hAnsi="Calibri Light"/>
          <w:color w:val="FF0000"/>
          <w:lang w:val="fr-FR"/>
        </w:rPr>
        <w:t>u dénombrement</w:t>
      </w:r>
      <w:r w:rsidRPr="00F913A9">
        <w:rPr>
          <w:rFonts w:ascii="Calibri Light" w:hAnsi="Calibri Light"/>
          <w:color w:val="FF0000"/>
          <w:lang w:val="fr-FR"/>
        </w:rPr>
        <w:t xml:space="preserve"> pilote</w:t>
      </w:r>
      <w:r w:rsidR="00D27146">
        <w:rPr>
          <w:rFonts w:ascii="Calibri Light" w:hAnsi="Calibri Light"/>
          <w:color w:val="FF0000"/>
          <w:lang w:val="fr-FR"/>
        </w:rPr>
        <w:t xml:space="preserve"> pour le personnel</w:t>
      </w:r>
      <w:r w:rsidR="00D27146" w:rsidRPr="00F913A9">
        <w:rPr>
          <w:rFonts w:ascii="Calibri Light" w:hAnsi="Calibri Light"/>
          <w:color w:val="FF0000"/>
          <w:lang w:val="fr-FR"/>
        </w:rPr>
        <w:t xml:space="preserve"> de terrain </w:t>
      </w:r>
      <w:r w:rsidRPr="00F913A9">
        <w:rPr>
          <w:rFonts w:ascii="Calibri Light" w:hAnsi="Calibri Light"/>
          <w:color w:val="FF0000"/>
          <w:lang w:val="fr-FR"/>
        </w:rPr>
        <w:t xml:space="preserve">(nombre de grappes pour le projet pilote, lieux), plans pour le suivi </w:t>
      </w:r>
      <w:r w:rsidR="00CB47B7">
        <w:rPr>
          <w:rFonts w:ascii="Calibri Light" w:hAnsi="Calibri Light"/>
          <w:color w:val="FF0000"/>
          <w:lang w:val="fr-FR"/>
        </w:rPr>
        <w:t>du dénombrement</w:t>
      </w:r>
    </w:p>
    <w:p w14:paraId="50735714" w14:textId="23B3D99B" w:rsidR="002246AE" w:rsidRPr="00F913A9" w:rsidRDefault="00072C7D" w:rsidP="00F43A2D">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noProof/>
          <w:color w:val="FF0000"/>
          <w:shd w:val="clear" w:color="auto" w:fill="E6E6E6"/>
          <w:lang w:val="fr-FR"/>
        </w:rPr>
        <mc:AlternateContent>
          <mc:Choice Requires="wpg">
            <w:drawing>
              <wp:anchor distT="45720" distB="45720" distL="182880" distR="182880" simplePos="0" relativeHeight="251665408" behindDoc="0" locked="0" layoutInCell="1" allowOverlap="1" wp14:anchorId="6EF84226" wp14:editId="296F3583">
                <wp:simplePos x="0" y="0"/>
                <wp:positionH relativeFrom="margin">
                  <wp:posOffset>3810000</wp:posOffset>
                </wp:positionH>
                <wp:positionV relativeFrom="margin">
                  <wp:posOffset>28575</wp:posOffset>
                </wp:positionV>
                <wp:extent cx="3051810" cy="5076825"/>
                <wp:effectExtent l="0" t="0" r="0" b="28575"/>
                <wp:wrapSquare wrapText="bothSides"/>
                <wp:docPr id="198" name="Group 198"/>
                <wp:cNvGraphicFramePr/>
                <a:graphic xmlns:a="http://schemas.openxmlformats.org/drawingml/2006/main">
                  <a:graphicData uri="http://schemas.microsoft.com/office/word/2010/wordprocessingGroup">
                    <wpg:wgp>
                      <wpg:cNvGrpSpPr/>
                      <wpg:grpSpPr>
                        <a:xfrm>
                          <a:off x="0" y="0"/>
                          <a:ext cx="3051810" cy="5076825"/>
                          <a:chOff x="0" y="-468688"/>
                          <a:chExt cx="3843343" cy="2475965"/>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F43A2D" w:rsidRPr="00567B64" w:rsidRDefault="00F43A2D"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75895" y="-468688"/>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42475E0A" w:rsidR="00F43A2D" w:rsidRPr="002246AE" w:rsidRDefault="00F43A2D" w:rsidP="00567B64">
                              <w:pPr>
                                <w:jc w:val="center"/>
                                <w:rPr>
                                  <w:rFonts w:ascii="Calibri Light" w:hAnsi="Calibri Light"/>
                                  <w:caps/>
                                  <w:sz w:val="26"/>
                                  <w:szCs w:val="26"/>
                                  <w:lang w:val="fr-FR"/>
                                </w:rPr>
                              </w:pPr>
                              <w:r w:rsidRPr="002246AE">
                                <w:rPr>
                                  <w:rFonts w:ascii="Calibri Light" w:hAnsi="Calibri Light"/>
                                  <w:i/>
                                  <w:iCs/>
                                  <w:sz w:val="24"/>
                                  <w:szCs w:val="24"/>
                                  <w:lang w:val="fr-FR"/>
                                </w:rPr>
                                <w:t xml:space="preserve">[Insérer une photo de la précédente enquête </w:t>
                              </w:r>
                              <w:r w:rsidR="00FE1C5B">
                                <w:rPr>
                                  <w:rFonts w:ascii="Calibri Light" w:hAnsi="Calibri Light"/>
                                  <w:i/>
                                  <w:iCs/>
                                  <w:sz w:val="24"/>
                                  <w:szCs w:val="24"/>
                                  <w:lang w:val="fr-FR"/>
                                </w:rPr>
                                <w:t>MICS</w:t>
                              </w:r>
                              <w:r w:rsidRPr="002246AE">
                                <w:rPr>
                                  <w:rFonts w:ascii="Calibri Light" w:hAnsi="Calibri Light"/>
                                  <w:i/>
                                  <w:iCs/>
                                  <w:sz w:val="24"/>
                                  <w:szCs w:val="24"/>
                                  <w:lang w:val="fr-FR"/>
                                </w:rPr>
                                <w:t>, si elle est disponible, ou d'une autre enquête sur le terrain]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300pt;margin-top:2.25pt;width:240.3pt;height:399.75pt;z-index:251665408;mso-wrap-distance-left:14.4pt;mso-wrap-distance-top:3.6pt;mso-wrap-distance-right:14.4pt;mso-wrap-distance-bottom:3.6pt;mso-position-horizontal-relative:margin;mso-position-vertical-relative:margin;mso-width-relative:margin;mso-height-relative:margin" coordorigin=",-4686" coordsize="38433,2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IAnQMAAAkLAAAOAAAAZHJzL2Uyb0RvYy54bWzMVltvpDYUfq/U/2D5fcNlgGFQyCrNNlGl&#10;dDfapNpnjzEzqMZ2bU8g++t7bAO5dLaKUnXbF/DlXHw+zveZ0/djz9E906aTosbJSYwRE1Q2ndjV&#10;+Le7y3clRsYS0RAuBavxAzP4/dmPP5wOqmKp3EveMI0giDDVoGq8t1ZVUWTonvXEnEjFBGy2UvfE&#10;wlTvokaTAaL3PErjuIgGqRulJWXGwOqHsInPfPy2ZdR+alvDLOI1hrNZ/9T+uXXP6OyUVDtN1L6j&#10;0zHIG07Rk05A0iXUB2IJOujuL6H6jmppZGtPqOwj2bYdZb4GqCaJX1RzpeVB+Vp21bBTC0wA7Quc&#10;3hyWfry/0upW3WhAYlA7wMLPXC1jq3v3hlOi0UP2sEDGRosoLK7iPCkTQJbCXh6vizLNA6h0D8g/&#10;+r3LirIoy3nv59m/zFarbBX802ydbwrvH83po2eHGhS0iXlEwvwzJG73RDEPsKkAiRuNuga6eLPB&#10;SJAe2vUzNBARO86QW/QQecsFMFMZwO6baCXrvEg2Wah6wSwv1lkGxHCYpXkSlytnsJRMKqWNvWKy&#10;R25QYw2n8N1F7q+NDaaziUttJO+ay45zP3HUYRdco3sCTb/dJd6VH/pfZRPWijyOfetDSs80Z+4P&#10;8CwSF/9acEjsosPHnQH0I/vAmcvJxWfWwreABkv96ZdThgIIpUzYUJjZk4aFZVfW8bp8QBe5BZSW&#10;2FOA54DNsQPMk71zZV5OFuf47w4WnBcPn1kKuzj3nZD6WAAOVU2Zg/0MUoDGoWTH7Rj6dG7IrWwe&#10;oHe1DPJmFL3soHGuibE3RIOeAT9Bo+0neLRcDjWW0wijvdRfj607eyAX7GI0gD7W2PxxIJphxH8R&#10;QLtNkmVOUP0ky9cpTPTTne3THXHoLyR0YwK3gaJ+6Owtn4etlv0XkPJzlxW2iKCQu8bU6nlyYYNu&#10;w2VA2fm5NwMRVcRei1tFXXCHsyPG3fiFaDWxxwLvPsqZ6qR6QaJg6zyFPD9Y2XaeYQ7pgOv0BUB2&#10;nEJ+B/2Be23WnzunGT/JEbk16AuXH4TKyQ+yI2y4qqf1bwhRus7LTY4RaM0zDT6qRkmebdYgTaEF&#10;5wtg1ppXypGQTosghCMygm4rVnlgy7Iz8X8m1aRqrrpQhR8dUYNXkO441V/h+L2p3vz+eqqn80f+&#10;z6k+8f4I1V3TvpXm9v9Ecv/LAf9b/kac/g3dD93TuReFxz/Ysz8BAAD//wMAUEsDBBQABgAIAAAA&#10;IQBh1UzD4AAAAAoBAAAPAAAAZHJzL2Rvd25yZXYueG1sTI9Ba8JAFITvBf/D8oTe6m5aDSHNi4i0&#10;PUmhWii9PZNnEszuhuyaxH/f9VSPwwwz32TrSbdi4N411iBECwWCTWHLxlQI34f3pwSE82RKaq1h&#10;hCs7WOezh4zS0o7mi4e9r0QoMS4lhNr7LpXSFTVrcgvbsQneyfaafJB9JcuexlCuW/msVCw1NSYs&#10;1NTxtubivL9ohI+Rxs1L9Dbszqft9few+vzZRYz4OJ82ryA8T/4/DDf8gA55YDraiymdaBFipcIX&#10;j7Bcgbj5KlExiCNCopYKZJ7J+wv5HwAAAP//AwBQSwECLQAUAAYACAAAACEAtoM4kv4AAADhAQAA&#10;EwAAAAAAAAAAAAAAAAAAAAAAW0NvbnRlbnRfVHlwZXNdLnhtbFBLAQItABQABgAIAAAAIQA4/SH/&#10;1gAAAJQBAAALAAAAAAAAAAAAAAAAAC8BAABfcmVscy8ucmVsc1BLAQItABQABgAIAAAAIQAFs3IA&#10;nQMAAAkLAAAOAAAAAAAAAAAAAAAAAC4CAABkcnMvZTJvRG9jLnhtbFBLAQItABQABgAIAAAAIQBh&#10;1UzD4AAAAAoBAAAPAAAAAAAAAAAAAAAAAPc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77777777" w:rsidR="00F43A2D" w:rsidRPr="00567B64" w:rsidRDefault="00F43A2D"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left:2758;top:-4686;width:35675;height:1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42475E0A" w:rsidR="00F43A2D" w:rsidRPr="002246AE" w:rsidRDefault="00F43A2D" w:rsidP="00567B64">
                        <w:pPr>
                          <w:jc w:val="center"/>
                          <w:rPr>
                            <w:rFonts w:ascii="Calibri Light" w:hAnsi="Calibri Light"/>
                            <w:caps/>
                            <w:sz w:val="26"/>
                            <w:szCs w:val="26"/>
                            <w:lang w:val="fr-FR"/>
                          </w:rPr>
                        </w:pPr>
                        <w:r w:rsidRPr="002246AE">
                          <w:rPr>
                            <w:rFonts w:ascii="Calibri Light" w:hAnsi="Calibri Light"/>
                            <w:i/>
                            <w:iCs/>
                            <w:sz w:val="24"/>
                            <w:szCs w:val="24"/>
                            <w:lang w:val="fr-FR"/>
                          </w:rPr>
                          <w:t xml:space="preserve">[Insérer une photo de la précédente enquête </w:t>
                        </w:r>
                        <w:r w:rsidR="00FE1C5B">
                          <w:rPr>
                            <w:rFonts w:ascii="Calibri Light" w:hAnsi="Calibri Light"/>
                            <w:i/>
                            <w:iCs/>
                            <w:sz w:val="24"/>
                            <w:szCs w:val="24"/>
                            <w:lang w:val="fr-FR"/>
                          </w:rPr>
                          <w:t>MICS</w:t>
                        </w:r>
                        <w:r w:rsidRPr="002246AE">
                          <w:rPr>
                            <w:rFonts w:ascii="Calibri Light" w:hAnsi="Calibri Light"/>
                            <w:i/>
                            <w:iCs/>
                            <w:sz w:val="24"/>
                            <w:szCs w:val="24"/>
                            <w:lang w:val="fr-FR"/>
                          </w:rPr>
                          <w:t>, si elle est disponible, ou d'une autre enquête sur le terrain]</w:t>
                        </w:r>
                      </w:p>
                    </w:txbxContent>
                  </v:textbox>
                </v:shape>
                <w10:wrap type="square" anchorx="margin" anchory="margin"/>
              </v:group>
            </w:pict>
          </mc:Fallback>
        </mc:AlternateContent>
      </w:r>
      <w:r w:rsidR="002246AE" w:rsidRPr="00F913A9">
        <w:rPr>
          <w:rFonts w:ascii="Calibri Light" w:hAnsi="Calibri Light" w:cs="Arial"/>
          <w:color w:val="FF0000"/>
          <w:lang w:val="fr-FR"/>
        </w:rPr>
        <w:t xml:space="preserve">Plans de recrutement du personnel participant au dénombrement, y compris les détails du type de personnel et des effectifs (personnel sur le terrain : superviseurs, </w:t>
      </w:r>
      <w:r w:rsidR="00CB47B7">
        <w:rPr>
          <w:rFonts w:ascii="Calibri Light" w:hAnsi="Calibri Light" w:cs="Arial"/>
          <w:color w:val="FF0000"/>
          <w:lang w:val="fr-FR"/>
        </w:rPr>
        <w:t>dénombreurs, cartographes</w:t>
      </w:r>
      <w:r w:rsidR="002246AE" w:rsidRPr="00F913A9">
        <w:rPr>
          <w:rFonts w:ascii="Calibri Light" w:hAnsi="Calibri Light" w:cs="Arial"/>
          <w:color w:val="FF0000"/>
          <w:lang w:val="fr-FR"/>
        </w:rPr>
        <w:t>, chauffeurs, personnel de bureau : éditeurs du dénombrement</w:t>
      </w:r>
      <w:r w:rsidR="00CB47B7">
        <w:rPr>
          <w:rFonts w:ascii="Calibri Light" w:hAnsi="Calibri Light" w:cs="Arial"/>
          <w:color w:val="FF0000"/>
          <w:lang w:val="fr-FR"/>
        </w:rPr>
        <w:t>, éditeurs/administrateurs de cartographie</w:t>
      </w:r>
      <w:r w:rsidR="002246AE" w:rsidRPr="00F913A9">
        <w:rPr>
          <w:rFonts w:ascii="Calibri Light" w:hAnsi="Calibri Light" w:cs="Arial"/>
          <w:color w:val="FF0000"/>
          <w:lang w:val="fr-FR"/>
        </w:rPr>
        <w:t>)</w:t>
      </w:r>
    </w:p>
    <w:p w14:paraId="31738855" w14:textId="375E619C" w:rsidR="002246AE" w:rsidRPr="00772297" w:rsidRDefault="002246AE" w:rsidP="00772297">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Plans de sélection des ménages pour </w:t>
      </w:r>
      <w:r w:rsidR="00D27146" w:rsidRPr="00F913A9">
        <w:rPr>
          <w:rFonts w:ascii="Calibri Light" w:hAnsi="Calibri Light" w:cs="Arial"/>
          <w:color w:val="FF0000"/>
          <w:lang w:val="fr-FR"/>
        </w:rPr>
        <w:t>l</w:t>
      </w:r>
      <w:r w:rsidR="00D27146">
        <w:rPr>
          <w:rFonts w:ascii="Calibri Light" w:hAnsi="Calibri Light" w:cs="Arial"/>
          <w:color w:val="FF0000"/>
          <w:lang w:val="fr-FR"/>
        </w:rPr>
        <w:t>a formation</w:t>
      </w:r>
      <w:r w:rsidR="00D27146" w:rsidRPr="00F913A9">
        <w:rPr>
          <w:rFonts w:ascii="Calibri Light" w:hAnsi="Calibri Light" w:cs="Arial"/>
          <w:color w:val="FF0000"/>
          <w:lang w:val="fr-FR"/>
        </w:rPr>
        <w:t xml:space="preserve"> </w:t>
      </w:r>
      <w:r w:rsidRPr="00F913A9">
        <w:rPr>
          <w:rFonts w:ascii="Calibri Light" w:hAnsi="Calibri Light" w:cs="Arial"/>
          <w:color w:val="FF0000"/>
          <w:lang w:val="fr-FR"/>
        </w:rPr>
        <w:t xml:space="preserve">pilote </w:t>
      </w:r>
      <w:r w:rsidR="00D27146">
        <w:rPr>
          <w:rFonts w:ascii="Calibri Light" w:hAnsi="Calibri Light" w:cs="Arial"/>
          <w:color w:val="FF0000"/>
          <w:lang w:val="fr-FR"/>
        </w:rPr>
        <w:t xml:space="preserve">sur le terrain </w:t>
      </w:r>
      <w:r w:rsidRPr="00F913A9">
        <w:rPr>
          <w:rFonts w:ascii="Calibri Light" w:hAnsi="Calibri Light" w:cs="Arial"/>
          <w:color w:val="FF0000"/>
          <w:lang w:val="fr-FR"/>
        </w:rPr>
        <w:t xml:space="preserve">et le travail principal </w:t>
      </w:r>
      <w:r w:rsidR="00D27146" w:rsidRPr="00F913A9">
        <w:rPr>
          <w:rFonts w:ascii="Calibri Light" w:hAnsi="Calibri Light" w:cs="Arial"/>
          <w:color w:val="FF0000"/>
          <w:lang w:val="fr-FR"/>
        </w:rPr>
        <w:t xml:space="preserve">de terrain </w:t>
      </w:r>
      <w:r w:rsidRPr="00F913A9">
        <w:rPr>
          <w:rFonts w:ascii="Calibri Light" w:hAnsi="Calibri Light" w:cs="Arial"/>
          <w:color w:val="FF0000"/>
          <w:lang w:val="fr-FR"/>
        </w:rPr>
        <w:t>(</w:t>
      </w:r>
      <w:r w:rsidR="00CB47B7">
        <w:rPr>
          <w:rFonts w:ascii="Calibri Light" w:hAnsi="Calibri Light" w:cs="Arial"/>
          <w:color w:val="FF0000"/>
          <w:lang w:val="fr-FR"/>
        </w:rPr>
        <w:t xml:space="preserve">incluant la </w:t>
      </w:r>
      <w:r w:rsidRPr="00F913A9">
        <w:rPr>
          <w:rFonts w:ascii="Calibri Light" w:hAnsi="Calibri Light" w:cs="Arial"/>
          <w:color w:val="FF0000"/>
          <w:lang w:val="fr-FR"/>
        </w:rPr>
        <w:t xml:space="preserve">sélection des grappes et des ménages pour le prétest des questionnaires et le test de l’application CAPI) </w:t>
      </w:r>
    </w:p>
    <w:p w14:paraId="6F85A207" w14:textId="77777777" w:rsidR="00850EE8" w:rsidRPr="00F913A9" w:rsidRDefault="00850EE8" w:rsidP="00392FA0">
      <w:pPr>
        <w:spacing w:after="0" w:line="240" w:lineRule="auto"/>
        <w:rPr>
          <w:rFonts w:ascii="Calibri Light" w:hAnsi="Calibri Light"/>
          <w:color w:val="00B050"/>
          <w:lang w:val="fr-FR"/>
        </w:rPr>
      </w:pPr>
    </w:p>
    <w:p w14:paraId="2B6D9B85" w14:textId="3AD37471" w:rsidR="002246AE" w:rsidRPr="00F913A9" w:rsidRDefault="002246AE" w:rsidP="002246AE">
      <w:pPr>
        <w:spacing w:after="0" w:line="240" w:lineRule="auto"/>
        <w:rPr>
          <w:rFonts w:ascii="Calibri Light" w:hAnsi="Calibri Light"/>
          <w:color w:val="FF0000"/>
          <w:lang w:val="fr-FR"/>
        </w:rPr>
      </w:pPr>
      <w:r w:rsidRPr="00F913A9">
        <w:rPr>
          <w:rFonts w:ascii="Calibri Light" w:hAnsi="Calibri Light" w:cs="Arial"/>
          <w:color w:val="FF0000"/>
          <w:lang w:val="fr-FR"/>
        </w:rPr>
        <w:t>Le lecteur devra bien comprendre le niveau de la désagrégation promis pour les indicateurs clés</w:t>
      </w:r>
      <w:r w:rsidR="00FE1C5B">
        <w:rPr>
          <w:rFonts w:ascii="Calibri Light" w:hAnsi="Calibri Light" w:cs="Arial"/>
          <w:color w:val="FF0000"/>
          <w:lang w:val="fr-FR"/>
        </w:rPr>
        <w:t xml:space="preserve"> concernés</w:t>
      </w:r>
      <w:r w:rsidRPr="00F913A9">
        <w:rPr>
          <w:rFonts w:ascii="Calibri Light" w:hAnsi="Calibri Light" w:cs="Arial"/>
          <w:color w:val="FF0000"/>
          <w:lang w:val="fr-FR"/>
        </w:rPr>
        <w:t xml:space="preserve">. Ceci est important pour éviter de créer de fausses </w:t>
      </w:r>
      <w:r w:rsidR="00FE1C5B">
        <w:rPr>
          <w:rFonts w:ascii="Calibri Light" w:hAnsi="Calibri Light" w:cs="Arial"/>
          <w:color w:val="FF0000"/>
          <w:lang w:val="fr-FR"/>
        </w:rPr>
        <w:t>attentes</w:t>
      </w:r>
      <w:r w:rsidR="00FE1C5B" w:rsidRPr="00F913A9">
        <w:rPr>
          <w:rFonts w:ascii="Calibri Light" w:hAnsi="Calibri Light" w:cs="Arial"/>
          <w:color w:val="FF0000"/>
          <w:lang w:val="fr-FR"/>
        </w:rPr>
        <w:t xml:space="preserve"> </w:t>
      </w:r>
      <w:r w:rsidRPr="00F913A9">
        <w:rPr>
          <w:rFonts w:ascii="Calibri Light" w:hAnsi="Calibri Light" w:cs="Arial"/>
          <w:color w:val="FF0000"/>
          <w:lang w:val="fr-FR"/>
        </w:rPr>
        <w:t>sur ce que l’enquête fournira</w:t>
      </w:r>
      <w:r w:rsidRPr="00F913A9">
        <w:rPr>
          <w:rFonts w:ascii="Arial" w:hAnsi="Arial" w:cs="Arial"/>
          <w:color w:val="222222"/>
          <w:lang w:val="fr-FR"/>
        </w:rPr>
        <w:t xml:space="preserve">. </w:t>
      </w:r>
    </w:p>
    <w:p w14:paraId="1BEB1B34" w14:textId="77777777" w:rsidR="00392FA0" w:rsidRPr="00F913A9" w:rsidRDefault="00392FA0" w:rsidP="00392FA0">
      <w:pPr>
        <w:spacing w:after="0" w:line="240" w:lineRule="auto"/>
        <w:rPr>
          <w:rFonts w:ascii="Calibri Light" w:hAnsi="Calibri Light"/>
          <w:color w:val="00B050"/>
          <w:lang w:val="fr-FR"/>
        </w:rPr>
      </w:pPr>
    </w:p>
    <w:p w14:paraId="257F4E44" w14:textId="055639B1" w:rsidR="00E16618" w:rsidRPr="00F913A9" w:rsidRDefault="00155F08" w:rsidP="00205F05">
      <w:pPr>
        <w:pStyle w:val="Heading1"/>
        <w:rPr>
          <w:lang w:val="fr-FR"/>
        </w:rPr>
      </w:pPr>
      <w:bookmarkStart w:id="4" w:name="_Toc149765035"/>
      <w:r w:rsidRPr="00F913A9">
        <w:rPr>
          <w:lang w:val="fr-FR"/>
        </w:rPr>
        <w:lastRenderedPageBreak/>
        <w:t>Instruments</w:t>
      </w:r>
      <w:r w:rsidR="002246AE" w:rsidRPr="00F913A9">
        <w:rPr>
          <w:lang w:val="fr-FR"/>
        </w:rPr>
        <w:t xml:space="preserve"> d’enquêtes</w:t>
      </w:r>
      <w:bookmarkEnd w:id="4"/>
    </w:p>
    <w:p w14:paraId="1FEA5F45" w14:textId="77777777" w:rsidR="00392FA0" w:rsidRPr="00F913A9" w:rsidRDefault="00392FA0" w:rsidP="005E794A">
      <w:pPr>
        <w:spacing w:after="0" w:line="240" w:lineRule="auto"/>
        <w:rPr>
          <w:rFonts w:ascii="Calibri Light" w:hAnsi="Calibri Light"/>
          <w:lang w:val="fr-FR"/>
        </w:rPr>
      </w:pPr>
    </w:p>
    <w:p w14:paraId="4809F6CA" w14:textId="358F2437" w:rsidR="002246AE" w:rsidRPr="00F913A9" w:rsidRDefault="002246AE" w:rsidP="009F3431">
      <w:pPr>
        <w:spacing w:after="0" w:line="240" w:lineRule="auto"/>
        <w:rPr>
          <w:rFonts w:ascii="Calibri Light" w:hAnsi="Calibri Light"/>
          <w:lang w:val="fr-FR"/>
        </w:rPr>
      </w:pPr>
      <w:r w:rsidRPr="00F913A9">
        <w:rPr>
          <w:rFonts w:ascii="Calibri Light" w:hAnsi="Calibri Light"/>
          <w:lang w:val="fr-FR"/>
        </w:rPr>
        <w:t>On estime que des t</w:t>
      </w:r>
      <w:r w:rsidR="00161919">
        <w:rPr>
          <w:rFonts w:ascii="Calibri Light" w:hAnsi="Calibri Light"/>
          <w:lang w:val="fr-FR"/>
        </w:rPr>
        <w:t>oises</w:t>
      </w:r>
      <w:r w:rsidRPr="00F913A9">
        <w:rPr>
          <w:rFonts w:ascii="Calibri Light" w:hAnsi="Calibri Light"/>
          <w:lang w:val="fr-FR"/>
        </w:rPr>
        <w:t>, des balances, des kits d'analyse du sel, des kits d'analyse de la qualité de l'eau, des tablettes avec leurs accessoires et des unités GPS seront nécessaires dans les quantités indiquées :</w:t>
      </w:r>
    </w:p>
    <w:p w14:paraId="5A28F0DE" w14:textId="47278830" w:rsidR="00E16618" w:rsidRPr="00F913A9" w:rsidRDefault="002246AE" w:rsidP="00392FA0">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Toises </w:t>
      </w:r>
      <w:r w:rsidR="00353B74" w:rsidRPr="00F913A9">
        <w:rPr>
          <w:rFonts w:ascii="Calibri Light" w:hAnsi="Calibri Light"/>
          <w:color w:val="FF0000"/>
          <w:lang w:val="fr-FR"/>
        </w:rPr>
        <w:t>:</w:t>
      </w:r>
    </w:p>
    <w:p w14:paraId="05144230" w14:textId="77777777" w:rsidR="00B641F3" w:rsidRPr="00F913A9" w:rsidRDefault="00B641F3" w:rsidP="00B641F3">
      <w:pPr>
        <w:pStyle w:val="ListParagraph"/>
        <w:numPr>
          <w:ilvl w:val="1"/>
          <w:numId w:val="5"/>
        </w:numPr>
        <w:spacing w:after="0" w:line="240" w:lineRule="auto"/>
        <w:rPr>
          <w:rFonts w:ascii="Calibri Light" w:hAnsi="Calibri Light"/>
          <w:color w:val="FF0000"/>
          <w:lang w:val="fr-FR"/>
        </w:rPr>
      </w:pPr>
    </w:p>
    <w:p w14:paraId="6FAD62DE" w14:textId="71AABB82" w:rsidR="00E16618" w:rsidRPr="00F913A9" w:rsidRDefault="002246AE" w:rsidP="00392FA0">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Balances </w:t>
      </w:r>
      <w:r w:rsidR="00262845" w:rsidRPr="00F913A9">
        <w:rPr>
          <w:rFonts w:ascii="Calibri Light" w:hAnsi="Calibri Light"/>
          <w:color w:val="FF0000"/>
          <w:lang w:val="fr-FR"/>
        </w:rPr>
        <w:t>:</w:t>
      </w:r>
      <w:r w:rsidR="00E16618" w:rsidRPr="00F913A9">
        <w:rPr>
          <w:rFonts w:ascii="Calibri Light" w:hAnsi="Calibri Light"/>
          <w:color w:val="FF0000"/>
          <w:lang w:val="fr-FR"/>
        </w:rPr>
        <w:t xml:space="preserve"> </w:t>
      </w:r>
    </w:p>
    <w:p w14:paraId="64F16A80" w14:textId="77777777" w:rsidR="00B641F3" w:rsidRPr="00F913A9" w:rsidRDefault="00B641F3" w:rsidP="00B641F3">
      <w:pPr>
        <w:pStyle w:val="ListParagraph"/>
        <w:numPr>
          <w:ilvl w:val="1"/>
          <w:numId w:val="5"/>
        </w:numPr>
        <w:spacing w:after="0" w:line="240" w:lineRule="auto"/>
        <w:rPr>
          <w:rFonts w:ascii="Calibri Light" w:hAnsi="Calibri Light"/>
          <w:color w:val="FF0000"/>
          <w:lang w:val="fr-FR"/>
        </w:rPr>
      </w:pPr>
    </w:p>
    <w:p w14:paraId="69B6BFE7" w14:textId="20DC4BA6" w:rsidR="00E16618" w:rsidRPr="00F913A9" w:rsidRDefault="002246AE" w:rsidP="00392FA0">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Kits de test du sel </w:t>
      </w:r>
      <w:r w:rsidR="00262845" w:rsidRPr="00F913A9">
        <w:rPr>
          <w:rFonts w:ascii="Calibri Light" w:hAnsi="Calibri Light"/>
          <w:color w:val="FF0000"/>
          <w:lang w:val="fr-FR"/>
        </w:rPr>
        <w:t>:</w:t>
      </w:r>
      <w:r w:rsidR="00E16618" w:rsidRPr="00F913A9">
        <w:rPr>
          <w:rFonts w:ascii="Calibri Light" w:hAnsi="Calibri Light"/>
          <w:color w:val="FF0000"/>
          <w:lang w:val="fr-FR"/>
        </w:rPr>
        <w:t xml:space="preserve"> </w:t>
      </w:r>
    </w:p>
    <w:p w14:paraId="4A47D6F1" w14:textId="77777777" w:rsidR="00B641F3" w:rsidRPr="00F913A9" w:rsidRDefault="00B641F3" w:rsidP="00B641F3">
      <w:pPr>
        <w:pStyle w:val="ListParagraph"/>
        <w:numPr>
          <w:ilvl w:val="1"/>
          <w:numId w:val="5"/>
        </w:numPr>
        <w:spacing w:after="0" w:line="240" w:lineRule="auto"/>
        <w:rPr>
          <w:rFonts w:ascii="Calibri Light" w:hAnsi="Calibri Light"/>
          <w:color w:val="FF0000"/>
          <w:lang w:val="fr-FR"/>
        </w:rPr>
      </w:pPr>
    </w:p>
    <w:p w14:paraId="22ECF86E" w14:textId="44321DA7" w:rsidR="001A204A" w:rsidRPr="00F913A9" w:rsidRDefault="002246AE" w:rsidP="001020E7">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Équipement de test de la qualité de l'eau </w:t>
      </w:r>
      <w:r w:rsidR="001A204A" w:rsidRPr="00F913A9">
        <w:rPr>
          <w:rFonts w:ascii="Calibri Light" w:hAnsi="Calibri Light"/>
          <w:color w:val="FF0000"/>
          <w:lang w:val="fr-FR"/>
        </w:rPr>
        <w:t>:</w:t>
      </w:r>
    </w:p>
    <w:p w14:paraId="318BB9F7" w14:textId="77777777" w:rsidR="00B641F3" w:rsidRPr="00F913A9" w:rsidRDefault="00B641F3" w:rsidP="00A454DB">
      <w:pPr>
        <w:pStyle w:val="ListParagraph"/>
        <w:numPr>
          <w:ilvl w:val="1"/>
          <w:numId w:val="5"/>
        </w:numPr>
        <w:spacing w:after="0" w:line="240" w:lineRule="auto"/>
        <w:rPr>
          <w:lang w:val="fr-FR"/>
        </w:rPr>
      </w:pPr>
    </w:p>
    <w:p w14:paraId="780362EF" w14:textId="00505DB6" w:rsidR="00E16618" w:rsidRPr="00F913A9" w:rsidRDefault="002246AE" w:rsidP="00A7200A">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Unités GPS (nécessaires si </w:t>
      </w:r>
      <w:r w:rsidR="00FE1C5B">
        <w:rPr>
          <w:rFonts w:ascii="Calibri Light" w:hAnsi="Calibri Light" w:cs="Arial"/>
          <w:color w:val="FF0000"/>
          <w:lang w:val="fr-FR"/>
        </w:rPr>
        <w:t>le cadre d’échantillonnage de l’enquête n’est pas géocodé ou si les géocodes ne peut pas être fournis</w:t>
      </w:r>
      <w:r w:rsidRPr="00F913A9">
        <w:rPr>
          <w:rFonts w:ascii="Calibri Light" w:hAnsi="Calibri Light" w:cs="Arial"/>
          <w:color w:val="FF0000"/>
          <w:lang w:val="fr-FR"/>
        </w:rPr>
        <w:t>)</w:t>
      </w:r>
      <w:r w:rsidRPr="00F913A9">
        <w:rPr>
          <w:rFonts w:ascii="Calibri Light" w:hAnsi="Calibri Light"/>
          <w:color w:val="FF0000"/>
          <w:lang w:val="fr-FR"/>
        </w:rPr>
        <w:t xml:space="preserve"> </w:t>
      </w:r>
      <w:r w:rsidR="00262845" w:rsidRPr="00F913A9">
        <w:rPr>
          <w:rFonts w:ascii="Calibri Light" w:hAnsi="Calibri Light"/>
          <w:color w:val="FF0000"/>
          <w:lang w:val="fr-FR"/>
        </w:rPr>
        <w:t>:</w:t>
      </w:r>
    </w:p>
    <w:p w14:paraId="75E778C6" w14:textId="77777777" w:rsidR="00B641F3" w:rsidRPr="00F913A9" w:rsidRDefault="00B641F3" w:rsidP="00B641F3">
      <w:pPr>
        <w:pStyle w:val="ListParagraph"/>
        <w:numPr>
          <w:ilvl w:val="1"/>
          <w:numId w:val="5"/>
        </w:numPr>
        <w:spacing w:after="0" w:line="240" w:lineRule="auto"/>
        <w:rPr>
          <w:rFonts w:ascii="Calibri Light" w:hAnsi="Calibri Light"/>
          <w:color w:val="FF0000"/>
          <w:lang w:val="fr-FR"/>
        </w:rPr>
      </w:pPr>
    </w:p>
    <w:p w14:paraId="34F755E6" w14:textId="62BB8FB2" w:rsidR="00270029" w:rsidRPr="00F913A9" w:rsidRDefault="002246AE" w:rsidP="00460AE6">
      <w:pPr>
        <w:pStyle w:val="ListParagraph"/>
        <w:numPr>
          <w:ilvl w:val="0"/>
          <w:numId w:val="5"/>
        </w:numPr>
        <w:spacing w:after="0" w:line="240" w:lineRule="auto"/>
        <w:rPr>
          <w:rFonts w:ascii="Calibri Light" w:hAnsi="Calibri Light"/>
          <w:color w:val="FF0000"/>
          <w:lang w:val="fr-FR"/>
        </w:rPr>
      </w:pPr>
      <w:r w:rsidRPr="00F913A9">
        <w:rPr>
          <w:rFonts w:ascii="Calibri Light" w:hAnsi="Calibri Light" w:cs="Arial"/>
          <w:color w:val="FF0000"/>
          <w:lang w:val="fr-FR"/>
        </w:rPr>
        <w:t>Tablette et accessoires par tablette, sauf indication contraire (batterie de rechange, étui, protecteur d'écran, stylet de rechange, carte SD, chargeurs de véhicule (1 par équipe)</w:t>
      </w:r>
      <w:r w:rsidR="00CF1663" w:rsidRPr="00F913A9">
        <w:rPr>
          <w:rFonts w:ascii="Calibri Light" w:hAnsi="Calibri Light"/>
          <w:color w:val="FF0000"/>
          <w:lang w:val="fr-FR"/>
        </w:rPr>
        <w:t>)</w:t>
      </w:r>
      <w:r w:rsidRPr="00F913A9">
        <w:rPr>
          <w:rFonts w:ascii="Calibri Light" w:hAnsi="Calibri Light"/>
          <w:color w:val="FF0000"/>
          <w:lang w:val="fr-FR"/>
        </w:rPr>
        <w:t xml:space="preserve"> </w:t>
      </w:r>
      <w:r w:rsidR="00270029" w:rsidRPr="00F913A9">
        <w:rPr>
          <w:rFonts w:ascii="Calibri Light" w:hAnsi="Calibri Light"/>
          <w:color w:val="FF0000"/>
          <w:lang w:val="fr-FR"/>
        </w:rPr>
        <w:t>:</w:t>
      </w:r>
    </w:p>
    <w:p w14:paraId="4967AC73" w14:textId="77777777" w:rsidR="00B641F3" w:rsidRPr="00F913A9" w:rsidRDefault="00B641F3" w:rsidP="00B641F3">
      <w:pPr>
        <w:pStyle w:val="ListParagraph"/>
        <w:numPr>
          <w:ilvl w:val="1"/>
          <w:numId w:val="5"/>
        </w:numPr>
        <w:spacing w:after="0" w:line="240" w:lineRule="auto"/>
        <w:rPr>
          <w:rFonts w:ascii="Calibri Light" w:hAnsi="Calibri Light"/>
          <w:color w:val="FF0000"/>
          <w:lang w:val="fr-FR"/>
        </w:rPr>
      </w:pPr>
    </w:p>
    <w:p w14:paraId="0FA721C3" w14:textId="77777777" w:rsidR="00262845" w:rsidRPr="00F913A9" w:rsidRDefault="00262845" w:rsidP="005E794A">
      <w:pPr>
        <w:pStyle w:val="NoSpacing"/>
        <w:rPr>
          <w:rFonts w:ascii="Calibri Light" w:hAnsi="Calibri Light"/>
          <w:color w:val="FF0000"/>
          <w:lang w:val="fr-FR"/>
        </w:rPr>
      </w:pPr>
    </w:p>
    <w:p w14:paraId="019ADB74" w14:textId="5A1AE0FA" w:rsidR="00353B74" w:rsidRPr="00F913A9" w:rsidRDefault="002246AE" w:rsidP="005E794A">
      <w:pPr>
        <w:pStyle w:val="NoSpacing"/>
        <w:rPr>
          <w:rFonts w:ascii="Calibri Light" w:hAnsi="Calibri Light" w:cs="Arial"/>
          <w:color w:val="FF0000"/>
          <w:lang w:val="fr-FR"/>
        </w:rPr>
      </w:pPr>
      <w:r w:rsidRPr="00F913A9">
        <w:rPr>
          <w:rFonts w:ascii="Calibri Light" w:hAnsi="Calibri Light" w:cs="Arial"/>
          <w:color w:val="FF0000"/>
          <w:lang w:val="fr-FR"/>
        </w:rPr>
        <w:t>Supprimer ceux qui ne s'appliquent pas à votre enquête.</w:t>
      </w:r>
    </w:p>
    <w:p w14:paraId="2F30C23E" w14:textId="77777777" w:rsidR="002246AE" w:rsidRPr="00F913A9" w:rsidRDefault="002246AE" w:rsidP="005E794A">
      <w:pPr>
        <w:pStyle w:val="NoSpacing"/>
        <w:rPr>
          <w:rFonts w:ascii="Calibri Light" w:hAnsi="Calibri Light"/>
          <w:color w:val="FF0000"/>
          <w:lang w:val="fr-FR"/>
        </w:rPr>
      </w:pPr>
    </w:p>
    <w:p w14:paraId="2CE1928F" w14:textId="77B89940" w:rsidR="00777015" w:rsidRPr="00F913A9" w:rsidRDefault="002246AE" w:rsidP="005E794A">
      <w:pPr>
        <w:pStyle w:val="NoSpacing"/>
        <w:rPr>
          <w:rFonts w:ascii="Calibri Light" w:hAnsi="Calibri Light"/>
          <w:color w:val="FF0000"/>
          <w:lang w:val="fr-FR"/>
        </w:rPr>
      </w:pPr>
      <w:r w:rsidRPr="00F913A9">
        <w:rPr>
          <w:rFonts w:ascii="Calibri Light" w:hAnsi="Calibri Light" w:cs="Arial"/>
          <w:color w:val="FF0000"/>
          <w:lang w:val="fr-FR"/>
        </w:rPr>
        <w:t>Fournir des informations sur les types et les marques de l'équipement et d'où ils seront achetés. Tous les autres instruments d'enquête qui seront utilisés dans l'enquête devraient également être ajoutés ici, avec les explications sur pourquoi ils sont nécessaires</w:t>
      </w:r>
      <w:r w:rsidR="00353B74" w:rsidRPr="00F913A9">
        <w:rPr>
          <w:rFonts w:ascii="Calibri Light" w:hAnsi="Calibri Light"/>
          <w:color w:val="FF0000"/>
          <w:lang w:val="fr-FR"/>
        </w:rPr>
        <w:t>.</w:t>
      </w:r>
    </w:p>
    <w:p w14:paraId="64C0523D" w14:textId="77777777" w:rsidR="00392FA0" w:rsidRPr="00F913A9" w:rsidRDefault="00392FA0" w:rsidP="005E794A">
      <w:pPr>
        <w:spacing w:after="0" w:line="240" w:lineRule="auto"/>
        <w:rPr>
          <w:rFonts w:ascii="Calibri Light" w:hAnsi="Calibri Light"/>
          <w:color w:val="FF0000"/>
          <w:lang w:val="fr-FR"/>
        </w:rPr>
      </w:pPr>
    </w:p>
    <w:p w14:paraId="74CD0E91" w14:textId="77777777" w:rsidR="001B7BAE" w:rsidRPr="00F913A9" w:rsidRDefault="001B7BAE" w:rsidP="001B7BAE">
      <w:pPr>
        <w:pStyle w:val="Heading1"/>
        <w:rPr>
          <w:lang w:val="fr-FR"/>
        </w:rPr>
      </w:pPr>
      <w:bookmarkStart w:id="5" w:name="_Toc473249399"/>
      <w:bookmarkStart w:id="6" w:name="_Toc149765036"/>
      <w:r w:rsidRPr="00F913A9">
        <w:rPr>
          <w:lang w:val="fr-FR"/>
        </w:rPr>
        <w:t>Recrutement et formation du personnel de terrain</w:t>
      </w:r>
      <w:bookmarkEnd w:id="5"/>
      <w:bookmarkEnd w:id="6"/>
      <w:r w:rsidRPr="00F913A9">
        <w:rPr>
          <w:lang w:val="fr-FR"/>
        </w:rPr>
        <w:t xml:space="preserve"> </w:t>
      </w:r>
    </w:p>
    <w:p w14:paraId="7C4C9DED" w14:textId="77777777" w:rsidR="00353B74" w:rsidRPr="00F913A9" w:rsidRDefault="00353B74" w:rsidP="005E794A">
      <w:pPr>
        <w:spacing w:after="0" w:line="240" w:lineRule="auto"/>
        <w:rPr>
          <w:rFonts w:ascii="Calibri Light" w:hAnsi="Calibri Light"/>
          <w:color w:val="FF0000"/>
          <w:lang w:val="fr-FR"/>
        </w:rPr>
      </w:pPr>
    </w:p>
    <w:p w14:paraId="1570A030" w14:textId="2627B64E" w:rsidR="001B7BAE" w:rsidRPr="00F913A9" w:rsidRDefault="001B7BAE" w:rsidP="005E794A">
      <w:pPr>
        <w:spacing w:after="0" w:line="240" w:lineRule="auto"/>
        <w:rPr>
          <w:rFonts w:ascii="Calibri Light" w:hAnsi="Calibri Light"/>
          <w:color w:val="FF0000"/>
          <w:lang w:val="fr-FR"/>
        </w:rPr>
      </w:pPr>
      <w:r w:rsidRPr="00F913A9">
        <w:rPr>
          <w:rFonts w:ascii="Calibri Light" w:hAnsi="Calibri Light" w:cs="Arial"/>
          <w:color w:val="FF0000"/>
          <w:lang w:val="fr-FR"/>
        </w:rPr>
        <w:t>Dans cette section et dans des sous-rubriques distinctes, selon le cas, décrire :</w:t>
      </w:r>
    </w:p>
    <w:p w14:paraId="7B634914" w14:textId="12175170" w:rsidR="00885E60" w:rsidRPr="00F913A9" w:rsidRDefault="00AF6B44" w:rsidP="0057728E">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de recrutement du personnel de terrain, y compris des détails sur le type de personnel (enquêteurs, superviseurs et mesureurs)</w:t>
      </w:r>
      <w:r w:rsidR="006821B5" w:rsidRPr="00F913A9">
        <w:rPr>
          <w:rFonts w:ascii="Calibri Light" w:hAnsi="Calibri Light"/>
          <w:color w:val="FF0000"/>
          <w:lang w:val="fr-FR"/>
        </w:rPr>
        <w:t>,</w:t>
      </w:r>
      <w:r w:rsidR="0057728E" w:rsidRPr="00F913A9">
        <w:rPr>
          <w:rStyle w:val="FootnoteReference"/>
          <w:rFonts w:ascii="Calibri Light" w:hAnsi="Calibri Light"/>
          <w:color w:val="FF0000"/>
          <w:lang w:val="fr-FR"/>
        </w:rPr>
        <w:footnoteReference w:id="12"/>
      </w:r>
      <w:r w:rsidR="00270029" w:rsidRPr="00F913A9">
        <w:rPr>
          <w:rFonts w:ascii="Calibri Light" w:hAnsi="Calibri Light"/>
          <w:color w:val="FF0000"/>
          <w:lang w:val="fr-FR"/>
        </w:rPr>
        <w:t xml:space="preserve"> </w:t>
      </w:r>
      <w:r w:rsidRPr="00F913A9">
        <w:rPr>
          <w:rFonts w:ascii="Calibri Light" w:hAnsi="Calibri Light"/>
          <w:color w:val="FF0000"/>
          <w:lang w:val="fr-FR"/>
        </w:rPr>
        <w:t>leur niveau d’éducation, sexe, nombres, etc</w:t>
      </w:r>
      <w:r w:rsidR="00885E60" w:rsidRPr="00F913A9">
        <w:rPr>
          <w:rFonts w:ascii="Calibri Light" w:hAnsi="Calibri Light"/>
          <w:color w:val="FF0000"/>
          <w:lang w:val="fr-FR"/>
        </w:rPr>
        <w:t>.</w:t>
      </w:r>
    </w:p>
    <w:p w14:paraId="2DC40F1B" w14:textId="77777777"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Calendrier de la formation</w:t>
      </w:r>
    </w:p>
    <w:p w14:paraId="55843C79" w14:textId="77777777"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Durée de la formation</w:t>
      </w:r>
    </w:p>
    <w:p w14:paraId="67C0DA9A" w14:textId="77777777"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Méthodologie et contenu de la formation</w:t>
      </w:r>
    </w:p>
    <w:p w14:paraId="26DC56F8" w14:textId="5C89A81A" w:rsidR="00AF6B44" w:rsidRPr="00F913A9" w:rsidRDefault="00AF6B44" w:rsidP="00CB782B">
      <w:pPr>
        <w:pStyle w:val="ListParagraph"/>
        <w:numPr>
          <w:ilvl w:val="1"/>
          <w:numId w:val="10"/>
        </w:numPr>
        <w:spacing w:after="0" w:line="240" w:lineRule="auto"/>
        <w:rPr>
          <w:rFonts w:ascii="Calibri Light" w:hAnsi="Calibri Light"/>
          <w:color w:val="FF0000"/>
          <w:lang w:val="fr-FR"/>
        </w:rPr>
      </w:pPr>
      <w:r w:rsidRPr="00F913A9">
        <w:rPr>
          <w:rFonts w:ascii="Calibri Light" w:hAnsi="Calibri Light"/>
          <w:color w:val="FF0000"/>
          <w:lang w:val="fr-FR"/>
        </w:rPr>
        <w:t>Veuillez décrire les plans de formation pour les modules qui nécessitent des méthodologies de formation spéciales, par exemple les tests de normalisation pour l'anthropométrie, les mesures de la qualité de l'eau et l'interprétation des résultats, la mise en œuvre de protocoles d</w:t>
      </w:r>
      <w:r w:rsidR="002729FA">
        <w:rPr>
          <w:rFonts w:ascii="Calibri Light" w:hAnsi="Calibri Light"/>
          <w:color w:val="FF0000"/>
          <w:lang w:val="fr-FR"/>
        </w:rPr>
        <w:t>e référence</w:t>
      </w:r>
      <w:r w:rsidRPr="00F913A9">
        <w:rPr>
          <w:rFonts w:ascii="Calibri Light" w:hAnsi="Calibri Light"/>
          <w:color w:val="FF0000"/>
          <w:lang w:val="fr-FR"/>
        </w:rPr>
        <w:t xml:space="preserve"> pour les modules sur la violence et la santé mentale, l'enregistrement d'entretiens de démonstration avec des enfants pour les former aux techniques d'entretien spéciales et à la notation des éléments d'évaluation de l'apprentissage.</w:t>
      </w:r>
    </w:p>
    <w:p w14:paraId="1D8A5688" w14:textId="77777777"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Profils des formateurs</w:t>
      </w:r>
    </w:p>
    <w:p w14:paraId="56782D5A" w14:textId="77777777"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Comment la formation sera organisée - l'emplacement central, dans des districts séparés, y compris la façon dont la standardisation sera assurée si elle n’est pas centralisée</w:t>
      </w:r>
    </w:p>
    <w:p w14:paraId="5B70ABDD" w14:textId="2802C689" w:rsidR="00AF6B44" w:rsidRPr="00F913A9" w:rsidRDefault="00AF6B44" w:rsidP="00AF6B44">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Plans pour </w:t>
      </w:r>
      <w:r w:rsidR="00203A20" w:rsidRPr="00F913A9">
        <w:rPr>
          <w:rFonts w:ascii="Calibri Light" w:hAnsi="Calibri Light" w:cs="Arial"/>
          <w:color w:val="FF0000"/>
          <w:lang w:val="fr-FR"/>
        </w:rPr>
        <w:t>l</w:t>
      </w:r>
      <w:r w:rsidR="00203A20">
        <w:rPr>
          <w:rFonts w:ascii="Calibri Light" w:hAnsi="Calibri Light" w:cs="Arial"/>
          <w:color w:val="FF0000"/>
          <w:lang w:val="fr-FR"/>
        </w:rPr>
        <w:t>a formation</w:t>
      </w:r>
      <w:r w:rsidR="00203A20" w:rsidRPr="00F913A9">
        <w:rPr>
          <w:rFonts w:ascii="Calibri Light" w:hAnsi="Calibri Light" w:cs="Arial"/>
          <w:color w:val="FF0000"/>
          <w:lang w:val="fr-FR"/>
        </w:rPr>
        <w:t xml:space="preserve"> </w:t>
      </w:r>
      <w:r w:rsidRPr="00F913A9">
        <w:rPr>
          <w:rFonts w:ascii="Calibri Light" w:hAnsi="Calibri Light" w:cs="Arial"/>
          <w:color w:val="FF0000"/>
          <w:lang w:val="fr-FR"/>
        </w:rPr>
        <w:t xml:space="preserve">pilote </w:t>
      </w:r>
      <w:r w:rsidR="00203A20">
        <w:rPr>
          <w:rFonts w:ascii="Calibri Light" w:hAnsi="Calibri Light" w:cs="Arial"/>
          <w:color w:val="FF0000"/>
          <w:lang w:val="fr-FR"/>
        </w:rPr>
        <w:t xml:space="preserve">des travaux sur le terrain </w:t>
      </w:r>
      <w:r w:rsidRPr="00F913A9">
        <w:rPr>
          <w:rFonts w:ascii="Calibri Light" w:hAnsi="Calibri Light" w:cs="Arial"/>
          <w:color w:val="FF0000"/>
          <w:lang w:val="fr-FR"/>
        </w:rPr>
        <w:t>(taille de l'échantillon, lieux)</w:t>
      </w:r>
    </w:p>
    <w:p w14:paraId="2A09E6BD" w14:textId="77777777" w:rsidR="002A3FA1" w:rsidRPr="00F913A9" w:rsidRDefault="002A3FA1" w:rsidP="00FE3226">
      <w:pPr>
        <w:pStyle w:val="ListParagraph"/>
        <w:spacing w:after="0" w:line="240" w:lineRule="auto"/>
        <w:jc w:val="center"/>
        <w:rPr>
          <w:rFonts w:ascii="Calibri Light" w:hAnsi="Calibri Light"/>
          <w:color w:val="FF0000"/>
          <w:lang w:val="fr-FR"/>
        </w:rPr>
      </w:pPr>
    </w:p>
    <w:p w14:paraId="58E5B0FB" w14:textId="169D20E0" w:rsidR="005E67E7" w:rsidRPr="00F913A9" w:rsidRDefault="008546F3" w:rsidP="00205F05">
      <w:pPr>
        <w:pStyle w:val="Heading1"/>
        <w:rPr>
          <w:lang w:val="fr-FR"/>
        </w:rPr>
      </w:pPr>
      <w:bookmarkStart w:id="7" w:name="_Toc149765037"/>
      <w:r w:rsidRPr="00F913A9">
        <w:rPr>
          <w:lang w:val="fr-FR"/>
        </w:rPr>
        <w:t>Travail sur le terrain</w:t>
      </w:r>
      <w:bookmarkEnd w:id="7"/>
    </w:p>
    <w:p w14:paraId="7EC38298" w14:textId="77777777" w:rsidR="00353B74" w:rsidRPr="00F913A9" w:rsidRDefault="00353B74" w:rsidP="005E794A">
      <w:pPr>
        <w:spacing w:after="0" w:line="240" w:lineRule="auto"/>
        <w:rPr>
          <w:rFonts w:ascii="Calibri Light" w:hAnsi="Calibri Light"/>
          <w:color w:val="FF0000"/>
          <w:lang w:val="fr-FR"/>
        </w:rPr>
      </w:pPr>
    </w:p>
    <w:p w14:paraId="452A51F6" w14:textId="77777777" w:rsidR="00EB26ED" w:rsidRPr="00F913A9" w:rsidRDefault="00EB26ED" w:rsidP="00EB26ED">
      <w:pPr>
        <w:spacing w:after="0" w:line="240" w:lineRule="auto"/>
        <w:rPr>
          <w:rFonts w:ascii="Calibri Light" w:hAnsi="Calibri Light" w:cs="Arial"/>
          <w:color w:val="FF0000"/>
          <w:lang w:val="fr-FR"/>
        </w:rPr>
      </w:pPr>
      <w:r w:rsidRPr="00F913A9">
        <w:rPr>
          <w:rFonts w:ascii="Calibri Light" w:hAnsi="Calibri Light" w:cs="Arial"/>
          <w:color w:val="FF0000"/>
          <w:lang w:val="fr-FR"/>
        </w:rPr>
        <w:t>Dans cette section et dans des sous-rubriques distinctes, selon le cas, décrire :</w:t>
      </w:r>
    </w:p>
    <w:p w14:paraId="03971214" w14:textId="77777777" w:rsidR="00EB26ED"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Calendrier des travaux sur le terrain, contraintes sur le calendrier des travaux sur le terrain</w:t>
      </w:r>
    </w:p>
    <w:p w14:paraId="559D3639" w14:textId="77777777" w:rsidR="00EB26ED"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Composition de l'équipe, y compris les nombres</w:t>
      </w:r>
    </w:p>
    <w:p w14:paraId="0B3601F3" w14:textId="77777777" w:rsidR="00EB26ED"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Durée prévue du travail sur le terrain et comment cette durée a été estimée </w:t>
      </w:r>
    </w:p>
    <w:p w14:paraId="31F58791" w14:textId="07DBE2DC" w:rsidR="00EB26ED"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 xml:space="preserve">Plans de suivi de la collecte des données et de la supervision des travaux sur le terrain, y compris l'utilisation de tableaux de contrôle </w:t>
      </w:r>
      <w:r w:rsidR="00164D72">
        <w:rPr>
          <w:rFonts w:ascii="Calibri Light" w:hAnsi="Calibri Light" w:cs="Arial"/>
          <w:color w:val="FF0000"/>
          <w:lang w:val="fr-FR"/>
        </w:rPr>
        <w:t xml:space="preserve">de qualité </w:t>
      </w:r>
      <w:r w:rsidRPr="00F913A9">
        <w:rPr>
          <w:rFonts w:ascii="Calibri Light" w:hAnsi="Calibri Light" w:cs="Arial"/>
          <w:color w:val="FF0000"/>
          <w:lang w:val="fr-FR"/>
        </w:rPr>
        <w:t>sur le terrain pour fournir des commentaires aux équipes de terrain</w:t>
      </w:r>
    </w:p>
    <w:p w14:paraId="5D978B89" w14:textId="50CE7E53" w:rsidR="005E67E7"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La façon de remonter les données au bureau central pour les enquêtes</w:t>
      </w:r>
      <w:r w:rsidR="00203A20">
        <w:rPr>
          <w:rFonts w:ascii="Calibri Light" w:hAnsi="Calibri Light" w:cs="Arial"/>
          <w:color w:val="FF0000"/>
          <w:lang w:val="fr-FR"/>
        </w:rPr>
        <w:t xml:space="preserve"> CAPI</w:t>
      </w:r>
      <w:r w:rsidR="0069556B" w:rsidRPr="00F913A9">
        <w:rPr>
          <w:rStyle w:val="FootnoteReference"/>
          <w:rFonts w:ascii="Calibri Light" w:hAnsi="Calibri Light"/>
          <w:color w:val="FF0000"/>
          <w:lang w:val="fr-FR"/>
        </w:rPr>
        <w:footnoteReference w:id="13"/>
      </w:r>
    </w:p>
    <w:p w14:paraId="55847D67" w14:textId="77777777" w:rsidR="00EB26ED" w:rsidRPr="00F913A9" w:rsidRDefault="00EB26ED" w:rsidP="00EB26ED">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Logistique de terrain</w:t>
      </w:r>
    </w:p>
    <w:p w14:paraId="2F675952" w14:textId="0D874E7D" w:rsidR="00EB26ED" w:rsidRPr="00F913A9" w:rsidRDefault="00EB26ED" w:rsidP="005E794A">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 xml:space="preserve">Vue d'ensemble du processus de traitement des préoccupations éthiques pendant le travail sur le terrain, y compris le(s) point(s) </w:t>
      </w:r>
      <w:r w:rsidR="00203A20">
        <w:rPr>
          <w:rFonts w:ascii="Calibri Light" w:hAnsi="Calibri Light"/>
          <w:color w:val="FF0000"/>
          <w:lang w:val="fr-FR"/>
        </w:rPr>
        <w:t>focaux</w:t>
      </w:r>
      <w:r w:rsidRPr="00F913A9">
        <w:rPr>
          <w:rFonts w:ascii="Calibri Light" w:hAnsi="Calibri Light"/>
          <w:color w:val="FF0000"/>
          <w:lang w:val="fr-FR"/>
        </w:rPr>
        <w:t>, et vue d'ensemble des procédures de gestion et de suivi de la mise en œuvre des références à haut risque en cas d'inclusion de modules sur les violences faites aux femmes et/ou la santé mentale (veuillez noter que les procédures éthiques et les protocoles de référence pour ces modules doivent être décrits en détail à l'annexe B, Protocole de protection).</w:t>
      </w:r>
    </w:p>
    <w:p w14:paraId="0CA5751C" w14:textId="77777777" w:rsidR="00305854" w:rsidRPr="00F913A9" w:rsidRDefault="00305854" w:rsidP="005E794A">
      <w:pPr>
        <w:pStyle w:val="ListParagraph"/>
        <w:spacing w:after="0" w:line="240" w:lineRule="auto"/>
        <w:rPr>
          <w:rFonts w:ascii="Calibri Light" w:hAnsi="Calibri Light"/>
          <w:color w:val="00B050"/>
          <w:lang w:val="fr-FR"/>
        </w:rPr>
      </w:pPr>
    </w:p>
    <w:p w14:paraId="428A7B7A" w14:textId="0C1EF69C" w:rsidR="005E67E7" w:rsidRPr="00F913A9" w:rsidRDefault="00BC4768" w:rsidP="00205F05">
      <w:pPr>
        <w:pStyle w:val="Heading1"/>
        <w:rPr>
          <w:lang w:val="fr-FR"/>
        </w:rPr>
      </w:pPr>
      <w:bookmarkStart w:id="8" w:name="_Toc149765038"/>
      <w:r w:rsidRPr="00F913A9">
        <w:rPr>
          <w:lang w:val="fr-FR"/>
        </w:rPr>
        <w:t>Traitement des données</w:t>
      </w:r>
      <w:bookmarkEnd w:id="8"/>
    </w:p>
    <w:p w14:paraId="55AFDC06" w14:textId="77777777" w:rsidR="00327167" w:rsidRPr="00F913A9" w:rsidRDefault="00327167" w:rsidP="00327167">
      <w:pPr>
        <w:spacing w:after="0" w:line="240" w:lineRule="auto"/>
        <w:rPr>
          <w:rFonts w:ascii="Calibri Light" w:hAnsi="Calibri Light"/>
          <w:color w:val="FF0000"/>
          <w:lang w:val="fr-FR"/>
        </w:rPr>
      </w:pPr>
    </w:p>
    <w:p w14:paraId="69FF698D" w14:textId="77777777" w:rsidR="00BC4768" w:rsidRPr="00F913A9" w:rsidRDefault="00BC4768" w:rsidP="00BC4768">
      <w:pPr>
        <w:spacing w:after="0" w:line="240" w:lineRule="auto"/>
        <w:rPr>
          <w:rFonts w:ascii="Calibri Light" w:hAnsi="Calibri Light" w:cs="Arial"/>
          <w:color w:val="FF0000"/>
          <w:lang w:val="fr-FR"/>
        </w:rPr>
      </w:pPr>
      <w:r w:rsidRPr="00F913A9">
        <w:rPr>
          <w:rFonts w:ascii="Calibri Light" w:hAnsi="Calibri Light" w:cs="Arial"/>
          <w:color w:val="FF0000"/>
          <w:lang w:val="fr-FR"/>
        </w:rPr>
        <w:t>Dans cette section et dans des sous-rubriques distinctes, selon le cas, décrire :</w:t>
      </w:r>
    </w:p>
    <w:p w14:paraId="239DD881" w14:textId="60D8B7D0"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Projets de participation à l'atelier sur le traitement des données MICS</w:t>
      </w:r>
    </w:p>
    <w:p w14:paraId="798793AB" w14:textId="1AE77286"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de personnalisation des applications CAPI pour les MICS (</w:t>
      </w:r>
      <w:r w:rsidR="00203A20">
        <w:rPr>
          <w:rFonts w:ascii="Calibri Light" w:hAnsi="Calibri Light"/>
          <w:color w:val="FF0000"/>
          <w:lang w:val="fr-FR"/>
        </w:rPr>
        <w:t>dénombrement</w:t>
      </w:r>
      <w:r w:rsidR="00203A20" w:rsidRPr="00F913A9">
        <w:rPr>
          <w:rFonts w:ascii="Calibri Light" w:hAnsi="Calibri Light"/>
          <w:color w:val="FF0000"/>
          <w:lang w:val="fr-FR"/>
        </w:rPr>
        <w:t xml:space="preserve"> </w:t>
      </w:r>
      <w:r w:rsidRPr="00F913A9">
        <w:rPr>
          <w:rFonts w:ascii="Calibri Light" w:hAnsi="Calibri Light"/>
          <w:color w:val="FF0000"/>
          <w:lang w:val="fr-FR"/>
        </w:rPr>
        <w:t>et travail principal sur le terrain, ou seulement ce dernier)</w:t>
      </w:r>
    </w:p>
    <w:p w14:paraId="6138F9E9" w14:textId="37623F41"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 xml:space="preserve">Plans de test de l'application CAPI (taille de l'échantillon, lieux de test, nombre de personnes chargées de tester l'application CAPI, durée de la formation et </w:t>
      </w:r>
      <w:r w:rsidR="00164D72">
        <w:rPr>
          <w:rFonts w:ascii="Calibri Light" w:hAnsi="Calibri Light"/>
          <w:color w:val="FF0000"/>
          <w:lang w:val="fr-FR"/>
        </w:rPr>
        <w:t xml:space="preserve">du </w:t>
      </w:r>
      <w:r w:rsidRPr="00F913A9">
        <w:rPr>
          <w:rFonts w:ascii="Calibri Light" w:hAnsi="Calibri Light"/>
          <w:color w:val="FF0000"/>
          <w:lang w:val="fr-FR"/>
        </w:rPr>
        <w:t xml:space="preserve">travail sur le terrain pour le test). Indiquer que les résultats du test de l'application CAPI seront compilés dans un rapport et utilisés pour finaliser l'application. </w:t>
      </w:r>
    </w:p>
    <w:p w14:paraId="61D843F9" w14:textId="1BAFB75C"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 xml:space="preserve">Plans pour la participation </w:t>
      </w:r>
      <w:r w:rsidR="00203A20" w:rsidRPr="00F913A9">
        <w:rPr>
          <w:rFonts w:ascii="Calibri Light" w:hAnsi="Calibri Light"/>
          <w:color w:val="FF0000"/>
          <w:lang w:val="fr-FR"/>
        </w:rPr>
        <w:t xml:space="preserve">aux formations </w:t>
      </w:r>
      <w:r w:rsidRPr="00F913A9">
        <w:rPr>
          <w:rFonts w:ascii="Calibri Light" w:hAnsi="Calibri Light"/>
          <w:color w:val="FF0000"/>
          <w:lang w:val="fr-FR"/>
        </w:rPr>
        <w:t xml:space="preserve">du personnel chargé du traitement des données (formation </w:t>
      </w:r>
      <w:r w:rsidR="00203A20">
        <w:rPr>
          <w:rFonts w:ascii="Calibri Light" w:hAnsi="Calibri Light"/>
          <w:color w:val="FF0000"/>
          <w:lang w:val="fr-FR"/>
        </w:rPr>
        <w:t>au dénombrement</w:t>
      </w:r>
      <w:r w:rsidRPr="00F913A9">
        <w:rPr>
          <w:rFonts w:ascii="Calibri Light" w:hAnsi="Calibri Light"/>
          <w:color w:val="FF0000"/>
          <w:lang w:val="fr-FR"/>
        </w:rPr>
        <w:t xml:space="preserve"> si </w:t>
      </w:r>
      <w:r w:rsidR="00203A20">
        <w:rPr>
          <w:rFonts w:ascii="Calibri Light" w:hAnsi="Calibri Light"/>
          <w:color w:val="FF0000"/>
          <w:lang w:val="fr-FR"/>
        </w:rPr>
        <w:t>dénombrement</w:t>
      </w:r>
      <w:r w:rsidR="00203A20" w:rsidRPr="00F913A9">
        <w:rPr>
          <w:rFonts w:ascii="Calibri Light" w:hAnsi="Calibri Light"/>
          <w:color w:val="FF0000"/>
          <w:lang w:val="fr-FR"/>
        </w:rPr>
        <w:t xml:space="preserve"> </w:t>
      </w:r>
      <w:r w:rsidRPr="00F913A9">
        <w:rPr>
          <w:rFonts w:ascii="Calibri Light" w:hAnsi="Calibri Light"/>
          <w:color w:val="FF0000"/>
          <w:lang w:val="fr-FR"/>
        </w:rPr>
        <w:t>CAPI, pré-test des questionnaires, test de l'application CAPI et formation principale au travail sur le terrain).</w:t>
      </w:r>
    </w:p>
    <w:p w14:paraId="40B4899D" w14:textId="53D7FE89"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Caractéristiques du personnel chargé du traitement des données (programmeur(s), superviseur du menu central et éditeur(s) secondaire(s)).</w:t>
      </w:r>
    </w:p>
    <w:p w14:paraId="691023ED" w14:textId="5B711C4A"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pour fournir un soutien dans le traitement des données pour les équipes sur le terrain pour les enquêtes CAPI</w:t>
      </w:r>
    </w:p>
    <w:p w14:paraId="2B3F1769" w14:textId="16A52B97"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de contrôle de la qualité des données</w:t>
      </w:r>
    </w:p>
    <w:p w14:paraId="2E71E898" w14:textId="3588E4D8"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pour commencer la personnalisation de l'analyse (fichiers de syntaxe SPSS standard et plan de tabulation) peu après la finalisation des questionnaires et de l'application CAPI.</w:t>
      </w:r>
    </w:p>
    <w:p w14:paraId="62F4D3B4" w14:textId="678AF897"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Plans pour commencer l'édition secondaire (dès que les premières grappes arrivent du terrain)</w:t>
      </w:r>
    </w:p>
    <w:p w14:paraId="656A7AFA" w14:textId="171C9FAE"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Prévoir du temps pour les révisions par le Bureau Régional et le siège (deux semaines minim</w:t>
      </w:r>
      <w:r w:rsidR="00AA1E14">
        <w:rPr>
          <w:rFonts w:ascii="Calibri Light" w:hAnsi="Calibri Light"/>
          <w:color w:val="FF0000"/>
          <w:lang w:val="fr-FR"/>
        </w:rPr>
        <w:t xml:space="preserve">um </w:t>
      </w:r>
      <w:r w:rsidRPr="00F913A9">
        <w:rPr>
          <w:rFonts w:ascii="Calibri Light" w:hAnsi="Calibri Light"/>
          <w:color w:val="FF0000"/>
          <w:lang w:val="fr-FR"/>
        </w:rPr>
        <w:t>pour chacun).</w:t>
      </w:r>
    </w:p>
    <w:p w14:paraId="2C51B988" w14:textId="77777777" w:rsidR="00BC4768" w:rsidRPr="00F913A9" w:rsidRDefault="00BC4768" w:rsidP="00BC4768">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olor w:val="FF0000"/>
          <w:lang w:val="fr-FR"/>
        </w:rPr>
        <w:t xml:space="preserve">Durée prévue du traitement des données </w:t>
      </w:r>
    </w:p>
    <w:p w14:paraId="06FDD370" w14:textId="77777777" w:rsidR="00353B74" w:rsidRPr="00F913A9" w:rsidRDefault="00353B74" w:rsidP="00353B74">
      <w:pPr>
        <w:spacing w:after="0" w:line="240" w:lineRule="auto"/>
        <w:rPr>
          <w:rFonts w:ascii="Calibri Light" w:hAnsi="Calibri Light"/>
          <w:color w:val="FF0000"/>
          <w:lang w:val="fr-FR"/>
        </w:rPr>
      </w:pPr>
    </w:p>
    <w:p w14:paraId="250EEAC0" w14:textId="41BDAA42" w:rsidR="00353B74" w:rsidRPr="00F913A9" w:rsidRDefault="00BC4768" w:rsidP="005E794A">
      <w:pPr>
        <w:spacing w:after="0" w:line="240" w:lineRule="auto"/>
        <w:rPr>
          <w:rFonts w:ascii="Calibri Light" w:hAnsi="Calibri Light"/>
          <w:lang w:val="fr-FR"/>
        </w:rPr>
      </w:pPr>
      <w:r w:rsidRPr="00F913A9">
        <w:rPr>
          <w:rFonts w:ascii="Calibri Light" w:hAnsi="Calibri Light"/>
          <w:lang w:val="fr-FR"/>
        </w:rPr>
        <w:t>Le logiciel CSPro (Census and Survey Processing System) sera utilisé pour la saisie des données. L'équipe MICS de l'UNICEF fournira le logiciel CSPro à l'INS ou à l'agence chargée de la mise en œuvre au plus tard lors de l'atelier sur le traitement des données MICS.</w:t>
      </w:r>
    </w:p>
    <w:p w14:paraId="0875B170" w14:textId="77777777" w:rsidR="00BC4768" w:rsidRPr="00F913A9" w:rsidRDefault="00BC4768" w:rsidP="005E794A">
      <w:pPr>
        <w:spacing w:after="0" w:line="240" w:lineRule="auto"/>
        <w:rPr>
          <w:rFonts w:ascii="Calibri Light" w:hAnsi="Calibri Light"/>
          <w:lang w:val="fr-FR"/>
        </w:rPr>
      </w:pPr>
    </w:p>
    <w:p w14:paraId="54A7F9D1" w14:textId="17D73216" w:rsidR="00353B74" w:rsidRPr="00F913A9" w:rsidRDefault="00BC4768" w:rsidP="005E794A">
      <w:pPr>
        <w:spacing w:after="0" w:line="240" w:lineRule="auto"/>
        <w:rPr>
          <w:rFonts w:ascii="Calibri Light" w:hAnsi="Calibri Light"/>
          <w:lang w:val="fr-FR"/>
        </w:rPr>
      </w:pPr>
      <w:r w:rsidRPr="00F913A9">
        <w:rPr>
          <w:rFonts w:ascii="Calibri Light" w:hAnsi="Calibri Light"/>
          <w:lang w:val="fr-FR"/>
        </w:rPr>
        <w:t>Le logiciel SPSS (Statistical Package for Social Sciences) sera utilisé pour l'analyse. Une copie sous licence du logiciel sera fournie par le siège de l'UNICEF à l'INS/agence de mise en œuvre.</w:t>
      </w:r>
    </w:p>
    <w:p w14:paraId="6A67A5F0" w14:textId="77777777" w:rsidR="00BC4768" w:rsidRPr="00F913A9" w:rsidRDefault="00BC4768" w:rsidP="005E794A">
      <w:pPr>
        <w:spacing w:after="0" w:line="240" w:lineRule="auto"/>
        <w:rPr>
          <w:rFonts w:ascii="Calibri Light" w:hAnsi="Calibri Light"/>
          <w:lang w:val="fr-FR"/>
        </w:rPr>
      </w:pPr>
    </w:p>
    <w:bookmarkStart w:id="9" w:name="_Toc149765039"/>
    <w:p w14:paraId="4B27A52F" w14:textId="0E7FB216" w:rsidR="005E69E4" w:rsidRPr="00F913A9" w:rsidRDefault="00406EAC" w:rsidP="00205F05">
      <w:pPr>
        <w:pStyle w:val="Heading1"/>
        <w:rPr>
          <w:lang w:val="fr-FR"/>
        </w:rPr>
      </w:pPr>
      <w:r w:rsidRPr="00F913A9">
        <w:rPr>
          <w:noProof/>
          <w:color w:val="FF0000"/>
          <w:shd w:val="clear" w:color="auto" w:fill="E6E6E6"/>
          <w:lang w:val="fr-FR"/>
        </w:rPr>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F43A2D" w:rsidRPr="008C6F56" w:rsidRDefault="00F43A2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38B8D7AA" w:rsidR="00F43A2D" w:rsidRPr="00BC4768" w:rsidRDefault="00F43A2D" w:rsidP="00567B64">
                              <w:pPr>
                                <w:jc w:val="center"/>
                                <w:rPr>
                                  <w:rFonts w:ascii="Calibri Light" w:hAnsi="Calibri Light"/>
                                  <w:caps/>
                                  <w:sz w:val="26"/>
                                  <w:szCs w:val="26"/>
                                  <w:lang w:val="fr-FR"/>
                                </w:rPr>
                              </w:pPr>
                              <w:r w:rsidRPr="00BC4768">
                                <w:rPr>
                                  <w:rFonts w:ascii="Calibri Light" w:hAnsi="Calibri Light"/>
                                  <w:i/>
                                  <w:iCs/>
                                  <w:sz w:val="24"/>
                                  <w:szCs w:val="24"/>
                                  <w:lang w:val="fr-FR"/>
                                </w:rPr>
                                <w:t xml:space="preserve">[Insérer </w:t>
                              </w:r>
                              <w:r>
                                <w:rPr>
                                  <w:rFonts w:ascii="Calibri Light" w:hAnsi="Calibri Light"/>
                                  <w:i/>
                                  <w:iCs/>
                                  <w:sz w:val="24"/>
                                  <w:szCs w:val="24"/>
                                  <w:lang w:val="fr-FR"/>
                                </w:rPr>
                                <w:t xml:space="preserve">des </w:t>
                              </w:r>
                              <w:r w:rsidRPr="00BC4768">
                                <w:rPr>
                                  <w:rFonts w:ascii="Calibri Light" w:hAnsi="Calibri Light"/>
                                  <w:i/>
                                  <w:iCs/>
                                  <w:sz w:val="24"/>
                                  <w:szCs w:val="24"/>
                                  <w:lang w:val="fr-FR"/>
                                </w:rPr>
                                <w:t>photo</w:t>
                              </w:r>
                              <w:r>
                                <w:rPr>
                                  <w:rFonts w:ascii="Calibri Light" w:hAnsi="Calibri Light"/>
                                  <w:i/>
                                  <w:iCs/>
                                  <w:sz w:val="24"/>
                                  <w:szCs w:val="24"/>
                                  <w:lang w:val="fr-FR"/>
                                </w:rPr>
                                <w:t>s</w:t>
                              </w:r>
                              <w:r w:rsidRPr="00BC4768">
                                <w:rPr>
                                  <w:rFonts w:ascii="Calibri Light" w:hAnsi="Calibri Light"/>
                                  <w:i/>
                                  <w:iCs/>
                                  <w:sz w:val="24"/>
                                  <w:szCs w:val="24"/>
                                  <w:lang w:val="fr-FR"/>
                                </w:rPr>
                                <w:t xml:space="preserve"> des rapports MICS précédents (rapports sur les principaux résultats, rapports finaux, rapports sur les enfants), </w:t>
                              </w:r>
                              <w:r>
                                <w:rPr>
                                  <w:rFonts w:ascii="Calibri Light" w:hAnsi="Calibri Light"/>
                                  <w:i/>
                                  <w:iCs/>
                                  <w:sz w:val="24"/>
                                  <w:szCs w:val="24"/>
                                  <w:lang w:val="fr-FR"/>
                                </w:rPr>
                                <w:t>si disponibles</w:t>
                              </w:r>
                              <w:r w:rsidRPr="00BC4768">
                                <w:rPr>
                                  <w:rFonts w:ascii="Calibri Light" w:hAnsi="Calibri Light"/>
                                  <w:i/>
                                  <w:iCs/>
                                  <w:sz w:val="24"/>
                                  <w:szCs w:val="24"/>
                                  <w:lang w:val="fr-FR"/>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1QhQMAAPoKAAAOAAAAZHJzL2Uyb0RvYy54bWzMVstu2zgU3Q/QfyC4byTZkh0LUYpM2gQD&#10;pG3QpOiapihLGIpkSTpS+vVzSUqyk3GDIINJu5H5uq/De4558q5vObpj2jRSFDg5ijFigsqyEZsC&#10;f729eHuMkbFElIRLwQp8zwx+d/rmj5NO5Wwma8lLphE4ESbvVIFra1UeRYbWrCXmSComYLOSuiUW&#10;pnoTlZp04L3l0SyOF1Endam0pMwYWH0fNvGp919VjNrPVWWYRbzAkJv1X+2/a/eNTk9IvtFE1Q0d&#10;0iAvyKIljYCgk6v3xBK01c2/XLUN1dLIyh5R2UayqhrKfA1QTRI/quZSy63ytWzybqMmmADaRzi9&#10;2C39dHep1Y261oBEpzaAhZ+5WvpKt+4XskS9h+x+goz1FlFYnGerdDnPMKKwN0uz+SIdQKU1IL+z&#10;S+LlfJ4GvGn9YTJfLNMUesSZJ8er1SqduzPRGD16kFOnoEvMDgjz34C4qYliHl+TAxDXGjUlpIGR&#10;IC306hfoHiI2nCGfkwsOpyasTG4Atp8ClSyzRbIaKt7BtVfvLEvi44flklxpYy+ZbJEbFFhDDr6x&#10;yN2VsQGZ8YgLbSRvyouGcz9xrGHnXKM7Av2+3iTelG/bj7IMa4ssjv0FAcKeZO64x/uBJy7+N+cQ&#10;2HmHix0B9CN7z5mLycUXVsE9QG/NfPZTlqEAQikTNhRmalKysOzKOlyXd+g8V4DS5Htw8BCw0XeA&#10;eTjvTJlXksk4fiqxYDxZ+MhS2Mm4bYTUhxxwqGqIHM6PIAVoHEq2X/e+R6eGXMvyHvpWy6BsRtGL&#10;Bhrnihh7TTRIGYgeyLP9DJ+Ky67AchhhVEv949C6Ow/Egl2MOpDGApvvW6IZRvwvAZRbJSmQHFk/&#10;SbPlDCZ6f2e9vyO27bmEbgRaQXZ+6M5bPg4rLdtvoOJnLipsEUEhdoGp1ePk3AbJhv8Bys7O/DHQ&#10;T0XslbhR1Dl3ODti3PbfiFYDeyzw7pMcaU7yRyQKZ52lkGdbK6vGM8whHXAdbgAkx4njK2hPOmrP&#10;rVOMP2WPvIC42IP0INvDsqsYesWtPy1Ce6p7UIOSLF0tQYBD442KPyrMM0VISKdA4MLRF0GPLeZZ&#10;4Mi0M7B+pNKgZbv8/eiABjyDaocJ/gzD1yZ4+ffzCT5d+y8n+MD2AwQHrr6Y3PZ3orZ/ZMADy/8P&#10;Do9B94Lbn3sp2D1ZT/8BAAD//wMAUEsDBBQABgAIAAAAIQAQM0+M4AAAAAwBAAAPAAAAZHJzL2Rv&#10;d25yZXYueG1sTI9BS8NAEIXvgv9hGcGb3Y2mVWI2pRT1VARbQbxNs9MkNLsbstsk/fdOT5Y5Pb7H&#10;m/fy5WRbMVAfGu80JDMFglzpTeMqDd+794cXECGiM9h6RxrOFGBZ3N7kmBk/ui8atrESHOJChhrq&#10;GLtMylDWZDHMfEeO2cH3FiPLvpKmx5HDbSsflVpIi43jDzV2tK6pPG5PVsPHiOPqKXkbNsfD+vy7&#10;m3/+bBLS+v5uWr2CiDTFfzNc6nN1KLjT3p+cCaLVkKYpb4kMkucFiItD8YHYa5grZrLI5fWI4g8A&#10;AP//AwBQSwECLQAUAAYACAAAACEAtoM4kv4AAADhAQAAEwAAAAAAAAAAAAAAAAAAAAAAW0NvbnRl&#10;bnRfVHlwZXNdLnhtbFBLAQItABQABgAIAAAAIQA4/SH/1gAAAJQBAAALAAAAAAAAAAAAAAAAAC8B&#10;AABfcmVscy8ucmVsc1BLAQItABQABgAIAAAAIQCzXr1QhQMAAPoKAAAOAAAAAAAAAAAAAAAAAC4C&#10;AABkcnMvZTJvRG9jLnhtbFBLAQItABQABgAIAAAAIQAQM0+M4AAAAAwBAAAPAAAAAAAAAAAAAAAA&#10;AN8FAABkcnMvZG93bnJldi54bWxQSwUGAAAAAAQABADzAAAA7AY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35539C86" w14:textId="77777777" w:rsidR="00F43A2D" w:rsidRPr="008C6F56" w:rsidRDefault="00F43A2D"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38B8D7AA" w:rsidR="00F43A2D" w:rsidRPr="00BC4768" w:rsidRDefault="00F43A2D" w:rsidP="00567B64">
                        <w:pPr>
                          <w:jc w:val="center"/>
                          <w:rPr>
                            <w:rFonts w:ascii="Calibri Light" w:hAnsi="Calibri Light"/>
                            <w:caps/>
                            <w:sz w:val="26"/>
                            <w:szCs w:val="26"/>
                            <w:lang w:val="fr-FR"/>
                          </w:rPr>
                        </w:pPr>
                        <w:r w:rsidRPr="00BC4768">
                          <w:rPr>
                            <w:rFonts w:ascii="Calibri Light" w:hAnsi="Calibri Light"/>
                            <w:i/>
                            <w:iCs/>
                            <w:sz w:val="24"/>
                            <w:szCs w:val="24"/>
                            <w:lang w:val="fr-FR"/>
                          </w:rPr>
                          <w:t xml:space="preserve">[Insérer </w:t>
                        </w:r>
                        <w:r>
                          <w:rPr>
                            <w:rFonts w:ascii="Calibri Light" w:hAnsi="Calibri Light"/>
                            <w:i/>
                            <w:iCs/>
                            <w:sz w:val="24"/>
                            <w:szCs w:val="24"/>
                            <w:lang w:val="fr-FR"/>
                          </w:rPr>
                          <w:t xml:space="preserve">des </w:t>
                        </w:r>
                        <w:r w:rsidRPr="00BC4768">
                          <w:rPr>
                            <w:rFonts w:ascii="Calibri Light" w:hAnsi="Calibri Light"/>
                            <w:i/>
                            <w:iCs/>
                            <w:sz w:val="24"/>
                            <w:szCs w:val="24"/>
                            <w:lang w:val="fr-FR"/>
                          </w:rPr>
                          <w:t>photo</w:t>
                        </w:r>
                        <w:r>
                          <w:rPr>
                            <w:rFonts w:ascii="Calibri Light" w:hAnsi="Calibri Light"/>
                            <w:i/>
                            <w:iCs/>
                            <w:sz w:val="24"/>
                            <w:szCs w:val="24"/>
                            <w:lang w:val="fr-FR"/>
                          </w:rPr>
                          <w:t>s</w:t>
                        </w:r>
                        <w:r w:rsidRPr="00BC4768">
                          <w:rPr>
                            <w:rFonts w:ascii="Calibri Light" w:hAnsi="Calibri Light"/>
                            <w:i/>
                            <w:iCs/>
                            <w:sz w:val="24"/>
                            <w:szCs w:val="24"/>
                            <w:lang w:val="fr-FR"/>
                          </w:rPr>
                          <w:t xml:space="preserve"> des rapports MICS précédents (rapports sur les principaux résultats, rapports finaux, rapports sur les enfants), </w:t>
                        </w:r>
                        <w:r>
                          <w:rPr>
                            <w:rFonts w:ascii="Calibri Light" w:hAnsi="Calibri Light"/>
                            <w:i/>
                            <w:iCs/>
                            <w:sz w:val="24"/>
                            <w:szCs w:val="24"/>
                            <w:lang w:val="fr-FR"/>
                          </w:rPr>
                          <w:t>si disponibles</w:t>
                        </w:r>
                        <w:r w:rsidRPr="00BC4768">
                          <w:rPr>
                            <w:rFonts w:ascii="Calibri Light" w:hAnsi="Calibri Light"/>
                            <w:i/>
                            <w:iCs/>
                            <w:sz w:val="24"/>
                            <w:szCs w:val="24"/>
                            <w:lang w:val="fr-FR"/>
                          </w:rPr>
                          <w:t>].</w:t>
                        </w:r>
                      </w:p>
                    </w:txbxContent>
                  </v:textbox>
                </v:shape>
                <w10:wrap type="square" anchorx="margin" anchory="margin"/>
              </v:group>
            </w:pict>
          </mc:Fallback>
        </mc:AlternateContent>
      </w:r>
      <w:r w:rsidR="00767792" w:rsidRPr="00F913A9">
        <w:rPr>
          <w:lang w:val="fr-FR"/>
        </w:rPr>
        <w:t>Analyse des données et rédaction du rapport</w:t>
      </w:r>
      <w:bookmarkEnd w:id="9"/>
      <w:r w:rsidR="00D1468A" w:rsidRPr="00F913A9">
        <w:rPr>
          <w:lang w:val="fr-FR"/>
        </w:rPr>
        <w:t xml:space="preserve"> </w:t>
      </w:r>
    </w:p>
    <w:p w14:paraId="4AF8E93F" w14:textId="77777777" w:rsidR="00353B74" w:rsidRPr="00F913A9" w:rsidRDefault="00353B74" w:rsidP="005E794A">
      <w:pPr>
        <w:spacing w:after="0" w:line="240" w:lineRule="auto"/>
        <w:rPr>
          <w:rFonts w:ascii="Calibri Light" w:hAnsi="Calibri Light"/>
          <w:color w:val="FF0000"/>
          <w:lang w:val="fr-FR"/>
        </w:rPr>
      </w:pPr>
    </w:p>
    <w:p w14:paraId="4EEF0D7C" w14:textId="07CBA015" w:rsidR="00025E6E" w:rsidRPr="00F913A9" w:rsidRDefault="00767792" w:rsidP="005E794A">
      <w:pPr>
        <w:spacing w:after="0" w:line="240" w:lineRule="auto"/>
        <w:rPr>
          <w:rFonts w:ascii="Calibri Light" w:hAnsi="Calibri Light"/>
          <w:color w:val="FF0000"/>
          <w:lang w:val="fr-FR"/>
        </w:rPr>
      </w:pPr>
      <w:r w:rsidRPr="00F913A9">
        <w:rPr>
          <w:rFonts w:ascii="Calibri Light" w:hAnsi="Calibri Light"/>
          <w:color w:val="FF0000"/>
          <w:lang w:val="fr-FR"/>
        </w:rPr>
        <w:t xml:space="preserve">Fournir des informations sur les plans de production des tableaux finaux et sur la rédaction des rapports, y compris </w:t>
      </w:r>
      <w:r w:rsidR="001854BC" w:rsidRPr="00F913A9">
        <w:rPr>
          <w:rFonts w:ascii="Calibri Light" w:hAnsi="Calibri Light"/>
          <w:color w:val="FF0000"/>
          <w:lang w:val="fr-FR"/>
        </w:rPr>
        <w:t xml:space="preserve">le </w:t>
      </w:r>
      <w:r w:rsidR="00427D2D">
        <w:rPr>
          <w:rFonts w:ascii="Calibri Light" w:hAnsi="Calibri Light"/>
          <w:color w:val="FF0000"/>
          <w:lang w:val="fr-FR"/>
        </w:rPr>
        <w:t>temps nécessaire à la</w:t>
      </w:r>
      <w:r w:rsidR="001854BC" w:rsidRPr="00F913A9">
        <w:rPr>
          <w:rFonts w:ascii="Calibri Light" w:hAnsi="Calibri Light"/>
          <w:color w:val="FF0000"/>
          <w:lang w:val="fr-FR"/>
        </w:rPr>
        <w:t xml:space="preserve"> production du R</w:t>
      </w:r>
      <w:r w:rsidRPr="00F913A9">
        <w:rPr>
          <w:rFonts w:ascii="Calibri Light" w:hAnsi="Calibri Light"/>
          <w:color w:val="FF0000"/>
          <w:lang w:val="fr-FR"/>
        </w:rPr>
        <w:t xml:space="preserve">apport de </w:t>
      </w:r>
      <w:r w:rsidR="00427D2D">
        <w:rPr>
          <w:rFonts w:ascii="Calibri Light" w:hAnsi="Calibri Light"/>
          <w:color w:val="FF0000"/>
          <w:lang w:val="fr-FR"/>
        </w:rPr>
        <w:t>R</w:t>
      </w:r>
      <w:r w:rsidRPr="00F913A9">
        <w:rPr>
          <w:rFonts w:ascii="Calibri Light" w:hAnsi="Calibri Light"/>
          <w:color w:val="FF0000"/>
          <w:lang w:val="fr-FR"/>
        </w:rPr>
        <w:t>ésultats de l'</w:t>
      </w:r>
      <w:r w:rsidR="00427D2D">
        <w:rPr>
          <w:rFonts w:ascii="Calibri Light" w:hAnsi="Calibri Light"/>
          <w:color w:val="FF0000"/>
          <w:lang w:val="fr-FR"/>
        </w:rPr>
        <w:t>E</w:t>
      </w:r>
      <w:r w:rsidRPr="00F913A9">
        <w:rPr>
          <w:rFonts w:ascii="Calibri Light" w:hAnsi="Calibri Light"/>
          <w:color w:val="FF0000"/>
          <w:lang w:val="fr-FR"/>
        </w:rPr>
        <w:t>nquête. Inclure les plans pour l'organisation de l'</w:t>
      </w:r>
      <w:r w:rsidR="00427D2D">
        <w:rPr>
          <w:rFonts w:ascii="Calibri Light" w:hAnsi="Calibri Light"/>
          <w:color w:val="FF0000"/>
          <w:lang w:val="fr-FR"/>
        </w:rPr>
        <w:t>A</w:t>
      </w:r>
      <w:r w:rsidRPr="00F913A9">
        <w:rPr>
          <w:rFonts w:ascii="Calibri Light" w:hAnsi="Calibri Light"/>
          <w:color w:val="FF0000"/>
          <w:lang w:val="fr-FR"/>
        </w:rPr>
        <w:t>telier d'</w:t>
      </w:r>
      <w:r w:rsidR="00427D2D">
        <w:rPr>
          <w:rFonts w:ascii="Calibri Light" w:hAnsi="Calibri Light"/>
          <w:color w:val="FF0000"/>
          <w:lang w:val="fr-FR"/>
        </w:rPr>
        <w:t>I</w:t>
      </w:r>
      <w:r w:rsidRPr="00F913A9">
        <w:rPr>
          <w:rFonts w:ascii="Calibri Light" w:hAnsi="Calibri Light"/>
          <w:color w:val="FF0000"/>
          <w:lang w:val="fr-FR"/>
        </w:rPr>
        <w:t xml:space="preserve">nterprétation des </w:t>
      </w:r>
      <w:r w:rsidR="00427D2D">
        <w:rPr>
          <w:rFonts w:ascii="Calibri Light" w:hAnsi="Calibri Light"/>
          <w:color w:val="FF0000"/>
          <w:lang w:val="fr-FR"/>
        </w:rPr>
        <w:t>D</w:t>
      </w:r>
      <w:r w:rsidRPr="00F913A9">
        <w:rPr>
          <w:rFonts w:ascii="Calibri Light" w:hAnsi="Calibri Light"/>
          <w:color w:val="FF0000"/>
          <w:lang w:val="fr-FR"/>
        </w:rPr>
        <w:t xml:space="preserve">onnées et de </w:t>
      </w:r>
      <w:r w:rsidR="00427D2D">
        <w:rPr>
          <w:rFonts w:ascii="Calibri Light" w:hAnsi="Calibri Light"/>
          <w:color w:val="FF0000"/>
          <w:lang w:val="fr-FR"/>
        </w:rPr>
        <w:t>C</w:t>
      </w:r>
      <w:r w:rsidRPr="00F913A9">
        <w:rPr>
          <w:rFonts w:ascii="Calibri Light" w:hAnsi="Calibri Light"/>
          <w:color w:val="FF0000"/>
          <w:lang w:val="fr-FR"/>
        </w:rPr>
        <w:t xml:space="preserve">ompilation des </w:t>
      </w:r>
      <w:r w:rsidR="00427D2D">
        <w:rPr>
          <w:rFonts w:ascii="Calibri Light" w:hAnsi="Calibri Light"/>
          <w:color w:val="FF0000"/>
          <w:lang w:val="fr-FR"/>
        </w:rPr>
        <w:t>R</w:t>
      </w:r>
      <w:r w:rsidRPr="00F913A9">
        <w:rPr>
          <w:rFonts w:ascii="Calibri Light" w:hAnsi="Calibri Light"/>
          <w:color w:val="FF0000"/>
          <w:lang w:val="fr-FR"/>
        </w:rPr>
        <w:t>apports</w:t>
      </w:r>
      <w:r w:rsidR="00427D2D">
        <w:rPr>
          <w:rFonts w:ascii="Calibri Light" w:hAnsi="Calibri Light"/>
          <w:color w:val="FF0000"/>
          <w:lang w:val="fr-FR"/>
        </w:rPr>
        <w:t xml:space="preserve"> (DIRC)</w:t>
      </w:r>
      <w:r w:rsidRPr="00F913A9">
        <w:rPr>
          <w:rFonts w:ascii="Calibri Light" w:hAnsi="Calibri Light"/>
          <w:color w:val="FF0000"/>
          <w:lang w:val="fr-FR"/>
        </w:rPr>
        <w:t>.</w:t>
      </w:r>
    </w:p>
    <w:p w14:paraId="1EE33B42" w14:textId="77777777" w:rsidR="00767792" w:rsidRPr="00F913A9" w:rsidRDefault="00767792" w:rsidP="005E794A">
      <w:pPr>
        <w:spacing w:after="0" w:line="240" w:lineRule="auto"/>
        <w:rPr>
          <w:rFonts w:ascii="Calibri Light" w:hAnsi="Calibri Light"/>
          <w:color w:val="FF0000"/>
          <w:lang w:val="fr-FR"/>
        </w:rPr>
      </w:pPr>
    </w:p>
    <w:p w14:paraId="43E525F0" w14:textId="55D56A79" w:rsidR="00D1468A" w:rsidRPr="00F913A9" w:rsidRDefault="00571659" w:rsidP="00205F05">
      <w:pPr>
        <w:pStyle w:val="Heading1"/>
        <w:rPr>
          <w:lang w:val="fr-FR"/>
        </w:rPr>
      </w:pPr>
      <w:r w:rsidRPr="00F913A9">
        <w:rPr>
          <w:lang w:val="fr-FR"/>
        </w:rPr>
        <w:t xml:space="preserve"> </w:t>
      </w:r>
      <w:bookmarkStart w:id="10" w:name="_Toc149765040"/>
      <w:r w:rsidR="00767792" w:rsidRPr="00F913A9">
        <w:rPr>
          <w:lang w:val="fr-FR"/>
        </w:rPr>
        <w:t>Archivage et di</w:t>
      </w:r>
      <w:r w:rsidR="00195E12">
        <w:rPr>
          <w:lang w:val="fr-FR"/>
        </w:rPr>
        <w:t>ssémination</w:t>
      </w:r>
      <w:bookmarkEnd w:id="10"/>
    </w:p>
    <w:p w14:paraId="48ED4480" w14:textId="77777777" w:rsidR="00353B74" w:rsidRPr="00F913A9" w:rsidRDefault="00353B74" w:rsidP="005E794A">
      <w:pPr>
        <w:spacing w:after="0" w:line="240" w:lineRule="auto"/>
        <w:rPr>
          <w:rFonts w:ascii="Calibri Light" w:hAnsi="Calibri Light"/>
          <w:color w:val="FF0000"/>
          <w:lang w:val="fr-FR"/>
        </w:rPr>
      </w:pPr>
    </w:p>
    <w:p w14:paraId="5CCC7F92" w14:textId="14412EE4" w:rsidR="00767792" w:rsidRPr="00F913A9" w:rsidRDefault="00767792" w:rsidP="00767792">
      <w:pPr>
        <w:spacing w:after="0" w:line="240" w:lineRule="auto"/>
        <w:rPr>
          <w:rFonts w:ascii="Calibri Light" w:hAnsi="Calibri Light"/>
          <w:color w:val="FF0000"/>
          <w:lang w:val="fr-FR"/>
        </w:rPr>
      </w:pPr>
      <w:r w:rsidRPr="00F913A9">
        <w:rPr>
          <w:rFonts w:ascii="Calibri Light" w:hAnsi="Calibri Light"/>
          <w:color w:val="FF0000"/>
          <w:lang w:val="fr-FR"/>
        </w:rPr>
        <w:t xml:space="preserve">Fournir des informations sur les plans d’impression, de lancement et de </w:t>
      </w:r>
      <w:r w:rsidR="00427D2D" w:rsidRPr="00F913A9">
        <w:rPr>
          <w:rFonts w:ascii="Calibri Light" w:hAnsi="Calibri Light"/>
          <w:color w:val="FF0000"/>
          <w:lang w:val="fr-FR"/>
        </w:rPr>
        <w:t>di</w:t>
      </w:r>
      <w:r w:rsidR="00427D2D">
        <w:rPr>
          <w:rFonts w:ascii="Calibri Light" w:hAnsi="Calibri Light"/>
          <w:color w:val="FF0000"/>
          <w:lang w:val="fr-FR"/>
        </w:rPr>
        <w:t>ssémination</w:t>
      </w:r>
      <w:r w:rsidR="00427D2D" w:rsidRPr="00F913A9">
        <w:rPr>
          <w:rFonts w:ascii="Calibri Light" w:hAnsi="Calibri Light"/>
          <w:color w:val="FF0000"/>
          <w:lang w:val="fr-FR"/>
        </w:rPr>
        <w:t xml:space="preserve"> </w:t>
      </w:r>
      <w:r w:rsidR="001854BC" w:rsidRPr="00F913A9">
        <w:rPr>
          <w:rFonts w:ascii="Calibri Light" w:hAnsi="Calibri Light"/>
          <w:color w:val="FF0000"/>
          <w:lang w:val="fr-FR"/>
        </w:rPr>
        <w:t>du R</w:t>
      </w:r>
      <w:r w:rsidRPr="00F913A9">
        <w:rPr>
          <w:rFonts w:ascii="Calibri Light" w:hAnsi="Calibri Light"/>
          <w:color w:val="FF0000"/>
          <w:lang w:val="fr-FR"/>
        </w:rPr>
        <w:t xml:space="preserve">apport de </w:t>
      </w:r>
      <w:r w:rsidR="00427D2D">
        <w:rPr>
          <w:rFonts w:ascii="Calibri Light" w:hAnsi="Calibri Light"/>
          <w:color w:val="FF0000"/>
          <w:lang w:val="fr-FR"/>
        </w:rPr>
        <w:t>R</w:t>
      </w:r>
      <w:r w:rsidRPr="00F913A9">
        <w:rPr>
          <w:rFonts w:ascii="Calibri Light" w:hAnsi="Calibri Light"/>
          <w:color w:val="FF0000"/>
          <w:lang w:val="fr-FR"/>
        </w:rPr>
        <w:t>ésultats de l’</w:t>
      </w:r>
      <w:r w:rsidR="00427D2D">
        <w:rPr>
          <w:rFonts w:ascii="Calibri Light" w:hAnsi="Calibri Light"/>
          <w:color w:val="FF0000"/>
          <w:lang w:val="fr-FR"/>
        </w:rPr>
        <w:t>E</w:t>
      </w:r>
      <w:r w:rsidRPr="00F913A9">
        <w:rPr>
          <w:rFonts w:ascii="Calibri Light" w:hAnsi="Calibri Light"/>
          <w:color w:val="FF0000"/>
          <w:lang w:val="fr-FR"/>
        </w:rPr>
        <w:t>nquête, ainsi que sur le partage public des données SPSS. Considérer l</w:t>
      </w:r>
      <w:r w:rsidRPr="00F913A9">
        <w:rPr>
          <w:rFonts w:ascii="Calibri Light" w:hAnsi="Calibri Light" w:cs="Arial"/>
          <w:color w:val="FF0000"/>
          <w:lang w:val="fr-FR"/>
        </w:rPr>
        <w:t xml:space="preserve">a nécessité d'allouer suffisamment de ressources humaines et financières pour </w:t>
      </w:r>
      <w:r w:rsidR="00427D2D" w:rsidRPr="00F913A9">
        <w:rPr>
          <w:rFonts w:ascii="Calibri Light" w:hAnsi="Calibri Light" w:cs="Arial"/>
          <w:color w:val="FF0000"/>
          <w:lang w:val="fr-FR"/>
        </w:rPr>
        <w:t>di</w:t>
      </w:r>
      <w:r w:rsidR="00427D2D">
        <w:rPr>
          <w:rFonts w:ascii="Calibri Light" w:hAnsi="Calibri Light" w:cs="Arial"/>
          <w:color w:val="FF0000"/>
          <w:lang w:val="fr-FR"/>
        </w:rPr>
        <w:t>sséminer</w:t>
      </w:r>
      <w:r w:rsidR="00427D2D" w:rsidRPr="00F913A9">
        <w:rPr>
          <w:rFonts w:ascii="Calibri Light" w:hAnsi="Calibri Light" w:cs="Arial"/>
          <w:color w:val="FF0000"/>
          <w:lang w:val="fr-FR"/>
        </w:rPr>
        <w:t xml:space="preserve"> </w:t>
      </w:r>
      <w:r w:rsidRPr="00F913A9">
        <w:rPr>
          <w:rFonts w:ascii="Calibri Light" w:hAnsi="Calibri Light" w:cs="Arial"/>
          <w:color w:val="FF0000"/>
          <w:lang w:val="fr-FR"/>
        </w:rPr>
        <w:t xml:space="preserve">les résultats de l'enquête et décrire où les résultats seront placés dans le domaine public. Élaborer la façon dont les </w:t>
      </w:r>
      <w:r w:rsidR="00427D2D">
        <w:rPr>
          <w:rFonts w:ascii="Calibri Light" w:hAnsi="Calibri Light" w:cs="Arial"/>
          <w:color w:val="FF0000"/>
          <w:lang w:val="fr-FR"/>
        </w:rPr>
        <w:t>résultat</w:t>
      </w:r>
      <w:r w:rsidR="00427D2D" w:rsidRPr="00F913A9">
        <w:rPr>
          <w:rFonts w:ascii="Calibri Light" w:hAnsi="Calibri Light" w:cs="Arial"/>
          <w:color w:val="FF0000"/>
          <w:lang w:val="fr-FR"/>
        </w:rPr>
        <w:t xml:space="preserve">s </w:t>
      </w:r>
      <w:r w:rsidRPr="00F913A9">
        <w:rPr>
          <w:rFonts w:ascii="Calibri Light" w:hAnsi="Calibri Light" w:cs="Arial"/>
          <w:color w:val="FF0000"/>
          <w:lang w:val="fr-FR"/>
        </w:rPr>
        <w:t>seront communiqués aux décideurs</w:t>
      </w:r>
      <w:r w:rsidR="00427D2D">
        <w:rPr>
          <w:rFonts w:ascii="Calibri Light" w:hAnsi="Calibri Light" w:cs="Arial"/>
          <w:color w:val="FF0000"/>
          <w:lang w:val="fr-FR"/>
        </w:rPr>
        <w:t xml:space="preserve"> politiques</w:t>
      </w:r>
      <w:r w:rsidRPr="00F913A9">
        <w:rPr>
          <w:rFonts w:ascii="Calibri Light" w:hAnsi="Calibri Light" w:cs="Arial"/>
          <w:color w:val="FF0000"/>
          <w:lang w:val="fr-FR"/>
        </w:rPr>
        <w:t xml:space="preserve">, aux organisations non gouvernementales et aux autres parties prenantes. </w:t>
      </w:r>
    </w:p>
    <w:p w14:paraId="66131C90" w14:textId="77777777" w:rsidR="007D2F1C" w:rsidRPr="00F913A9" w:rsidRDefault="007D2F1C" w:rsidP="005E794A">
      <w:pPr>
        <w:spacing w:after="0" w:line="240" w:lineRule="auto"/>
        <w:rPr>
          <w:rFonts w:ascii="Calibri Light" w:hAnsi="Calibri Light"/>
          <w:lang w:val="fr-FR"/>
        </w:rPr>
      </w:pPr>
    </w:p>
    <w:p w14:paraId="5CC232FE" w14:textId="3AFC5F14" w:rsidR="005E67E7" w:rsidRPr="00F913A9" w:rsidRDefault="007D2F1C" w:rsidP="7172708A">
      <w:pPr>
        <w:pStyle w:val="Heading1"/>
        <w:rPr>
          <w:lang w:val="fr-FR"/>
        </w:rPr>
      </w:pPr>
      <w:r w:rsidRPr="00F913A9">
        <w:rPr>
          <w:lang w:val="fr-FR"/>
        </w:rPr>
        <w:t xml:space="preserve"> </w:t>
      </w:r>
      <w:bookmarkStart w:id="11" w:name="_Toc149765041"/>
      <w:r w:rsidR="00195E12">
        <w:rPr>
          <w:lang w:val="fr-FR"/>
        </w:rPr>
        <w:t>SIG</w:t>
      </w:r>
      <w:bookmarkEnd w:id="11"/>
    </w:p>
    <w:p w14:paraId="17DFE0AE" w14:textId="77777777" w:rsidR="00A454DB" w:rsidRDefault="00A454DB" w:rsidP="00772297">
      <w:pPr>
        <w:spacing w:after="0"/>
        <w:rPr>
          <w:rFonts w:ascii="Calibri Light" w:hAnsi="Calibri Light" w:cs="Calibri Light"/>
          <w:lang w:val="fr-FR"/>
        </w:rPr>
      </w:pPr>
    </w:p>
    <w:p w14:paraId="5E3D1DED" w14:textId="23B09CB3" w:rsidR="00767792" w:rsidRPr="00F913A9" w:rsidRDefault="00767792" w:rsidP="7172708A">
      <w:pPr>
        <w:rPr>
          <w:rFonts w:ascii="Calibri Light" w:hAnsi="Calibri Light" w:cs="Calibri Light"/>
          <w:lang w:val="fr-FR"/>
        </w:rPr>
      </w:pPr>
      <w:r w:rsidRPr="00F913A9">
        <w:rPr>
          <w:rFonts w:ascii="Calibri Light" w:hAnsi="Calibri Light" w:cs="Calibri Light"/>
          <w:lang w:val="fr-FR"/>
        </w:rPr>
        <w:t xml:space="preserve">Fournir des informations sur les plans de partage des données </w:t>
      </w:r>
      <w:r w:rsidR="00427D2D">
        <w:rPr>
          <w:rFonts w:ascii="Calibri Light" w:hAnsi="Calibri Light" w:cs="Calibri Light"/>
          <w:lang w:val="fr-FR"/>
        </w:rPr>
        <w:t>SIG</w:t>
      </w:r>
      <w:r w:rsidRPr="00F913A9">
        <w:rPr>
          <w:rFonts w:ascii="Calibri Light" w:hAnsi="Calibri Light" w:cs="Calibri Light"/>
          <w:lang w:val="fr-FR"/>
        </w:rPr>
        <w:t xml:space="preserve"> (fichiers de forme des </w:t>
      </w:r>
      <w:r w:rsidR="00141116">
        <w:rPr>
          <w:rFonts w:ascii="Calibri Light" w:hAnsi="Calibri Light" w:cs="Calibri Light"/>
          <w:lang w:val="fr-FR"/>
        </w:rPr>
        <w:t>limites</w:t>
      </w:r>
      <w:r w:rsidRPr="00F913A9">
        <w:rPr>
          <w:rFonts w:ascii="Calibri Light" w:hAnsi="Calibri Light" w:cs="Calibri Light"/>
          <w:lang w:val="fr-FR"/>
        </w:rPr>
        <w:t xml:space="preserve">, processus d'anonymisation des géocodes des grappes et </w:t>
      </w:r>
      <w:r w:rsidR="00141116">
        <w:rPr>
          <w:rFonts w:ascii="Calibri Light" w:hAnsi="Calibri Light" w:cs="Calibri Light"/>
          <w:lang w:val="fr-FR"/>
        </w:rPr>
        <w:t xml:space="preserve">des </w:t>
      </w:r>
      <w:r w:rsidRPr="00F913A9">
        <w:rPr>
          <w:rFonts w:ascii="Calibri Light" w:hAnsi="Calibri Light" w:cs="Calibri Light"/>
          <w:lang w:val="fr-FR"/>
        </w:rPr>
        <w:t>covariables géospatiales).</w:t>
      </w:r>
    </w:p>
    <w:p w14:paraId="23FAAD4E" w14:textId="561CD92B" w:rsidR="00767792" w:rsidRPr="00F913A9" w:rsidRDefault="00767792" w:rsidP="00767792">
      <w:pPr>
        <w:pStyle w:val="ListParagraph"/>
        <w:numPr>
          <w:ilvl w:val="0"/>
          <w:numId w:val="1"/>
        </w:numPr>
        <w:rPr>
          <w:rFonts w:ascii="Calibri Light" w:hAnsi="Calibri Light" w:cs="Calibri Light"/>
          <w:lang w:val="fr-FR"/>
        </w:rPr>
      </w:pPr>
      <w:r w:rsidRPr="00F913A9">
        <w:rPr>
          <w:rFonts w:ascii="Calibri Light" w:hAnsi="Calibri Light" w:cs="Calibri Light"/>
          <w:lang w:val="fr-FR"/>
        </w:rPr>
        <w:t xml:space="preserve">L'INS et l'équipe MICS de l'UNICEF examineront et accepteront les fichiers de forme des </w:t>
      </w:r>
      <w:r w:rsidR="00141116">
        <w:rPr>
          <w:rFonts w:ascii="Calibri Light" w:hAnsi="Calibri Light" w:cs="Calibri Light"/>
          <w:lang w:val="fr-FR"/>
        </w:rPr>
        <w:t xml:space="preserve">limites </w:t>
      </w:r>
      <w:r w:rsidRPr="00F913A9">
        <w:rPr>
          <w:rFonts w:ascii="Calibri Light" w:hAnsi="Calibri Light" w:cs="Calibri Light"/>
          <w:lang w:val="fr-FR"/>
        </w:rPr>
        <w:t>représentant l</w:t>
      </w:r>
      <w:r w:rsidR="00431B34">
        <w:rPr>
          <w:rFonts w:ascii="Calibri Light" w:hAnsi="Calibri Light" w:cs="Calibri Light"/>
          <w:lang w:val="fr-FR"/>
        </w:rPr>
        <w:t xml:space="preserve">e plan </w:t>
      </w:r>
      <w:r w:rsidRPr="00F913A9">
        <w:rPr>
          <w:rFonts w:ascii="Calibri Light" w:hAnsi="Calibri Light" w:cs="Calibri Light"/>
          <w:lang w:val="fr-FR"/>
        </w:rPr>
        <w:t xml:space="preserve">d'échantillonnage, y compris les </w:t>
      </w:r>
      <w:r w:rsidR="00141116">
        <w:rPr>
          <w:rFonts w:ascii="Calibri Light" w:hAnsi="Calibri Light" w:cs="Calibri Light"/>
          <w:lang w:val="fr-FR"/>
        </w:rPr>
        <w:t xml:space="preserve">limites </w:t>
      </w:r>
      <w:r w:rsidRPr="00F913A9">
        <w:rPr>
          <w:rFonts w:ascii="Calibri Light" w:hAnsi="Calibri Light" w:cs="Calibri Light"/>
          <w:lang w:val="fr-FR"/>
        </w:rPr>
        <w:t xml:space="preserve">d'un niveau inférieur à la stratification de l'échantillon. L'équipe MICS de l'UNICEF soutient le développement des tables d'attributs des fichiers de forme des </w:t>
      </w:r>
      <w:r w:rsidR="00141116">
        <w:rPr>
          <w:rFonts w:ascii="Calibri Light" w:hAnsi="Calibri Light" w:cs="Calibri Light"/>
          <w:lang w:val="fr-FR"/>
        </w:rPr>
        <w:t>limites</w:t>
      </w:r>
      <w:r w:rsidRPr="00F913A9">
        <w:rPr>
          <w:rFonts w:ascii="Calibri Light" w:hAnsi="Calibri Light" w:cs="Calibri Light"/>
          <w:lang w:val="fr-FR"/>
        </w:rPr>
        <w:t>.</w:t>
      </w:r>
    </w:p>
    <w:p w14:paraId="62D7590F" w14:textId="2BC4275B" w:rsidR="00767792" w:rsidRPr="00F913A9" w:rsidRDefault="00767792" w:rsidP="00767792">
      <w:pPr>
        <w:pStyle w:val="ListParagraph"/>
        <w:numPr>
          <w:ilvl w:val="0"/>
          <w:numId w:val="1"/>
        </w:numPr>
        <w:rPr>
          <w:rFonts w:ascii="Calibri Light" w:hAnsi="Calibri Light" w:cs="Calibri Light"/>
          <w:lang w:val="fr-FR"/>
        </w:rPr>
      </w:pPr>
      <w:r w:rsidRPr="00F913A9">
        <w:rPr>
          <w:rFonts w:ascii="Calibri Light" w:hAnsi="Calibri Light" w:cs="Calibri Light"/>
          <w:lang w:val="fr-FR"/>
        </w:rPr>
        <w:t>L'équipe MICS de l'UNICEF, en collaboration avec l'INS, examinera, confirmera et rendra anonymes les géocodes des grappes. Les géocodes anonym</w:t>
      </w:r>
      <w:r w:rsidR="00141116">
        <w:rPr>
          <w:rFonts w:ascii="Calibri Light" w:hAnsi="Calibri Light" w:cs="Calibri Light"/>
          <w:lang w:val="fr-FR"/>
        </w:rPr>
        <w:t>isé</w:t>
      </w:r>
      <w:r w:rsidRPr="00F913A9">
        <w:rPr>
          <w:rFonts w:ascii="Calibri Light" w:hAnsi="Calibri Light" w:cs="Calibri Light"/>
          <w:lang w:val="fr-FR"/>
        </w:rPr>
        <w:t xml:space="preserve">s des grappes doivent être approuvés par l'INS. </w:t>
      </w:r>
    </w:p>
    <w:p w14:paraId="7A80787A" w14:textId="043E93E8" w:rsidR="00767792" w:rsidRPr="00F913A9" w:rsidRDefault="00767792" w:rsidP="00767792">
      <w:pPr>
        <w:pStyle w:val="ListParagraph"/>
        <w:numPr>
          <w:ilvl w:val="0"/>
          <w:numId w:val="1"/>
        </w:numPr>
        <w:rPr>
          <w:rFonts w:ascii="Calibri Light" w:hAnsi="Calibri Light" w:cs="Calibri Light"/>
          <w:lang w:val="fr-FR"/>
        </w:rPr>
      </w:pPr>
      <w:r w:rsidRPr="00F913A9">
        <w:rPr>
          <w:rFonts w:ascii="Calibri Light" w:hAnsi="Calibri Light" w:cs="Calibri Light"/>
          <w:lang w:val="fr-FR"/>
        </w:rPr>
        <w:t>L'équipe MICS de l'UNICEF calculera les covariables géospatiales. Si l'INS demande des calculs de covariables géospatiales spécifiques, les données nécessaires doivent être fournies.</w:t>
      </w:r>
    </w:p>
    <w:p w14:paraId="30B3B138" w14:textId="000FAEFC" w:rsidR="00767792" w:rsidRPr="00F913A9" w:rsidRDefault="00767792" w:rsidP="00767792">
      <w:pPr>
        <w:pStyle w:val="ListParagraph"/>
        <w:numPr>
          <w:ilvl w:val="0"/>
          <w:numId w:val="1"/>
        </w:numPr>
        <w:rPr>
          <w:rFonts w:ascii="Calibri Light" w:hAnsi="Calibri Light" w:cs="Calibri Light"/>
          <w:lang w:val="fr-FR"/>
        </w:rPr>
      </w:pPr>
      <w:r w:rsidRPr="00F913A9">
        <w:rPr>
          <w:rFonts w:ascii="Calibri Light" w:hAnsi="Calibri Light" w:cs="Calibri Light"/>
          <w:lang w:val="fr-FR"/>
        </w:rPr>
        <w:lastRenderedPageBreak/>
        <w:t>Les géocodes anonym</w:t>
      </w:r>
      <w:r w:rsidR="00141116">
        <w:rPr>
          <w:rFonts w:ascii="Calibri Light" w:hAnsi="Calibri Light" w:cs="Calibri Light"/>
          <w:lang w:val="fr-FR"/>
        </w:rPr>
        <w:t>isé</w:t>
      </w:r>
      <w:r w:rsidRPr="00F913A9">
        <w:rPr>
          <w:rFonts w:ascii="Calibri Light" w:hAnsi="Calibri Light" w:cs="Calibri Light"/>
          <w:lang w:val="fr-FR"/>
        </w:rPr>
        <w:t xml:space="preserve">s des grappes, les fichiers de forme des </w:t>
      </w:r>
      <w:r w:rsidR="00141116">
        <w:rPr>
          <w:rFonts w:ascii="Calibri Light" w:hAnsi="Calibri Light" w:cs="Calibri Light"/>
          <w:lang w:val="fr-FR"/>
        </w:rPr>
        <w:t xml:space="preserve">limites </w:t>
      </w:r>
      <w:r w:rsidRPr="00F913A9">
        <w:rPr>
          <w:rFonts w:ascii="Calibri Light" w:hAnsi="Calibri Light" w:cs="Calibri Light"/>
          <w:lang w:val="fr-FR"/>
        </w:rPr>
        <w:t>et les covariables géospatiales seront mis à la disposition du public sur le site web des MICS.</w:t>
      </w:r>
    </w:p>
    <w:p w14:paraId="2CC0EFDC" w14:textId="6E2F6710" w:rsidR="005E67E7" w:rsidRPr="00F913A9" w:rsidRDefault="005E67E7" w:rsidP="7172708A">
      <w:pPr>
        <w:rPr>
          <w:lang w:val="fr-FR"/>
        </w:rPr>
      </w:pPr>
    </w:p>
    <w:p w14:paraId="1A6FD966" w14:textId="0FE658D9" w:rsidR="005E67E7" w:rsidRPr="00F913A9" w:rsidRDefault="007D2F1C" w:rsidP="00205F05">
      <w:pPr>
        <w:pStyle w:val="Heading1"/>
        <w:rPr>
          <w:lang w:val="fr-FR"/>
        </w:rPr>
      </w:pPr>
      <w:r w:rsidRPr="00F913A9">
        <w:rPr>
          <w:lang w:val="fr-FR"/>
        </w:rPr>
        <w:t xml:space="preserve"> </w:t>
      </w:r>
      <w:bookmarkStart w:id="12" w:name="_Toc149765042"/>
      <w:r w:rsidR="005E67E7" w:rsidRPr="00F913A9">
        <w:rPr>
          <w:lang w:val="fr-FR"/>
        </w:rPr>
        <w:t>Budget</w:t>
      </w:r>
      <w:bookmarkEnd w:id="12"/>
    </w:p>
    <w:p w14:paraId="4FF3F007" w14:textId="77777777" w:rsidR="004429A6" w:rsidRPr="00F913A9" w:rsidRDefault="004429A6" w:rsidP="004429A6">
      <w:pPr>
        <w:keepNext/>
        <w:spacing w:after="0" w:line="240" w:lineRule="auto"/>
        <w:rPr>
          <w:rFonts w:ascii="Calibri Light" w:hAnsi="Calibri Light"/>
          <w:color w:val="FF0000"/>
          <w:sz w:val="24"/>
          <w:szCs w:val="24"/>
          <w:lang w:val="fr-FR"/>
        </w:rPr>
      </w:pPr>
    </w:p>
    <w:p w14:paraId="0F5D28CB" w14:textId="77777777" w:rsidR="00767792" w:rsidRPr="00F913A9" w:rsidRDefault="00767792" w:rsidP="00767792">
      <w:pPr>
        <w:spacing w:after="0" w:line="240" w:lineRule="auto"/>
        <w:rPr>
          <w:rFonts w:ascii="Calibri Light" w:hAnsi="Calibri Light" w:cs="Arial"/>
          <w:color w:val="FF0000"/>
          <w:lang w:val="fr-FR"/>
        </w:rPr>
      </w:pPr>
      <w:r w:rsidRPr="00F913A9">
        <w:rPr>
          <w:rFonts w:ascii="Calibri Light" w:hAnsi="Calibri Light" w:cs="Arial"/>
          <w:color w:val="FF0000"/>
          <w:lang w:val="fr-FR"/>
        </w:rPr>
        <w:t>Dans cette section et dans des sous-rubriques distinctes, selon le cas, décrire :</w:t>
      </w:r>
    </w:p>
    <w:p w14:paraId="03F29A6A" w14:textId="77777777" w:rsidR="00767792" w:rsidRPr="00F913A9" w:rsidRDefault="00767792" w:rsidP="00767792">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Coût total attendu de l'enquête</w:t>
      </w:r>
    </w:p>
    <w:p w14:paraId="0D1A7D7F" w14:textId="77777777" w:rsidR="00767792" w:rsidRPr="00F913A9" w:rsidRDefault="00767792" w:rsidP="00767792">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Répartition du coût total par postes budgétaires</w:t>
      </w:r>
    </w:p>
    <w:p w14:paraId="4C4D3253" w14:textId="74B8B5A3" w:rsidR="00767792" w:rsidRPr="00F913A9" w:rsidRDefault="00767792" w:rsidP="00767792">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Montant du financement garanti et</w:t>
      </w:r>
      <w:r w:rsidR="00431B34">
        <w:rPr>
          <w:rFonts w:ascii="Calibri Light" w:hAnsi="Calibri Light" w:cs="Arial"/>
          <w:color w:val="FF0000"/>
          <w:lang w:val="fr-FR"/>
        </w:rPr>
        <w:t xml:space="preserve"> des</w:t>
      </w:r>
      <w:r w:rsidRPr="00F913A9">
        <w:rPr>
          <w:rFonts w:ascii="Calibri Light" w:hAnsi="Calibri Light" w:cs="Arial"/>
          <w:color w:val="FF0000"/>
          <w:lang w:val="fr-FR"/>
        </w:rPr>
        <w:t xml:space="preserve"> source(s) de financement, y compris la part attendue de chaque source de financement dans le budget</w:t>
      </w:r>
    </w:p>
    <w:p w14:paraId="4890750A" w14:textId="77777777" w:rsidR="00767792" w:rsidRPr="00F913A9" w:rsidRDefault="00767792" w:rsidP="00767792">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Montant du financement supplémentaire nécessaire, y compris les plans, le cas échéant, sur la façon dont le déficit de financement sera garanti</w:t>
      </w:r>
    </w:p>
    <w:p w14:paraId="68E6E722" w14:textId="77777777" w:rsidR="00767792" w:rsidRPr="00F913A9" w:rsidRDefault="00767792" w:rsidP="00767792">
      <w:pPr>
        <w:pStyle w:val="ListParagraph"/>
        <w:numPr>
          <w:ilvl w:val="0"/>
          <w:numId w:val="10"/>
        </w:numPr>
        <w:spacing w:after="0" w:line="240" w:lineRule="auto"/>
        <w:rPr>
          <w:rFonts w:ascii="Calibri Light" w:hAnsi="Calibri Light"/>
          <w:color w:val="FF0000"/>
          <w:lang w:val="fr-FR"/>
        </w:rPr>
      </w:pPr>
      <w:r w:rsidRPr="00F913A9">
        <w:rPr>
          <w:rFonts w:ascii="Calibri Light" w:hAnsi="Calibri Light" w:cs="Arial"/>
          <w:color w:val="FF0000"/>
          <w:lang w:val="fr-FR"/>
        </w:rPr>
        <w:t>Toute restriction en termes de calendrier et d'utilisation des fonds publics ou des fonds provenant d'autres sources</w:t>
      </w:r>
    </w:p>
    <w:p w14:paraId="7D3DEFC5" w14:textId="77777777" w:rsidR="00767792" w:rsidRPr="00F913A9" w:rsidRDefault="00767792" w:rsidP="00767792">
      <w:pPr>
        <w:spacing w:after="0" w:line="240" w:lineRule="auto"/>
        <w:rPr>
          <w:rFonts w:ascii="Calibri Light" w:hAnsi="Calibri Light" w:cs="Arial"/>
          <w:color w:val="FF0000"/>
          <w:lang w:val="fr-FR"/>
        </w:rPr>
      </w:pPr>
    </w:p>
    <w:p w14:paraId="4C245266" w14:textId="11AD73BA" w:rsidR="00767792" w:rsidRPr="00F913A9" w:rsidRDefault="00767792" w:rsidP="00767792">
      <w:pPr>
        <w:spacing w:after="0" w:line="240" w:lineRule="auto"/>
        <w:rPr>
          <w:rFonts w:ascii="Calibri Light" w:hAnsi="Calibri Light"/>
          <w:color w:val="FF0000"/>
          <w:lang w:val="fr-FR"/>
        </w:rPr>
      </w:pPr>
      <w:r w:rsidRPr="00F913A9">
        <w:rPr>
          <w:rFonts w:ascii="Calibri Light" w:hAnsi="Calibri Light" w:cs="Arial"/>
          <w:color w:val="FF0000"/>
          <w:lang w:val="fr-FR"/>
        </w:rPr>
        <w:t>Pour obtenir des directives sur la façon de les décrire, reportez-vous aux documents de l'</w:t>
      </w:r>
      <w:r w:rsidR="00431B34">
        <w:rPr>
          <w:rFonts w:ascii="Calibri Light" w:hAnsi="Calibri Light" w:cs="Arial"/>
          <w:color w:val="FF0000"/>
          <w:lang w:val="fr-FR"/>
        </w:rPr>
        <w:t>A</w:t>
      </w:r>
      <w:r w:rsidRPr="00F913A9">
        <w:rPr>
          <w:rFonts w:ascii="Calibri Light" w:hAnsi="Calibri Light" w:cs="Arial"/>
          <w:color w:val="FF0000"/>
          <w:lang w:val="fr-FR"/>
        </w:rPr>
        <w:t>telier Conception d’</w:t>
      </w:r>
      <w:r w:rsidR="00431B34">
        <w:rPr>
          <w:rFonts w:ascii="Calibri Light" w:hAnsi="Calibri Light" w:cs="Arial"/>
          <w:color w:val="FF0000"/>
          <w:lang w:val="fr-FR"/>
        </w:rPr>
        <w:t>E</w:t>
      </w:r>
      <w:r w:rsidRPr="00F913A9">
        <w:rPr>
          <w:rFonts w:ascii="Calibri Light" w:hAnsi="Calibri Light" w:cs="Arial"/>
          <w:color w:val="FF0000"/>
          <w:lang w:val="fr-FR"/>
        </w:rPr>
        <w:t xml:space="preserve">nquête MICS. </w:t>
      </w:r>
    </w:p>
    <w:p w14:paraId="6A874795" w14:textId="77777777" w:rsidR="00767792" w:rsidRPr="00F913A9" w:rsidRDefault="00767792" w:rsidP="00767792">
      <w:pPr>
        <w:spacing w:after="0" w:line="240" w:lineRule="auto"/>
        <w:rPr>
          <w:rFonts w:ascii="Calibri Light" w:hAnsi="Calibri Light"/>
          <w:color w:val="FF0000"/>
          <w:lang w:val="fr-FR"/>
        </w:rPr>
      </w:pPr>
    </w:p>
    <w:p w14:paraId="62D211FE" w14:textId="4BE8BF85" w:rsidR="00767792" w:rsidRPr="00F913A9" w:rsidRDefault="00767792" w:rsidP="00767792">
      <w:pPr>
        <w:pStyle w:val="NoSpacing"/>
        <w:rPr>
          <w:rFonts w:ascii="Calibri Light" w:hAnsi="Calibri Light"/>
          <w:lang w:val="fr-FR"/>
        </w:rPr>
      </w:pPr>
      <w:r w:rsidRPr="00F913A9">
        <w:rPr>
          <w:rFonts w:ascii="Calibri Light" w:hAnsi="Calibri Light"/>
          <w:lang w:val="fr-FR"/>
        </w:rPr>
        <w:t xml:space="preserve">Le </w:t>
      </w:r>
      <w:r w:rsidR="00141116">
        <w:rPr>
          <w:rFonts w:ascii="Calibri Light" w:hAnsi="Calibri Light"/>
          <w:lang w:val="fr-FR"/>
        </w:rPr>
        <w:t xml:space="preserve">calcul du </w:t>
      </w:r>
      <w:r w:rsidRPr="00F913A9">
        <w:rPr>
          <w:rFonts w:ascii="Calibri Light" w:hAnsi="Calibri Light"/>
          <w:lang w:val="fr-FR"/>
        </w:rPr>
        <w:t>budget détaillé est présenté en Annexe A.</w:t>
      </w:r>
    </w:p>
    <w:p w14:paraId="6A506BF3" w14:textId="77777777" w:rsidR="00BB22E6" w:rsidRPr="00F913A9" w:rsidRDefault="00BB22E6" w:rsidP="00FA4EA0">
      <w:pPr>
        <w:pStyle w:val="NoSpacing"/>
        <w:rPr>
          <w:rFonts w:ascii="Calibri Light" w:hAnsi="Calibri Light"/>
          <w:lang w:val="fr-FR"/>
        </w:rPr>
      </w:pPr>
    </w:p>
    <w:p w14:paraId="79CD4095" w14:textId="0AC0576B" w:rsidR="00BB22E6" w:rsidRPr="00F913A9" w:rsidRDefault="007D2F1C" w:rsidP="00BB22E6">
      <w:pPr>
        <w:pStyle w:val="Heading1"/>
        <w:rPr>
          <w:lang w:val="fr-FR"/>
        </w:rPr>
      </w:pPr>
      <w:r w:rsidRPr="00F913A9">
        <w:rPr>
          <w:lang w:val="fr-FR"/>
        </w:rPr>
        <w:t xml:space="preserve"> </w:t>
      </w:r>
      <w:bookmarkStart w:id="13" w:name="_Toc149765043"/>
      <w:r w:rsidR="00767792" w:rsidRPr="00F913A9">
        <w:rPr>
          <w:lang w:val="fr-FR"/>
        </w:rPr>
        <w:t>Assistance et conseils techniques</w:t>
      </w:r>
      <w:bookmarkEnd w:id="13"/>
    </w:p>
    <w:p w14:paraId="52339B86" w14:textId="77777777" w:rsidR="00BB22E6" w:rsidRPr="00F913A9" w:rsidRDefault="00BB22E6" w:rsidP="00BB22E6">
      <w:pPr>
        <w:keepNext/>
        <w:spacing w:after="0" w:line="240" w:lineRule="auto"/>
        <w:rPr>
          <w:rFonts w:ascii="Calibri Light" w:hAnsi="Calibri Light"/>
          <w:lang w:val="fr-FR"/>
        </w:rPr>
      </w:pPr>
    </w:p>
    <w:p w14:paraId="6C69BA5A" w14:textId="64237F89" w:rsidR="00CD74F0" w:rsidRDefault="007D2F1C" w:rsidP="007D2F1C">
      <w:pPr>
        <w:keepNext/>
        <w:spacing w:after="0" w:line="240" w:lineRule="auto"/>
        <w:rPr>
          <w:rFonts w:ascii="Calibri Light" w:hAnsi="Calibri Light"/>
          <w:color w:val="FF0000"/>
          <w:lang w:val="fr-FR"/>
        </w:rPr>
      </w:pPr>
      <w:r w:rsidRPr="00F913A9">
        <w:rPr>
          <w:rFonts w:ascii="Calibri Light" w:hAnsi="Calibri Light" w:cs="Arial"/>
          <w:color w:val="222222"/>
          <w:lang w:val="fr-FR"/>
        </w:rPr>
        <w:t xml:space="preserve">Les principales lignes directrices pour les MICS sont disponibles sur </w:t>
      </w:r>
      <w:hyperlink r:id="rId14" w:history="1">
        <w:r w:rsidRPr="00F913A9">
          <w:rPr>
            <w:rStyle w:val="Hyperlink"/>
            <w:rFonts w:ascii="Calibri Light" w:hAnsi="Calibri Light" w:cs="Arial"/>
            <w:lang w:val="fr-FR"/>
          </w:rPr>
          <w:t>http://mics.unicef.org</w:t>
        </w:r>
      </w:hyperlink>
      <w:r w:rsidRPr="00F913A9">
        <w:rPr>
          <w:rFonts w:ascii="Calibri Light" w:hAnsi="Calibri Light" w:cs="Arial"/>
          <w:color w:val="222222"/>
          <w:lang w:val="fr-FR"/>
        </w:rPr>
        <w:t xml:space="preserve">. L'équipe de l’enquête, avec des experts compétents dans chaque cas, participera aux ateliers régionaux </w:t>
      </w:r>
      <w:r w:rsidR="00431B34">
        <w:rPr>
          <w:rFonts w:ascii="Calibri Light" w:hAnsi="Calibri Light" w:cs="Arial"/>
          <w:color w:val="222222"/>
          <w:lang w:val="fr-FR"/>
        </w:rPr>
        <w:t>ou</w:t>
      </w:r>
      <w:r w:rsidRPr="00F913A9">
        <w:rPr>
          <w:rFonts w:ascii="Calibri Light" w:hAnsi="Calibri Light" w:cs="Arial"/>
          <w:color w:val="222222"/>
          <w:lang w:val="fr-FR"/>
        </w:rPr>
        <w:t xml:space="preserve"> </w:t>
      </w:r>
      <w:r w:rsidR="00431B34">
        <w:rPr>
          <w:rFonts w:ascii="Calibri Light" w:hAnsi="Calibri Light" w:cs="Arial"/>
          <w:color w:val="222222"/>
          <w:lang w:val="fr-FR"/>
        </w:rPr>
        <w:t>mondi</w:t>
      </w:r>
      <w:r w:rsidRPr="00F913A9">
        <w:rPr>
          <w:rFonts w:ascii="Calibri Light" w:hAnsi="Calibri Light" w:cs="Arial"/>
          <w:color w:val="222222"/>
          <w:lang w:val="fr-FR"/>
        </w:rPr>
        <w:t>aux du MICS, axés sur la conception des enquêtes</w:t>
      </w:r>
      <w:r w:rsidR="00141116">
        <w:rPr>
          <w:rFonts w:ascii="Calibri Light" w:hAnsi="Calibri Light" w:cs="Arial"/>
          <w:color w:val="222222"/>
          <w:lang w:val="fr-FR"/>
        </w:rPr>
        <w:t xml:space="preserve"> et</w:t>
      </w:r>
      <w:r w:rsidRPr="00F913A9">
        <w:rPr>
          <w:rFonts w:ascii="Calibri Light" w:hAnsi="Calibri Light" w:cs="Arial"/>
          <w:color w:val="222222"/>
          <w:lang w:val="fr-FR"/>
        </w:rPr>
        <w:t xml:space="preserve"> le traitement des données qui sera organisé par le Bureau </w:t>
      </w:r>
      <w:r w:rsidR="0065581D">
        <w:rPr>
          <w:rFonts w:ascii="Calibri Light" w:hAnsi="Calibri Light" w:cs="Arial"/>
          <w:color w:val="222222"/>
          <w:lang w:val="fr-FR"/>
        </w:rPr>
        <w:t>R</w:t>
      </w:r>
      <w:r w:rsidRPr="00F913A9">
        <w:rPr>
          <w:rFonts w:ascii="Calibri Light" w:hAnsi="Calibri Light" w:cs="Arial"/>
          <w:color w:val="222222"/>
          <w:lang w:val="fr-FR"/>
        </w:rPr>
        <w:t xml:space="preserve">égional de l'UNICEF et l'équipe MICS New York de l'UNICEF et un atelier </w:t>
      </w:r>
      <w:r w:rsidR="00431B34">
        <w:rPr>
          <w:rFonts w:ascii="Calibri Light" w:hAnsi="Calibri Light" w:cs="Arial"/>
          <w:color w:val="222222"/>
          <w:lang w:val="fr-FR"/>
        </w:rPr>
        <w:t>dans le</w:t>
      </w:r>
      <w:r w:rsidRPr="00F913A9">
        <w:rPr>
          <w:rFonts w:ascii="Calibri Light" w:hAnsi="Calibri Light" w:cs="Arial"/>
          <w:color w:val="222222"/>
          <w:lang w:val="fr-FR"/>
        </w:rPr>
        <w:t xml:space="preserve"> pays sur l'</w:t>
      </w:r>
      <w:r w:rsidR="00CD74F0">
        <w:rPr>
          <w:rFonts w:ascii="Calibri Light" w:hAnsi="Calibri Light" w:cs="Arial"/>
          <w:color w:val="222222"/>
          <w:lang w:val="fr-FR"/>
        </w:rPr>
        <w:t>I</w:t>
      </w:r>
      <w:r w:rsidRPr="00F913A9">
        <w:rPr>
          <w:rFonts w:ascii="Calibri Light" w:hAnsi="Calibri Light" w:cs="Arial"/>
          <w:color w:val="222222"/>
          <w:lang w:val="fr-FR"/>
        </w:rPr>
        <w:t xml:space="preserve">nterprétation des </w:t>
      </w:r>
      <w:r w:rsidR="00CD74F0">
        <w:rPr>
          <w:rFonts w:ascii="Calibri Light" w:hAnsi="Calibri Light" w:cs="Arial"/>
          <w:color w:val="222222"/>
          <w:lang w:val="fr-FR"/>
        </w:rPr>
        <w:t>D</w:t>
      </w:r>
      <w:r w:rsidRPr="00F913A9">
        <w:rPr>
          <w:rFonts w:ascii="Calibri Light" w:hAnsi="Calibri Light" w:cs="Arial"/>
          <w:color w:val="222222"/>
          <w:lang w:val="fr-FR"/>
        </w:rPr>
        <w:t>onnées</w:t>
      </w:r>
      <w:r w:rsidR="00CD74F0">
        <w:rPr>
          <w:rFonts w:ascii="Calibri Light" w:hAnsi="Calibri Light" w:cs="Arial"/>
          <w:color w:val="222222"/>
          <w:lang w:val="fr-FR"/>
        </w:rPr>
        <w:t xml:space="preserve"> et Compilation des Rapports</w:t>
      </w:r>
      <w:r w:rsidRPr="00F913A9">
        <w:rPr>
          <w:rFonts w:ascii="Calibri Light" w:hAnsi="Calibri Light" w:cs="Arial"/>
          <w:color w:val="222222"/>
          <w:lang w:val="fr-FR"/>
        </w:rPr>
        <w:t xml:space="preserve">. Outre les modèles, les normes et les </w:t>
      </w:r>
      <w:r w:rsidR="00CD74F0">
        <w:rPr>
          <w:rFonts w:ascii="Calibri Light" w:hAnsi="Calibri Light" w:cs="Arial"/>
          <w:color w:val="222222"/>
          <w:lang w:val="fr-FR"/>
        </w:rPr>
        <w:t>documents d’orientation</w:t>
      </w:r>
      <w:r w:rsidRPr="00F913A9">
        <w:rPr>
          <w:rFonts w:ascii="Calibri Light" w:hAnsi="Calibri Light" w:cs="Arial"/>
          <w:color w:val="222222"/>
          <w:lang w:val="fr-FR"/>
        </w:rPr>
        <w:t xml:space="preserve"> fournis sur </w:t>
      </w:r>
      <w:hyperlink r:id="rId15" w:history="1">
        <w:r w:rsidR="00CD74F0" w:rsidRPr="00772297">
          <w:rPr>
            <w:rStyle w:val="Hyperlink"/>
            <w:rFonts w:ascii="Calibri Light" w:hAnsi="Calibri Light"/>
            <w:lang w:val="fr-FR"/>
          </w:rPr>
          <w:t>http://mics.unicef.org</w:t>
        </w:r>
      </w:hyperlink>
      <w:r w:rsidR="00CD74F0" w:rsidRPr="00772297">
        <w:rPr>
          <w:rFonts w:ascii="Calibri Light" w:hAnsi="Calibri Light"/>
          <w:lang w:val="fr-FR"/>
        </w:rPr>
        <w:t xml:space="preserve">, </w:t>
      </w:r>
      <w:r w:rsidRPr="00F913A9">
        <w:rPr>
          <w:rFonts w:ascii="Calibri Light" w:hAnsi="Calibri Light" w:cs="Arial"/>
          <w:color w:val="222222"/>
          <w:lang w:val="fr-FR"/>
        </w:rPr>
        <w:t>de nombreuses enquêtes MICS complétées peuvent également servir d'exemples.</w:t>
      </w:r>
      <w:r w:rsidRPr="00F913A9">
        <w:rPr>
          <w:rFonts w:ascii="Calibri Light" w:hAnsi="Calibri Light" w:cs="Arial"/>
          <w:color w:val="222222"/>
          <w:lang w:val="fr-FR"/>
        </w:rPr>
        <w:br/>
      </w:r>
    </w:p>
    <w:p w14:paraId="5B6AB636" w14:textId="72AF887B" w:rsidR="007D2F1C" w:rsidRPr="00F913A9" w:rsidRDefault="007D2F1C" w:rsidP="007D2F1C">
      <w:pPr>
        <w:keepNext/>
        <w:spacing w:after="0" w:line="240" w:lineRule="auto"/>
        <w:rPr>
          <w:rFonts w:ascii="Calibri Light" w:hAnsi="Calibri Light"/>
          <w:color w:val="FF0000"/>
          <w:lang w:val="fr-FR"/>
        </w:rPr>
      </w:pPr>
      <w:r w:rsidRPr="00F913A9">
        <w:rPr>
          <w:rFonts w:ascii="Calibri Light" w:hAnsi="Calibri Light" w:cs="Arial"/>
          <w:color w:val="222222"/>
          <w:lang w:val="fr-FR"/>
        </w:rPr>
        <w:t xml:space="preserve">Un appui technique, qui comprend le soutien en ligne et les visites dans les pays, sera assuré par le Bureau </w:t>
      </w:r>
      <w:r w:rsidR="00CD74F0">
        <w:rPr>
          <w:rFonts w:ascii="Calibri Light" w:hAnsi="Calibri Light" w:cs="Arial"/>
          <w:color w:val="222222"/>
          <w:lang w:val="fr-FR"/>
        </w:rPr>
        <w:t>R</w:t>
      </w:r>
      <w:r w:rsidRPr="00F913A9">
        <w:rPr>
          <w:rFonts w:ascii="Calibri Light" w:hAnsi="Calibri Light" w:cs="Arial"/>
          <w:color w:val="222222"/>
          <w:lang w:val="fr-FR"/>
        </w:rPr>
        <w:t xml:space="preserve">égional de l'UNICEF (par l'intermédiaire du Coordonnateur régional MICS et des experts à mobiliser par le Bureau </w:t>
      </w:r>
      <w:r w:rsidR="0065581D">
        <w:rPr>
          <w:rFonts w:ascii="Calibri Light" w:hAnsi="Calibri Light" w:cs="Arial"/>
          <w:color w:val="222222"/>
          <w:lang w:val="fr-FR"/>
        </w:rPr>
        <w:t>R</w:t>
      </w:r>
      <w:r w:rsidRPr="00F913A9">
        <w:rPr>
          <w:rFonts w:ascii="Calibri Light" w:hAnsi="Calibri Light" w:cs="Arial"/>
          <w:color w:val="222222"/>
          <w:lang w:val="fr-FR"/>
        </w:rPr>
        <w:t xml:space="preserve">égional) et par l'Équipe MICS de l'UNICEF New York, ainsi que stipulé dans le  </w:t>
      </w:r>
      <w:r w:rsidR="00CD74F0">
        <w:rPr>
          <w:rFonts w:ascii="Calibri Light" w:hAnsi="Calibri Light" w:cs="Arial"/>
          <w:color w:val="222222"/>
          <w:lang w:val="fr-FR"/>
        </w:rPr>
        <w:t>C</w:t>
      </w:r>
      <w:r w:rsidRPr="00F913A9">
        <w:rPr>
          <w:rFonts w:ascii="Calibri Light" w:hAnsi="Calibri Light" w:cs="Arial"/>
          <w:color w:val="222222"/>
          <w:lang w:val="fr-FR"/>
        </w:rPr>
        <w:t>adre d'</w:t>
      </w:r>
      <w:r w:rsidR="00CD74F0">
        <w:rPr>
          <w:rFonts w:ascii="Calibri Light" w:hAnsi="Calibri Light" w:cs="Arial"/>
          <w:color w:val="222222"/>
          <w:lang w:val="fr-FR"/>
        </w:rPr>
        <w:t>A</w:t>
      </w:r>
      <w:r w:rsidRPr="00F913A9">
        <w:rPr>
          <w:rFonts w:ascii="Calibri Light" w:hAnsi="Calibri Light" w:cs="Arial"/>
          <w:color w:val="222222"/>
          <w:lang w:val="fr-FR"/>
        </w:rPr>
        <w:t xml:space="preserve">ssistance </w:t>
      </w:r>
      <w:r w:rsidR="00CD74F0">
        <w:rPr>
          <w:rFonts w:ascii="Calibri Light" w:hAnsi="Calibri Light" w:cs="Arial"/>
          <w:color w:val="222222"/>
          <w:lang w:val="fr-FR"/>
        </w:rPr>
        <w:t>T</w:t>
      </w:r>
      <w:r w:rsidRPr="00F913A9">
        <w:rPr>
          <w:rFonts w:ascii="Calibri Light" w:hAnsi="Calibri Light" w:cs="Arial"/>
          <w:color w:val="222222"/>
          <w:lang w:val="fr-FR"/>
        </w:rPr>
        <w:t>echnique présenté à l'</w:t>
      </w:r>
      <w:r w:rsidR="00CD74F0">
        <w:rPr>
          <w:rFonts w:ascii="Calibri Light" w:hAnsi="Calibri Light" w:cs="Arial"/>
          <w:color w:val="222222"/>
          <w:lang w:val="fr-FR"/>
        </w:rPr>
        <w:t>A</w:t>
      </w:r>
      <w:r w:rsidRPr="00F913A9">
        <w:rPr>
          <w:rFonts w:ascii="Calibri Light" w:hAnsi="Calibri Light" w:cs="Arial"/>
          <w:color w:val="222222"/>
          <w:lang w:val="fr-FR"/>
        </w:rPr>
        <w:t xml:space="preserve">telier de </w:t>
      </w:r>
      <w:r w:rsidR="00CD74F0">
        <w:rPr>
          <w:rFonts w:ascii="Calibri Light" w:hAnsi="Calibri Light" w:cs="Arial"/>
          <w:color w:val="222222"/>
          <w:lang w:val="fr-FR"/>
        </w:rPr>
        <w:t>C</w:t>
      </w:r>
      <w:r w:rsidRPr="00F913A9">
        <w:rPr>
          <w:rFonts w:ascii="Calibri Light" w:hAnsi="Calibri Light" w:cs="Arial"/>
          <w:color w:val="222222"/>
          <w:lang w:val="fr-FR"/>
        </w:rPr>
        <w:t>onception d'</w:t>
      </w:r>
      <w:r w:rsidR="00CD74F0">
        <w:rPr>
          <w:rFonts w:ascii="Calibri Light" w:hAnsi="Calibri Light" w:cs="Arial"/>
          <w:color w:val="222222"/>
          <w:lang w:val="fr-FR"/>
        </w:rPr>
        <w:t>E</w:t>
      </w:r>
      <w:r w:rsidRPr="00F913A9">
        <w:rPr>
          <w:rFonts w:ascii="Calibri Light" w:hAnsi="Calibri Light" w:cs="Arial"/>
          <w:color w:val="222222"/>
          <w:lang w:val="fr-FR"/>
        </w:rPr>
        <w:t>nquête.</w:t>
      </w:r>
      <w:r w:rsidRPr="00F913A9">
        <w:rPr>
          <w:rFonts w:ascii="Calibri Light" w:hAnsi="Calibri Light" w:cs="Arial"/>
          <w:color w:val="222222"/>
          <w:lang w:val="fr-FR"/>
        </w:rPr>
        <w:br/>
      </w:r>
      <w:r w:rsidRPr="00F913A9">
        <w:rPr>
          <w:rFonts w:ascii="Calibri Light" w:hAnsi="Calibri Light" w:cs="Arial"/>
          <w:color w:val="222222"/>
          <w:lang w:val="fr-FR"/>
        </w:rPr>
        <w:br/>
      </w:r>
      <w:r w:rsidRPr="00F913A9">
        <w:rPr>
          <w:rFonts w:ascii="Calibri Light" w:hAnsi="Calibri Light" w:cs="Arial"/>
          <w:color w:val="FF0000"/>
          <w:lang w:val="fr-FR"/>
        </w:rPr>
        <w:t xml:space="preserve">Ajouter de l'information sur le soutien du Bureau </w:t>
      </w:r>
      <w:r w:rsidR="00CD74F0">
        <w:rPr>
          <w:rFonts w:ascii="Calibri Light" w:hAnsi="Calibri Light" w:cs="Arial"/>
          <w:color w:val="FF0000"/>
          <w:lang w:val="fr-FR"/>
        </w:rPr>
        <w:t>P</w:t>
      </w:r>
      <w:r w:rsidRPr="00F913A9">
        <w:rPr>
          <w:rFonts w:ascii="Calibri Light" w:hAnsi="Calibri Light" w:cs="Arial"/>
          <w:color w:val="FF0000"/>
          <w:lang w:val="fr-FR"/>
        </w:rPr>
        <w:t xml:space="preserve">ays de l'UNICEF qui sera fourni à l'INS/l'agence de mise en œuvre, y compris le rôle du consultant national MICS et du point focal du MICS de l'UNICEF dans le Bureau </w:t>
      </w:r>
      <w:r w:rsidR="00CD74F0">
        <w:rPr>
          <w:rFonts w:ascii="Calibri Light" w:hAnsi="Calibri Light" w:cs="Arial"/>
          <w:color w:val="FF0000"/>
          <w:lang w:val="fr-FR"/>
        </w:rPr>
        <w:t>P</w:t>
      </w:r>
      <w:r w:rsidRPr="00F913A9">
        <w:rPr>
          <w:rFonts w:ascii="Calibri Light" w:hAnsi="Calibri Light" w:cs="Arial"/>
          <w:color w:val="FF0000"/>
          <w:lang w:val="fr-FR"/>
        </w:rPr>
        <w:t xml:space="preserve">ays. </w:t>
      </w:r>
    </w:p>
    <w:p w14:paraId="57B8E648" w14:textId="77777777" w:rsidR="00BB22E6" w:rsidRPr="00F913A9" w:rsidRDefault="00BB22E6" w:rsidP="00BB22E6">
      <w:pPr>
        <w:spacing w:after="0" w:line="240" w:lineRule="auto"/>
        <w:rPr>
          <w:rFonts w:ascii="Calibri Light" w:hAnsi="Calibri Light"/>
          <w:color w:val="FF0000"/>
          <w:lang w:val="fr-FR"/>
        </w:rPr>
      </w:pPr>
    </w:p>
    <w:p w14:paraId="5C633D83" w14:textId="19847D1C" w:rsidR="007D2F1C" w:rsidRPr="00F913A9" w:rsidRDefault="007D2F1C" w:rsidP="007D2F1C">
      <w:pPr>
        <w:pStyle w:val="Heading1"/>
        <w:rPr>
          <w:lang w:val="fr-FR"/>
        </w:rPr>
      </w:pPr>
      <w:bookmarkStart w:id="14" w:name="_Toc473249406"/>
      <w:r w:rsidRPr="00F913A9">
        <w:rPr>
          <w:lang w:val="fr-FR"/>
        </w:rPr>
        <w:t xml:space="preserve"> </w:t>
      </w:r>
      <w:bookmarkStart w:id="15" w:name="_Toc149765044"/>
      <w:r w:rsidRPr="00F913A9">
        <w:rPr>
          <w:lang w:val="fr-FR"/>
        </w:rPr>
        <w:t>Principaux défis et soutien de l’UNICEF</w:t>
      </w:r>
      <w:bookmarkEnd w:id="14"/>
      <w:bookmarkEnd w:id="15"/>
    </w:p>
    <w:p w14:paraId="701B5F22" w14:textId="77777777" w:rsidR="00BB22E6" w:rsidRPr="00F913A9" w:rsidRDefault="00BB22E6" w:rsidP="00BB22E6">
      <w:pPr>
        <w:spacing w:after="0" w:line="240" w:lineRule="auto"/>
        <w:rPr>
          <w:rFonts w:ascii="Calibri Light" w:hAnsi="Calibri Light"/>
          <w:color w:val="FF0000"/>
          <w:lang w:val="fr-FR"/>
        </w:rPr>
      </w:pPr>
    </w:p>
    <w:p w14:paraId="77924F5D" w14:textId="64A02849" w:rsidR="00582008" w:rsidRPr="00F913A9" w:rsidRDefault="007D2F1C" w:rsidP="00E3625F">
      <w:pPr>
        <w:spacing w:after="0" w:line="240" w:lineRule="auto"/>
        <w:rPr>
          <w:rFonts w:ascii="Calibri Light" w:hAnsi="Calibri Light"/>
          <w:color w:val="FF0000"/>
          <w:lang w:val="fr-FR"/>
        </w:rPr>
      </w:pPr>
      <w:r w:rsidRPr="00F913A9">
        <w:rPr>
          <w:rFonts w:ascii="Calibri Light" w:hAnsi="Calibri Light"/>
          <w:color w:val="FF0000"/>
          <w:lang w:val="fr-FR"/>
        </w:rPr>
        <w:t>Indiquer les principaux défis envisagés dans chacun des domaines et activités mentionnés ci-dessus. Inclure tout soutien supplémentaire/domaine de collaboration avec le Bureau Régional de l'UNICEF ou le Siège de l'UNICEF à New York qui pourraient être nécessaires.</w:t>
      </w:r>
    </w:p>
    <w:p w14:paraId="2774C205" w14:textId="77777777" w:rsidR="00BB22E6" w:rsidRPr="00F913A9" w:rsidRDefault="00BB22E6" w:rsidP="005E794A">
      <w:pPr>
        <w:spacing w:after="0" w:line="240" w:lineRule="auto"/>
        <w:rPr>
          <w:rFonts w:ascii="Calibri Light" w:hAnsi="Calibri Light"/>
          <w:lang w:val="fr-FR"/>
        </w:rPr>
        <w:sectPr w:rsidR="00BB22E6" w:rsidRPr="00F913A9" w:rsidSect="00B54348">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p>
    <w:p w14:paraId="4B5ACDA3" w14:textId="38296782" w:rsidR="004F49B5" w:rsidRPr="00F913A9" w:rsidRDefault="004F49B5" w:rsidP="005E794A">
      <w:pPr>
        <w:spacing w:after="0" w:line="240" w:lineRule="auto"/>
        <w:rPr>
          <w:rFonts w:ascii="Calibri Light" w:hAnsi="Calibri Light"/>
          <w:lang w:val="fr-FR"/>
        </w:rPr>
      </w:pPr>
    </w:p>
    <w:p w14:paraId="758FD39B" w14:textId="2620D7C0" w:rsidR="005E67E7" w:rsidRPr="00F913A9" w:rsidRDefault="007D2F1C" w:rsidP="00205F05">
      <w:pPr>
        <w:pStyle w:val="Heading1"/>
        <w:rPr>
          <w:lang w:val="fr-FR"/>
        </w:rPr>
      </w:pPr>
      <w:bookmarkStart w:id="16" w:name="_Toc149765045"/>
      <w:r w:rsidRPr="00F913A9">
        <w:rPr>
          <w:lang w:val="fr-FR"/>
        </w:rPr>
        <w:t>Calendrier</w:t>
      </w:r>
      <w:bookmarkEnd w:id="16"/>
    </w:p>
    <w:p w14:paraId="29B5E901" w14:textId="77777777" w:rsidR="004429A6" w:rsidRPr="00F913A9" w:rsidRDefault="004429A6" w:rsidP="005E794A">
      <w:pPr>
        <w:spacing w:after="0" w:line="240" w:lineRule="auto"/>
        <w:rPr>
          <w:rFonts w:ascii="Calibri Light" w:hAnsi="Calibri Light"/>
          <w:color w:val="FF0000"/>
          <w:lang w:val="fr-FR"/>
        </w:rPr>
      </w:pPr>
    </w:p>
    <w:p w14:paraId="06C849AB" w14:textId="198A1A05" w:rsidR="00BB22E6" w:rsidRPr="00F913A9" w:rsidRDefault="007D2F1C" w:rsidP="00BD746A">
      <w:pPr>
        <w:spacing w:after="0" w:line="240" w:lineRule="auto"/>
        <w:rPr>
          <w:rFonts w:ascii="Calibri Light" w:hAnsi="Calibri Light"/>
          <w:color w:val="FF0000"/>
          <w:lang w:val="fr-FR"/>
        </w:rPr>
      </w:pPr>
      <w:r w:rsidRPr="00F913A9">
        <w:rPr>
          <w:rFonts w:ascii="Calibri Light" w:hAnsi="Calibri Light" w:cs="Arial"/>
          <w:i/>
          <w:color w:val="FF0000"/>
          <w:lang w:val="fr-FR"/>
        </w:rPr>
        <w:t>Pour des directives sur la façon de remplir le calendrier, consulter les documents de l'</w:t>
      </w:r>
      <w:r w:rsidR="00CD74F0">
        <w:rPr>
          <w:rFonts w:ascii="Calibri Light" w:hAnsi="Calibri Light" w:cs="Arial"/>
          <w:i/>
          <w:color w:val="FF0000"/>
          <w:lang w:val="fr-FR"/>
        </w:rPr>
        <w:t>A</w:t>
      </w:r>
      <w:r w:rsidRPr="00F913A9">
        <w:rPr>
          <w:rFonts w:ascii="Calibri Light" w:hAnsi="Calibri Light" w:cs="Arial"/>
          <w:i/>
          <w:color w:val="FF0000"/>
          <w:lang w:val="fr-FR"/>
        </w:rPr>
        <w:t>telier Conception d’</w:t>
      </w:r>
      <w:r w:rsidR="00CD74F0">
        <w:rPr>
          <w:rFonts w:ascii="Calibri Light" w:hAnsi="Calibri Light" w:cs="Arial"/>
          <w:i/>
          <w:color w:val="FF0000"/>
          <w:lang w:val="fr-FR"/>
        </w:rPr>
        <w:t>E</w:t>
      </w:r>
      <w:r w:rsidRPr="00F913A9">
        <w:rPr>
          <w:rFonts w:ascii="Calibri Light" w:hAnsi="Calibri Light" w:cs="Arial"/>
          <w:i/>
          <w:color w:val="FF0000"/>
          <w:lang w:val="fr-FR"/>
        </w:rPr>
        <w:t>nquête MICS</w:t>
      </w:r>
      <w:r w:rsidRPr="00F913A9">
        <w:rPr>
          <w:rFonts w:ascii="Calibri Light" w:hAnsi="Calibri Light" w:cs="Arial"/>
          <w:color w:val="FF0000"/>
          <w:lang w:val="fr-FR"/>
        </w:rPr>
        <w:br/>
        <w:t>Ce calendrier ci-dessous a été élaboré pour une enquête nationale de 8 000 ménages.</w:t>
      </w:r>
      <w:r w:rsidR="0081462A" w:rsidRPr="00F913A9">
        <w:rPr>
          <w:rFonts w:ascii="Calibri Light" w:hAnsi="Calibri Light"/>
          <w:color w:val="FF0000"/>
          <w:lang w:val="fr-FR"/>
        </w:rPr>
        <w:t xml:space="preserve"> </w:t>
      </w:r>
    </w:p>
    <w:p w14:paraId="57B34C2D" w14:textId="77777777" w:rsidR="00053608" w:rsidRPr="00F913A9" w:rsidRDefault="00053608" w:rsidP="00BD746A">
      <w:pPr>
        <w:spacing w:after="0" w:line="240" w:lineRule="auto"/>
        <w:rPr>
          <w:lang w:val="fr-FR"/>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528"/>
        <w:gridCol w:w="528"/>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9"/>
      </w:tblGrid>
      <w:tr w:rsidR="000D4934" w:rsidRPr="00F913A9" w14:paraId="53D02AC2" w14:textId="77777777" w:rsidTr="61094E12">
        <w:trPr>
          <w:tblHeader/>
          <w:jc w:val="center"/>
        </w:trPr>
        <w:tc>
          <w:tcPr>
            <w:tcW w:w="936" w:type="pct"/>
            <w:tcBorders>
              <w:top w:val="single" w:sz="4" w:space="0" w:color="auto"/>
              <w:bottom w:val="nil"/>
            </w:tcBorders>
            <w:vAlign w:val="center"/>
          </w:tcPr>
          <w:p w14:paraId="580DABF6" w14:textId="77777777" w:rsidR="000D4934" w:rsidRPr="00F913A9" w:rsidRDefault="000D4934" w:rsidP="009E6402">
            <w:pPr>
              <w:pStyle w:val="CommentText"/>
              <w:spacing w:after="0"/>
              <w:rPr>
                <w:rFonts w:ascii="Calibri Light" w:hAnsi="Calibri Light" w:cs="Arial"/>
                <w:b/>
                <w:bCs/>
                <w:sz w:val="18"/>
                <w:szCs w:val="18"/>
                <w:lang w:val="fr-FR"/>
              </w:rPr>
            </w:pPr>
          </w:p>
        </w:tc>
        <w:tc>
          <w:tcPr>
            <w:tcW w:w="4064" w:type="pct"/>
            <w:gridSpan w:val="23"/>
            <w:tcBorders>
              <w:bottom w:val="single" w:sz="4" w:space="0" w:color="auto"/>
              <w:right w:val="single" w:sz="4" w:space="0" w:color="auto"/>
            </w:tcBorders>
            <w:shd w:val="clear" w:color="auto" w:fill="auto"/>
          </w:tcPr>
          <w:p w14:paraId="05777BAC" w14:textId="3FCA95DA" w:rsidR="000D4934" w:rsidRPr="00F913A9" w:rsidRDefault="007D2F1C"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Moi</w:t>
            </w:r>
            <w:r w:rsidR="000D4934" w:rsidRPr="00F913A9">
              <w:rPr>
                <w:rFonts w:ascii="Calibri Light" w:hAnsi="Calibri Light" w:cs="Arial"/>
                <w:b/>
                <w:bCs/>
                <w:sz w:val="18"/>
                <w:szCs w:val="18"/>
                <w:lang w:val="fr-FR"/>
              </w:rPr>
              <w:t>s</w:t>
            </w:r>
          </w:p>
        </w:tc>
      </w:tr>
      <w:tr w:rsidR="00D46EF8" w:rsidRPr="00F913A9" w14:paraId="1160C043" w14:textId="41A12018" w:rsidTr="61094E12">
        <w:trPr>
          <w:tblHeader/>
          <w:jc w:val="center"/>
        </w:trPr>
        <w:tc>
          <w:tcPr>
            <w:tcW w:w="936" w:type="pct"/>
            <w:tcBorders>
              <w:top w:val="nil"/>
              <w:bottom w:val="single" w:sz="4" w:space="0" w:color="auto"/>
            </w:tcBorders>
            <w:vAlign w:val="center"/>
          </w:tcPr>
          <w:p w14:paraId="32989098" w14:textId="26C9F8EE" w:rsidR="00D46EF8" w:rsidRPr="00F913A9" w:rsidRDefault="00D46EF8" w:rsidP="009E6402">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T</w:t>
            </w:r>
            <w:r w:rsidR="007D2F1C" w:rsidRPr="00F913A9">
              <w:rPr>
                <w:rFonts w:ascii="Calibri Light" w:hAnsi="Calibri Light" w:cs="Arial"/>
                <w:b/>
                <w:bCs/>
                <w:sz w:val="18"/>
                <w:szCs w:val="18"/>
                <w:lang w:val="fr-FR"/>
              </w:rPr>
              <w:t>âches</w:t>
            </w:r>
          </w:p>
        </w:tc>
        <w:tc>
          <w:tcPr>
            <w:tcW w:w="213" w:type="pct"/>
            <w:tcBorders>
              <w:bottom w:val="single" w:sz="4" w:space="0" w:color="auto"/>
            </w:tcBorders>
            <w:shd w:val="clear" w:color="auto" w:fill="A6A6A6" w:themeFill="background1" w:themeFillShade="A6"/>
          </w:tcPr>
          <w:p w14:paraId="3E983EE1" w14:textId="26BF1D23" w:rsidR="00D46EF8" w:rsidRPr="00F913A9" w:rsidRDefault="00D46EF8" w:rsidP="009E6402">
            <w:pPr>
              <w:spacing w:after="0" w:line="240" w:lineRule="auto"/>
              <w:jc w:val="center"/>
              <w:rPr>
                <w:rFonts w:ascii="Calibri Light" w:hAnsi="Calibri Light" w:cs="Arial"/>
                <w:b/>
                <w:bCs/>
                <w:sz w:val="18"/>
                <w:szCs w:val="18"/>
                <w:lang w:val="fr-FR"/>
              </w:rPr>
            </w:pPr>
          </w:p>
        </w:tc>
        <w:tc>
          <w:tcPr>
            <w:tcW w:w="213" w:type="pct"/>
            <w:tcBorders>
              <w:bottom w:val="single" w:sz="4" w:space="0" w:color="auto"/>
            </w:tcBorders>
            <w:shd w:val="clear" w:color="auto" w:fill="auto"/>
          </w:tcPr>
          <w:p w14:paraId="7C705689" w14:textId="532D59B7"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w:t>
            </w:r>
          </w:p>
        </w:tc>
        <w:tc>
          <w:tcPr>
            <w:tcW w:w="213" w:type="pct"/>
            <w:tcBorders>
              <w:bottom w:val="single" w:sz="4" w:space="0" w:color="auto"/>
            </w:tcBorders>
            <w:shd w:val="clear" w:color="auto" w:fill="auto"/>
            <w:vAlign w:val="center"/>
          </w:tcPr>
          <w:p w14:paraId="33F7CEB7" w14:textId="0DD7B2DA"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2</w:t>
            </w:r>
          </w:p>
        </w:tc>
        <w:tc>
          <w:tcPr>
            <w:tcW w:w="213" w:type="pct"/>
            <w:tcBorders>
              <w:bottom w:val="single" w:sz="4" w:space="0" w:color="auto"/>
            </w:tcBorders>
            <w:shd w:val="clear" w:color="auto" w:fill="auto"/>
            <w:vAlign w:val="center"/>
          </w:tcPr>
          <w:p w14:paraId="21EFDEED" w14:textId="26F501DB"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3</w:t>
            </w:r>
          </w:p>
        </w:tc>
        <w:tc>
          <w:tcPr>
            <w:tcW w:w="213" w:type="pct"/>
            <w:tcBorders>
              <w:bottom w:val="single" w:sz="4" w:space="0" w:color="auto"/>
            </w:tcBorders>
            <w:shd w:val="clear" w:color="auto" w:fill="auto"/>
            <w:vAlign w:val="center"/>
          </w:tcPr>
          <w:p w14:paraId="0A47FD6C" w14:textId="2054EBED"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4</w:t>
            </w:r>
          </w:p>
        </w:tc>
        <w:tc>
          <w:tcPr>
            <w:tcW w:w="213" w:type="pct"/>
            <w:tcBorders>
              <w:bottom w:val="single" w:sz="4" w:space="0" w:color="auto"/>
            </w:tcBorders>
            <w:shd w:val="clear" w:color="auto" w:fill="auto"/>
            <w:vAlign w:val="center"/>
          </w:tcPr>
          <w:p w14:paraId="06D1CB1D" w14:textId="74EBB3DE"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5</w:t>
            </w:r>
          </w:p>
        </w:tc>
        <w:tc>
          <w:tcPr>
            <w:tcW w:w="213" w:type="pct"/>
            <w:gridSpan w:val="2"/>
            <w:tcBorders>
              <w:bottom w:val="single" w:sz="4" w:space="0" w:color="auto"/>
            </w:tcBorders>
            <w:shd w:val="clear" w:color="auto" w:fill="auto"/>
            <w:vAlign w:val="center"/>
          </w:tcPr>
          <w:p w14:paraId="3969D7D3" w14:textId="11604483"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6</w:t>
            </w:r>
          </w:p>
        </w:tc>
        <w:tc>
          <w:tcPr>
            <w:tcW w:w="213" w:type="pct"/>
            <w:tcBorders>
              <w:bottom w:val="single" w:sz="4" w:space="0" w:color="auto"/>
            </w:tcBorders>
            <w:shd w:val="clear" w:color="auto" w:fill="auto"/>
            <w:vAlign w:val="center"/>
          </w:tcPr>
          <w:p w14:paraId="2C898DA6" w14:textId="3531089E"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7</w:t>
            </w:r>
          </w:p>
        </w:tc>
        <w:tc>
          <w:tcPr>
            <w:tcW w:w="213" w:type="pct"/>
            <w:tcBorders>
              <w:bottom w:val="single" w:sz="4" w:space="0" w:color="auto"/>
            </w:tcBorders>
            <w:shd w:val="clear" w:color="auto" w:fill="auto"/>
            <w:vAlign w:val="center"/>
          </w:tcPr>
          <w:p w14:paraId="340BE489" w14:textId="352463A0"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8</w:t>
            </w:r>
          </w:p>
        </w:tc>
        <w:tc>
          <w:tcPr>
            <w:tcW w:w="213" w:type="pct"/>
            <w:gridSpan w:val="2"/>
            <w:tcBorders>
              <w:bottom w:val="single" w:sz="4" w:space="0" w:color="auto"/>
            </w:tcBorders>
            <w:shd w:val="clear" w:color="auto" w:fill="auto"/>
            <w:vAlign w:val="center"/>
          </w:tcPr>
          <w:p w14:paraId="474B1D55" w14:textId="500EBCE0"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9</w:t>
            </w:r>
          </w:p>
        </w:tc>
        <w:tc>
          <w:tcPr>
            <w:tcW w:w="213" w:type="pct"/>
            <w:tcBorders>
              <w:bottom w:val="single" w:sz="4" w:space="0" w:color="auto"/>
            </w:tcBorders>
            <w:shd w:val="clear" w:color="auto" w:fill="auto"/>
          </w:tcPr>
          <w:p w14:paraId="27B11D3F" w14:textId="6070CFB7"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10</w:t>
            </w:r>
          </w:p>
        </w:tc>
        <w:tc>
          <w:tcPr>
            <w:tcW w:w="216" w:type="pct"/>
            <w:gridSpan w:val="2"/>
            <w:tcBorders>
              <w:bottom w:val="single" w:sz="4" w:space="0" w:color="auto"/>
            </w:tcBorders>
            <w:shd w:val="clear" w:color="auto" w:fill="auto"/>
            <w:vAlign w:val="center"/>
          </w:tcPr>
          <w:p w14:paraId="50BBCBC8" w14:textId="62DD805C"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11</w:t>
            </w:r>
          </w:p>
        </w:tc>
        <w:tc>
          <w:tcPr>
            <w:tcW w:w="213" w:type="pct"/>
            <w:tcBorders>
              <w:bottom w:val="single" w:sz="4" w:space="0" w:color="auto"/>
            </w:tcBorders>
            <w:shd w:val="clear" w:color="auto" w:fill="auto"/>
            <w:vAlign w:val="center"/>
          </w:tcPr>
          <w:p w14:paraId="033975C9" w14:textId="6692444D"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12</w:t>
            </w:r>
          </w:p>
        </w:tc>
        <w:tc>
          <w:tcPr>
            <w:tcW w:w="213" w:type="pct"/>
            <w:tcBorders>
              <w:bottom w:val="single" w:sz="4" w:space="0" w:color="auto"/>
            </w:tcBorders>
            <w:shd w:val="clear" w:color="auto" w:fill="auto"/>
            <w:vAlign w:val="center"/>
          </w:tcPr>
          <w:p w14:paraId="4F85A5F3" w14:textId="145339FB"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13</w:t>
            </w:r>
          </w:p>
        </w:tc>
        <w:tc>
          <w:tcPr>
            <w:tcW w:w="213" w:type="pct"/>
            <w:tcBorders>
              <w:bottom w:val="single" w:sz="4" w:space="0" w:color="auto"/>
            </w:tcBorders>
            <w:shd w:val="clear" w:color="auto" w:fill="auto"/>
            <w:vAlign w:val="center"/>
          </w:tcPr>
          <w:p w14:paraId="553C4380" w14:textId="57E41D43"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14</w:t>
            </w:r>
          </w:p>
        </w:tc>
        <w:tc>
          <w:tcPr>
            <w:tcW w:w="229" w:type="pct"/>
            <w:gridSpan w:val="2"/>
            <w:tcBorders>
              <w:bottom w:val="single" w:sz="4" w:space="0" w:color="auto"/>
            </w:tcBorders>
            <w:shd w:val="clear" w:color="auto" w:fill="auto"/>
            <w:vAlign w:val="center"/>
          </w:tcPr>
          <w:p w14:paraId="03F678BE" w14:textId="65436D54"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15</w:t>
            </w:r>
          </w:p>
        </w:tc>
        <w:tc>
          <w:tcPr>
            <w:tcW w:w="213" w:type="pct"/>
            <w:tcBorders>
              <w:bottom w:val="single" w:sz="4" w:space="0" w:color="auto"/>
            </w:tcBorders>
            <w:shd w:val="clear" w:color="auto" w:fill="auto"/>
            <w:vAlign w:val="center"/>
          </w:tcPr>
          <w:p w14:paraId="2182D270" w14:textId="66C60F1F"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16</w:t>
            </w:r>
          </w:p>
        </w:tc>
        <w:tc>
          <w:tcPr>
            <w:tcW w:w="215" w:type="pct"/>
            <w:tcBorders>
              <w:bottom w:val="single" w:sz="4" w:space="0" w:color="auto"/>
            </w:tcBorders>
            <w:shd w:val="clear" w:color="auto" w:fill="auto"/>
            <w:vAlign w:val="center"/>
          </w:tcPr>
          <w:p w14:paraId="32CFDC1E" w14:textId="573F0FC5"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17</w:t>
            </w:r>
          </w:p>
        </w:tc>
        <w:tc>
          <w:tcPr>
            <w:tcW w:w="209" w:type="pct"/>
            <w:tcBorders>
              <w:bottom w:val="single" w:sz="4" w:space="0" w:color="auto"/>
              <w:right w:val="single" w:sz="4" w:space="0" w:color="auto"/>
            </w:tcBorders>
            <w:shd w:val="clear" w:color="auto" w:fill="auto"/>
            <w:vAlign w:val="center"/>
          </w:tcPr>
          <w:p w14:paraId="5D5920B8" w14:textId="696F580E" w:rsidR="00D46EF8" w:rsidRPr="00F913A9" w:rsidRDefault="00D46EF8" w:rsidP="009E6402">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18</w:t>
            </w:r>
          </w:p>
        </w:tc>
      </w:tr>
      <w:tr w:rsidR="00D46EF8" w:rsidRPr="00F913A9" w14:paraId="3A28C397" w14:textId="3F49112E" w:rsidTr="61094E12">
        <w:trPr>
          <w:jc w:val="center"/>
        </w:trPr>
        <w:tc>
          <w:tcPr>
            <w:tcW w:w="936" w:type="pct"/>
            <w:tcBorders>
              <w:bottom w:val="single" w:sz="4" w:space="0" w:color="auto"/>
              <w:right w:val="single" w:sz="4" w:space="0" w:color="auto"/>
            </w:tcBorders>
            <w:vAlign w:val="center"/>
          </w:tcPr>
          <w:p w14:paraId="3DB1697E" w14:textId="04745C1E" w:rsidR="00D46EF8" w:rsidRPr="00F913A9" w:rsidRDefault="0085554E" w:rsidP="009E6402">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PLANNING ET</w:t>
            </w:r>
            <w:r w:rsidR="00D46EF8" w:rsidRPr="00F913A9">
              <w:rPr>
                <w:rFonts w:ascii="Calibri Light" w:hAnsi="Calibri Light" w:cs="Arial"/>
                <w:b/>
                <w:bCs/>
                <w:sz w:val="18"/>
                <w:szCs w:val="18"/>
                <w:lang w:val="fr-FR"/>
              </w:rPr>
              <w:t xml:space="preserve"> LOGISTI</w:t>
            </w:r>
            <w:r w:rsidRPr="00F913A9">
              <w:rPr>
                <w:rFonts w:ascii="Calibri Light" w:hAnsi="Calibri Light" w:cs="Arial"/>
                <w:b/>
                <w:bCs/>
                <w:sz w:val="18"/>
                <w:szCs w:val="18"/>
                <w:lang w:val="fr-FR"/>
              </w:rPr>
              <w:t>QUE</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69A3E54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4F9EA71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35A3829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5CD65BA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07A66B0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top w:val="single" w:sz="4" w:space="0" w:color="auto"/>
              <w:left w:val="nil"/>
              <w:bottom w:val="single" w:sz="4" w:space="0" w:color="auto"/>
              <w:right w:val="nil"/>
            </w:tcBorders>
            <w:vAlign w:val="center"/>
          </w:tcPr>
          <w:p w14:paraId="1664D6D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tcPr>
          <w:p w14:paraId="3592D42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5CE1415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4894A5C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left w:val="nil"/>
              <w:bottom w:val="single" w:sz="4" w:space="0" w:color="auto"/>
              <w:right w:val="nil"/>
            </w:tcBorders>
            <w:vAlign w:val="center"/>
          </w:tcPr>
          <w:p w14:paraId="09A7E6A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left w:val="nil"/>
              <w:bottom w:val="single" w:sz="4" w:space="0" w:color="auto"/>
              <w:right w:val="nil"/>
            </w:tcBorders>
            <w:vAlign w:val="center"/>
          </w:tcPr>
          <w:p w14:paraId="09498DF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left w:val="nil"/>
              <w:bottom w:val="single" w:sz="4" w:space="0" w:color="auto"/>
              <w:right w:val="nil"/>
            </w:tcBorders>
            <w:vAlign w:val="center"/>
          </w:tcPr>
          <w:p w14:paraId="65D6D2C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top w:val="single" w:sz="4" w:space="0" w:color="auto"/>
              <w:left w:val="nil"/>
              <w:bottom w:val="single" w:sz="4" w:space="0" w:color="auto"/>
              <w:right w:val="single" w:sz="4" w:space="0" w:color="auto"/>
            </w:tcBorders>
            <w:vAlign w:val="center"/>
          </w:tcPr>
          <w:p w14:paraId="7124DF7C"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46123601" w14:textId="2E9E86B8" w:rsidTr="61094E12">
        <w:trPr>
          <w:jc w:val="center"/>
        </w:trPr>
        <w:tc>
          <w:tcPr>
            <w:tcW w:w="936" w:type="pct"/>
            <w:tcBorders>
              <w:bottom w:val="single" w:sz="4" w:space="0" w:color="auto"/>
            </w:tcBorders>
            <w:vAlign w:val="center"/>
          </w:tcPr>
          <w:p w14:paraId="0F8EC287" w14:textId="7FA4AF0F" w:rsidR="00D46EF8" w:rsidRPr="00F913A9" w:rsidRDefault="00111C2D" w:rsidP="009E6402">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Evaluation du besoin en données</w:t>
            </w:r>
            <w:r w:rsidRPr="00F913A9">
              <w:rPr>
                <w:rStyle w:val="FootnoteReference"/>
                <w:rFonts w:ascii="Calibri Light" w:hAnsi="Calibri Light" w:cs="Arial"/>
                <w:sz w:val="18"/>
                <w:szCs w:val="18"/>
                <w:lang w:val="fr-FR"/>
              </w:rPr>
              <w:t xml:space="preserve"> </w:t>
            </w:r>
            <w:r w:rsidR="00D46EF8" w:rsidRPr="00F913A9">
              <w:rPr>
                <w:rStyle w:val="FootnoteReference"/>
                <w:rFonts w:ascii="Calibri Light" w:hAnsi="Calibri Light" w:cs="Arial"/>
                <w:sz w:val="18"/>
                <w:szCs w:val="18"/>
                <w:lang w:val="fr-FR"/>
              </w:rPr>
              <w:footnoteReference w:id="14"/>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14:paraId="3DE7F588" w14:textId="71B115A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14:paraId="623050B7" w14:textId="7CB4C49F"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72C96704" w14:textId="44C2046B"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3820A9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EDC88A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0D72A9E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02EC26A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894CA6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3F25F8E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2EC9E5A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14:paraId="127CBCB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5660B26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56A86E1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695027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14:paraId="6D8C3DF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832D39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10EB7EF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12A2FF43"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786657DD" w14:textId="12276C95" w:rsidTr="61094E12">
        <w:trPr>
          <w:jc w:val="center"/>
        </w:trPr>
        <w:tc>
          <w:tcPr>
            <w:tcW w:w="936" w:type="pct"/>
            <w:tcBorders>
              <w:bottom w:val="single" w:sz="4" w:space="0" w:color="auto"/>
            </w:tcBorders>
            <w:vAlign w:val="center"/>
          </w:tcPr>
          <w:p w14:paraId="0F3335FF" w14:textId="7E5222AF" w:rsidR="00D46EF8" w:rsidRPr="00F913A9" w:rsidRDefault="00111C2D" w:rsidP="00A90C5E">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Préparer et signer les MoU</w:t>
            </w:r>
            <w:r w:rsidR="00D46EF8" w:rsidRPr="00F913A9">
              <w:rPr>
                <w:rFonts w:ascii="Calibri Light" w:hAnsi="Calibri Light" w:cs="Arial"/>
                <w:sz w:val="18"/>
                <w:szCs w:val="18"/>
                <w:lang w:val="fr-FR"/>
              </w:rPr>
              <w:t>*</w:t>
            </w:r>
            <w:r w:rsidR="005771E1" w:rsidRPr="00F913A9">
              <w:rPr>
                <w:rFonts w:ascii="Calibri Light" w:hAnsi="Calibri Light" w:cs="Arial"/>
                <w:sz w:val="18"/>
                <w:szCs w:val="18"/>
                <w:vertAlign w:val="superscript"/>
                <w:lang w:val="fr-FR"/>
              </w:rPr>
              <w:t>,</w:t>
            </w:r>
            <w:r w:rsidR="00886114" w:rsidRPr="00F913A9">
              <w:rPr>
                <w:rStyle w:val="FootnoteReference"/>
                <w:rFonts w:ascii="Calibri Light" w:hAnsi="Calibri Light" w:cs="Arial"/>
                <w:sz w:val="18"/>
                <w:szCs w:val="18"/>
                <w:lang w:val="fr-FR"/>
              </w:rPr>
              <w:footnoteReference w:id="15"/>
            </w:r>
          </w:p>
        </w:tc>
        <w:tc>
          <w:tcPr>
            <w:tcW w:w="213" w:type="pct"/>
            <w:tcBorders>
              <w:bottom w:val="single" w:sz="4" w:space="0" w:color="auto"/>
            </w:tcBorders>
          </w:tcPr>
          <w:p w14:paraId="3AAB3B3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560BCD6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1DD3BE2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F3216C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FA00CB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A145BB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A102F4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9F2E44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62B583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7E3540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71C410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01F870C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330A7E9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4A6747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0CDF5E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285EA8F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28582E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66FC542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0D7D4F4C"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7C247E3C" w14:textId="1B57CECF" w:rsidTr="61094E12">
        <w:trPr>
          <w:jc w:val="center"/>
        </w:trPr>
        <w:tc>
          <w:tcPr>
            <w:tcW w:w="936" w:type="pct"/>
            <w:tcBorders>
              <w:bottom w:val="single" w:sz="4" w:space="0" w:color="auto"/>
            </w:tcBorders>
            <w:vAlign w:val="center"/>
          </w:tcPr>
          <w:p w14:paraId="26773DA0" w14:textId="6214E7C3" w:rsidR="00D46EF8" w:rsidRPr="00F913A9" w:rsidRDefault="00111C2D" w:rsidP="00A90C5E">
            <w:pPr>
              <w:pStyle w:val="CommentText"/>
              <w:spacing w:after="0"/>
              <w:rPr>
                <w:rFonts w:ascii="Calibri Light" w:hAnsi="Calibri Light" w:cs="Arial"/>
                <w:i/>
                <w:iCs/>
                <w:sz w:val="18"/>
                <w:szCs w:val="18"/>
                <w:lang w:val="fr-FR"/>
              </w:rPr>
            </w:pPr>
            <w:r w:rsidRPr="00F913A9">
              <w:rPr>
                <w:rFonts w:ascii="Calibri Light" w:hAnsi="Calibri Light" w:cs="Arial"/>
                <w:i/>
                <w:iCs/>
                <w:sz w:val="18"/>
                <w:szCs w:val="18"/>
                <w:lang w:val="fr-FR"/>
              </w:rPr>
              <w:t xml:space="preserve">Atelier de </w:t>
            </w:r>
            <w:r w:rsidR="00CD74F0">
              <w:rPr>
                <w:rFonts w:ascii="Calibri Light" w:hAnsi="Calibri Light" w:cs="Arial"/>
                <w:i/>
                <w:iCs/>
                <w:sz w:val="18"/>
                <w:szCs w:val="18"/>
                <w:lang w:val="fr-FR"/>
              </w:rPr>
              <w:t>C</w:t>
            </w:r>
            <w:r w:rsidRPr="00F913A9">
              <w:rPr>
                <w:rFonts w:ascii="Calibri Light" w:hAnsi="Calibri Light" w:cs="Arial"/>
                <w:i/>
                <w:iCs/>
                <w:sz w:val="18"/>
                <w:szCs w:val="18"/>
                <w:lang w:val="fr-FR"/>
              </w:rPr>
              <w:t>onception d’Enquête</w:t>
            </w:r>
            <w:r w:rsidRPr="00F913A9">
              <w:rPr>
                <w:rStyle w:val="FootnoteReference"/>
                <w:rFonts w:ascii="Calibri Light" w:hAnsi="Calibri Light" w:cs="Arial"/>
                <w:i/>
                <w:iCs/>
                <w:sz w:val="18"/>
                <w:szCs w:val="18"/>
                <w:lang w:val="fr-FR"/>
              </w:rPr>
              <w:t xml:space="preserve"> </w:t>
            </w:r>
            <w:r w:rsidR="00D46EF8" w:rsidRPr="00F913A9">
              <w:rPr>
                <w:rStyle w:val="FootnoteReference"/>
                <w:rFonts w:ascii="Calibri Light" w:hAnsi="Calibri Light" w:cs="Arial"/>
                <w:i/>
                <w:iCs/>
                <w:sz w:val="18"/>
                <w:szCs w:val="18"/>
                <w:lang w:val="fr-FR"/>
              </w:rPr>
              <w:footnoteReference w:id="16"/>
            </w:r>
          </w:p>
        </w:tc>
        <w:tc>
          <w:tcPr>
            <w:tcW w:w="213" w:type="pct"/>
            <w:tcBorders>
              <w:bottom w:val="single" w:sz="4" w:space="0" w:color="auto"/>
            </w:tcBorders>
          </w:tcPr>
          <w:p w14:paraId="4783F6A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C9AEC44" w14:textId="254E49DD" w:rsidR="00D46EF8" w:rsidRPr="00F913A9" w:rsidRDefault="00111C2D" w:rsidP="00A90C5E">
            <w:pPr>
              <w:spacing w:after="0" w:line="240" w:lineRule="auto"/>
              <w:jc w:val="center"/>
              <w:rPr>
                <w:rFonts w:ascii="Calibri Light" w:hAnsi="Calibri Light" w:cs="Arial"/>
                <w:sz w:val="13"/>
                <w:szCs w:val="13"/>
                <w:lang w:val="fr-FR"/>
              </w:rPr>
            </w:pPr>
            <w:r w:rsidRPr="00F913A9">
              <w:rPr>
                <w:rFonts w:ascii="Calibri Light" w:hAnsi="Calibri Light" w:cs="Arial"/>
                <w:sz w:val="13"/>
                <w:szCs w:val="13"/>
                <w:lang w:val="fr-FR"/>
              </w:rPr>
              <w:t>Dates à déterminer</w:t>
            </w:r>
          </w:p>
        </w:tc>
        <w:tc>
          <w:tcPr>
            <w:tcW w:w="213" w:type="pct"/>
            <w:tcBorders>
              <w:bottom w:val="single" w:sz="4" w:space="0" w:color="auto"/>
            </w:tcBorders>
            <w:shd w:val="clear" w:color="auto" w:fill="auto"/>
          </w:tcPr>
          <w:p w14:paraId="4E66C6F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7ECD36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3768A5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5A6958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42C35F6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C2F692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1E0DCC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4A81695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1B34CA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368F996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3DFCC0E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4808E5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2E1A38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554C536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C2887E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69F3BCC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12A59785"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7DCAD3AD" w14:textId="75B28542" w:rsidTr="61094E12">
        <w:trPr>
          <w:jc w:val="center"/>
        </w:trPr>
        <w:tc>
          <w:tcPr>
            <w:tcW w:w="936" w:type="pct"/>
            <w:tcBorders>
              <w:bottom w:val="single" w:sz="4" w:space="0" w:color="auto"/>
            </w:tcBorders>
            <w:vAlign w:val="center"/>
          </w:tcPr>
          <w:p w14:paraId="591EA79D" w14:textId="47452952" w:rsidR="00D46EF8" w:rsidRPr="00F913A9" w:rsidRDefault="00111C2D" w:rsidP="00A90C5E">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Préparer le Plan d’Enquête, le Budget et le Protocole de Protection</w:t>
            </w:r>
            <w:r w:rsidR="051544B6" w:rsidRPr="00F913A9">
              <w:rPr>
                <w:rFonts w:ascii="Calibri Light" w:hAnsi="Calibri Light" w:cs="Arial"/>
                <w:sz w:val="18"/>
                <w:szCs w:val="18"/>
                <w:lang w:val="fr-FR"/>
              </w:rPr>
              <w:t>*</w:t>
            </w:r>
            <w:r w:rsidR="051544B6" w:rsidRPr="00F913A9">
              <w:rPr>
                <w:rFonts w:ascii="Calibri Light" w:hAnsi="Calibri Light" w:cs="Arial"/>
                <w:sz w:val="18"/>
                <w:szCs w:val="18"/>
                <w:vertAlign w:val="superscript"/>
                <w:lang w:val="fr-FR"/>
              </w:rPr>
              <w:t xml:space="preserve"> </w:t>
            </w:r>
          </w:p>
        </w:tc>
        <w:tc>
          <w:tcPr>
            <w:tcW w:w="213" w:type="pct"/>
            <w:tcBorders>
              <w:bottom w:val="single" w:sz="4" w:space="0" w:color="auto"/>
            </w:tcBorders>
          </w:tcPr>
          <w:p w14:paraId="081114C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125772A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3FD678B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12CA3D7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3A58D3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128838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A49A8A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6D70E3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34A2DC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FCAE94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66636B2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F11CF3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94859D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7AB383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6E97744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354EF1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2C65CFE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5CAF1ACD"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7172708A" w:rsidRPr="00C21157" w14:paraId="1D864182" w14:textId="77777777" w:rsidTr="003263F1">
        <w:trPr>
          <w:trHeight w:val="1161"/>
          <w:jc w:val="center"/>
        </w:trPr>
        <w:tc>
          <w:tcPr>
            <w:tcW w:w="936" w:type="pct"/>
            <w:tcBorders>
              <w:bottom w:val="single" w:sz="4" w:space="0" w:color="auto"/>
            </w:tcBorders>
            <w:vAlign w:val="center"/>
          </w:tcPr>
          <w:p w14:paraId="612236D9" w14:textId="068D9A28" w:rsidR="7FB2D458" w:rsidRPr="00F913A9" w:rsidRDefault="003263F1" w:rsidP="002625CF">
            <w:pPr>
              <w:pStyle w:val="CommentText"/>
              <w:rPr>
                <w:rFonts w:ascii="Calibri Light" w:hAnsi="Calibri Light" w:cs="Arial"/>
                <w:sz w:val="18"/>
                <w:szCs w:val="18"/>
                <w:lang w:val="fr-FR"/>
              </w:rPr>
            </w:pPr>
            <w:r w:rsidRPr="00F913A9">
              <w:rPr>
                <w:rFonts w:ascii="Calibri Light" w:hAnsi="Calibri Light" w:cs="Arial"/>
                <w:sz w:val="18"/>
                <w:szCs w:val="18"/>
                <w:lang w:val="fr-FR"/>
              </w:rPr>
              <w:t xml:space="preserve">Préparer les fichiers de forme des </w:t>
            </w:r>
            <w:r w:rsidR="0065581D">
              <w:rPr>
                <w:rFonts w:ascii="Calibri Light" w:hAnsi="Calibri Light" w:cs="Arial"/>
                <w:sz w:val="18"/>
                <w:szCs w:val="18"/>
                <w:lang w:val="fr-FR"/>
              </w:rPr>
              <w:t>limites</w:t>
            </w:r>
            <w:r w:rsidR="00CD74F0">
              <w:rPr>
                <w:rFonts w:ascii="Calibri Light" w:hAnsi="Calibri Light" w:cs="Arial"/>
                <w:sz w:val="18"/>
                <w:szCs w:val="18"/>
                <w:lang w:val="fr-FR"/>
              </w:rPr>
              <w:t xml:space="preserve"> </w:t>
            </w:r>
            <w:r w:rsidRPr="00F913A9">
              <w:rPr>
                <w:rFonts w:ascii="Calibri Light" w:hAnsi="Calibri Light" w:cs="Arial"/>
                <w:sz w:val="18"/>
                <w:szCs w:val="18"/>
                <w:lang w:val="fr-FR"/>
              </w:rPr>
              <w:t>représentant l'enquête. Préparer les données GPS de la grappe (si elles existent déjà)</w:t>
            </w:r>
          </w:p>
        </w:tc>
        <w:tc>
          <w:tcPr>
            <w:tcW w:w="213" w:type="pct"/>
            <w:tcBorders>
              <w:bottom w:val="single" w:sz="4" w:space="0" w:color="auto"/>
            </w:tcBorders>
          </w:tcPr>
          <w:p w14:paraId="3E980150" w14:textId="1139DCFB"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67907639" w14:textId="33A4A77D"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773F16A7" w14:textId="7D8E053B"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1E576853" w14:textId="63C30359"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3B7DF16" w14:textId="24E9939B"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B70E9BA" w14:textId="6A26FA27" w:rsidR="7172708A" w:rsidRPr="00F913A9" w:rsidRDefault="7172708A" w:rsidP="7172708A">
            <w:pPr>
              <w:spacing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57CB399" w14:textId="425764CA"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086F0A9" w14:textId="32E08B4A"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63D458E" w14:textId="00A509EB" w:rsidR="7172708A" w:rsidRPr="00F913A9" w:rsidRDefault="7172708A" w:rsidP="7172708A">
            <w:pPr>
              <w:spacing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2A9822E" w14:textId="270CBB62"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F9FD24E" w14:textId="7C5874F8" w:rsidR="7172708A" w:rsidRPr="00F913A9" w:rsidRDefault="7172708A" w:rsidP="7172708A">
            <w:pPr>
              <w:spacing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79419EF0" w14:textId="0DD1DD14"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tcPr>
          <w:p w14:paraId="0EFA7796" w14:textId="4E809C14"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CEACD13" w14:textId="04A2D188"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BB23543" w14:textId="71F4B7A8" w:rsidR="7172708A" w:rsidRPr="00F913A9" w:rsidRDefault="7172708A" w:rsidP="7172708A">
            <w:pPr>
              <w:spacing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2063F93E" w14:textId="077968D4"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6DB941C" w14:textId="79014EE0" w:rsidR="7172708A" w:rsidRPr="00F913A9" w:rsidRDefault="7172708A" w:rsidP="7172708A">
            <w:pPr>
              <w:spacing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2113BA6C" w14:textId="476D5517" w:rsidR="7172708A" w:rsidRPr="00F913A9" w:rsidRDefault="7172708A" w:rsidP="7172708A">
            <w:pPr>
              <w:spacing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71D11D27" w14:textId="3AEC75DC" w:rsidR="7172708A" w:rsidRPr="00F913A9" w:rsidRDefault="7172708A" w:rsidP="7172708A">
            <w:pPr>
              <w:spacing w:line="240" w:lineRule="auto"/>
              <w:jc w:val="center"/>
              <w:rPr>
                <w:rFonts w:ascii="Calibri Light" w:hAnsi="Calibri Light" w:cs="Arial"/>
                <w:sz w:val="18"/>
                <w:szCs w:val="18"/>
                <w:lang w:val="fr-FR"/>
              </w:rPr>
            </w:pPr>
          </w:p>
        </w:tc>
      </w:tr>
      <w:tr w:rsidR="00662C4F" w:rsidRPr="00C21157" w14:paraId="6EC34F3F" w14:textId="44A424FB" w:rsidTr="00662C4F">
        <w:trPr>
          <w:jc w:val="center"/>
        </w:trPr>
        <w:tc>
          <w:tcPr>
            <w:tcW w:w="936" w:type="pct"/>
            <w:tcBorders>
              <w:bottom w:val="single" w:sz="4" w:space="0" w:color="auto"/>
            </w:tcBorders>
            <w:vAlign w:val="center"/>
          </w:tcPr>
          <w:p w14:paraId="26467D4F" w14:textId="175783F3" w:rsidR="00662C4F" w:rsidRPr="00F913A9" w:rsidRDefault="003263F1" w:rsidP="00662C4F">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Identifier l'équipe d'enquête et le consultant national MICS</w:t>
            </w:r>
          </w:p>
        </w:tc>
        <w:tc>
          <w:tcPr>
            <w:tcW w:w="213" w:type="pct"/>
            <w:tcBorders>
              <w:bottom w:val="single" w:sz="4" w:space="0" w:color="auto"/>
            </w:tcBorders>
            <w:shd w:val="clear" w:color="auto" w:fill="A6A6A6" w:themeFill="background1" w:themeFillShade="A6"/>
          </w:tcPr>
          <w:p w14:paraId="794218C9"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77BDD618"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tcPr>
          <w:p w14:paraId="48CB5952"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3C2E6958"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5B8C248B"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A62BE97"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29367562"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941F1DE"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1E88D24"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17B8076"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FBF54C"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01FE5AED"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5F2E24F"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1E0AAA0"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2FE6FE7"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3617B81A"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6FE865A"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2D74FA6C" w14:textId="77777777" w:rsidR="00662C4F" w:rsidRPr="00F913A9" w:rsidRDefault="00662C4F" w:rsidP="00662C4F">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82B8A59" w14:textId="77777777" w:rsidR="00662C4F" w:rsidRPr="00F913A9" w:rsidRDefault="00662C4F" w:rsidP="00662C4F">
            <w:pPr>
              <w:spacing w:after="0" w:line="240" w:lineRule="auto"/>
              <w:jc w:val="center"/>
              <w:rPr>
                <w:rFonts w:ascii="Calibri Light" w:hAnsi="Calibri Light" w:cs="Arial"/>
                <w:sz w:val="18"/>
                <w:szCs w:val="18"/>
                <w:lang w:val="fr-FR"/>
              </w:rPr>
            </w:pPr>
          </w:p>
        </w:tc>
      </w:tr>
      <w:tr w:rsidR="00D46EF8" w:rsidRPr="00C21157" w14:paraId="77842296" w14:textId="69675803" w:rsidTr="61094E12">
        <w:trPr>
          <w:jc w:val="center"/>
        </w:trPr>
        <w:tc>
          <w:tcPr>
            <w:tcW w:w="936" w:type="pct"/>
            <w:tcBorders>
              <w:bottom w:val="single" w:sz="4" w:space="0" w:color="auto"/>
            </w:tcBorders>
            <w:vAlign w:val="center"/>
          </w:tcPr>
          <w:p w14:paraId="19A93BEC" w14:textId="3C3FEF5A" w:rsidR="00D46EF8" w:rsidRPr="00F913A9" w:rsidRDefault="003263F1" w:rsidP="009E6402">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 xml:space="preserve">Mettre en place </w:t>
            </w:r>
            <w:r w:rsidR="00CD74F0">
              <w:rPr>
                <w:rFonts w:ascii="Calibri Light" w:hAnsi="Calibri Light" w:cs="Arial"/>
                <w:sz w:val="18"/>
                <w:szCs w:val="18"/>
                <w:lang w:val="fr-FR"/>
              </w:rPr>
              <w:t>l</w:t>
            </w:r>
            <w:r w:rsidRPr="00F913A9">
              <w:rPr>
                <w:rFonts w:ascii="Calibri Light" w:hAnsi="Calibri Light" w:cs="Arial"/>
                <w:sz w:val="18"/>
                <w:szCs w:val="18"/>
                <w:lang w:val="fr-FR"/>
              </w:rPr>
              <w:t>es comités de pilotage et technique</w:t>
            </w:r>
          </w:p>
        </w:tc>
        <w:tc>
          <w:tcPr>
            <w:tcW w:w="213" w:type="pct"/>
            <w:tcBorders>
              <w:bottom w:val="single" w:sz="4" w:space="0" w:color="auto"/>
            </w:tcBorders>
          </w:tcPr>
          <w:p w14:paraId="0C6C883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14:paraId="3AB2FB7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7F65579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6DDD725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6378B95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96B25E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0E9B07D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C875CB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FFC2A5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27F0903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2D859B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50F6272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E49F2E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5F8E7B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8DEB9E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138F1CB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44CDF0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441443B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3CA86992"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06F18627" w14:textId="23E6D0E5" w:rsidTr="61094E12">
        <w:trPr>
          <w:jc w:val="center"/>
        </w:trPr>
        <w:tc>
          <w:tcPr>
            <w:tcW w:w="936" w:type="pct"/>
            <w:tcBorders>
              <w:bottom w:val="single" w:sz="4" w:space="0" w:color="auto"/>
            </w:tcBorders>
            <w:shd w:val="clear" w:color="auto" w:fill="auto"/>
            <w:vAlign w:val="center"/>
          </w:tcPr>
          <w:p w14:paraId="6A408711" w14:textId="2FA6383C" w:rsidR="00D46EF8" w:rsidRPr="00F913A9" w:rsidRDefault="003263F1" w:rsidP="00072C7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Sélection</w:t>
            </w:r>
            <w:r w:rsidR="00CD74F0">
              <w:rPr>
                <w:rFonts w:ascii="Calibri Light" w:hAnsi="Calibri Light" w:cs="Arial"/>
                <w:sz w:val="18"/>
                <w:szCs w:val="18"/>
                <w:lang w:val="fr-FR"/>
              </w:rPr>
              <w:t>ner</w:t>
            </w:r>
            <w:r w:rsidRPr="00F913A9">
              <w:rPr>
                <w:rFonts w:ascii="Calibri Light" w:hAnsi="Calibri Light" w:cs="Arial"/>
                <w:sz w:val="18"/>
                <w:szCs w:val="18"/>
                <w:lang w:val="fr-FR"/>
              </w:rPr>
              <w:t xml:space="preserve"> </w:t>
            </w:r>
            <w:r w:rsidR="00CD74F0">
              <w:rPr>
                <w:rFonts w:ascii="Calibri Light" w:hAnsi="Calibri Light" w:cs="Arial"/>
                <w:sz w:val="18"/>
                <w:szCs w:val="18"/>
                <w:lang w:val="fr-FR"/>
              </w:rPr>
              <w:t>le</w:t>
            </w:r>
            <w:r w:rsidR="00CD74F0" w:rsidRPr="00F913A9">
              <w:rPr>
                <w:rFonts w:ascii="Calibri Light" w:hAnsi="Calibri Light" w:cs="Arial"/>
                <w:sz w:val="18"/>
                <w:szCs w:val="18"/>
                <w:lang w:val="fr-FR"/>
              </w:rPr>
              <w:t xml:space="preserve"> </w:t>
            </w:r>
            <w:r w:rsidRPr="00F913A9">
              <w:rPr>
                <w:rFonts w:ascii="Calibri Light" w:hAnsi="Calibri Light" w:cs="Arial"/>
                <w:sz w:val="18"/>
                <w:szCs w:val="18"/>
                <w:lang w:val="fr-FR"/>
              </w:rPr>
              <w:t xml:space="preserve">personnel pour </w:t>
            </w:r>
            <w:r w:rsidR="00CD74F0">
              <w:rPr>
                <w:rFonts w:ascii="Calibri Light" w:hAnsi="Calibri Light" w:cs="Arial"/>
                <w:sz w:val="18"/>
                <w:szCs w:val="18"/>
                <w:lang w:val="fr-FR"/>
              </w:rPr>
              <w:t>les opération</w:t>
            </w:r>
            <w:r w:rsidR="002E7B14">
              <w:rPr>
                <w:rFonts w:ascii="Calibri Light" w:hAnsi="Calibri Light" w:cs="Arial"/>
                <w:sz w:val="18"/>
                <w:szCs w:val="18"/>
                <w:lang w:val="fr-FR"/>
              </w:rPr>
              <w:t>s</w:t>
            </w:r>
            <w:r w:rsidR="00CD74F0">
              <w:rPr>
                <w:rFonts w:ascii="Calibri Light" w:hAnsi="Calibri Light" w:cs="Arial"/>
                <w:sz w:val="18"/>
                <w:szCs w:val="18"/>
                <w:lang w:val="fr-FR"/>
              </w:rPr>
              <w:t xml:space="preserve"> de dénombrement</w:t>
            </w:r>
            <w:r w:rsidRPr="00F913A9">
              <w:rPr>
                <w:rFonts w:ascii="Calibri Light" w:hAnsi="Calibri Light" w:cs="Arial"/>
                <w:sz w:val="18"/>
                <w:szCs w:val="18"/>
                <w:lang w:val="fr-FR"/>
              </w:rPr>
              <w:t xml:space="preserve">, le pré-test des questionnaires et le test de l'application CAPI, le </w:t>
            </w:r>
            <w:r w:rsidRPr="00F913A9">
              <w:rPr>
                <w:rFonts w:ascii="Calibri Light" w:hAnsi="Calibri Light" w:cs="Arial"/>
                <w:sz w:val="18"/>
                <w:szCs w:val="18"/>
                <w:lang w:val="fr-FR"/>
              </w:rPr>
              <w:lastRenderedPageBreak/>
              <w:t>travail principal sur le terrain et le traitement des données.</w:t>
            </w:r>
          </w:p>
        </w:tc>
        <w:tc>
          <w:tcPr>
            <w:tcW w:w="213" w:type="pct"/>
            <w:tcBorders>
              <w:bottom w:val="single" w:sz="4" w:space="0" w:color="auto"/>
            </w:tcBorders>
          </w:tcPr>
          <w:p w14:paraId="488A867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554932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89D89B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6EBA2AA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14:paraId="2570DDC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5F8288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C36AC3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8797B3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779DB6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38E1FA9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0586C3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B3B8A1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62E4D1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1950E53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F774C9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2EC2519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8E8A646"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1F8FC5B7" w14:textId="403FB767" w:rsidTr="61094E12">
        <w:trPr>
          <w:jc w:val="center"/>
        </w:trPr>
        <w:tc>
          <w:tcPr>
            <w:tcW w:w="936" w:type="pct"/>
            <w:tcBorders>
              <w:bottom w:val="single" w:sz="4" w:space="0" w:color="auto"/>
            </w:tcBorders>
            <w:vAlign w:val="center"/>
          </w:tcPr>
          <w:p w14:paraId="656A4850" w14:textId="17E6DCC1" w:rsidR="00D46EF8" w:rsidRPr="00F913A9" w:rsidRDefault="00EC32A0" w:rsidP="00915DBB">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Commander des fournitures : tablettes et accessoires, balances, </w:t>
            </w:r>
            <w:r w:rsidR="002E7B14">
              <w:rPr>
                <w:rFonts w:ascii="Calibri Light" w:hAnsi="Calibri Light" w:cs="Arial"/>
                <w:sz w:val="18"/>
                <w:szCs w:val="18"/>
                <w:lang w:val="fr-FR"/>
              </w:rPr>
              <w:t>toises</w:t>
            </w:r>
            <w:r w:rsidRPr="00F913A9">
              <w:rPr>
                <w:rFonts w:ascii="Calibri Light" w:hAnsi="Calibri Light" w:cs="Arial"/>
                <w:sz w:val="18"/>
                <w:szCs w:val="18"/>
                <w:lang w:val="fr-FR"/>
              </w:rPr>
              <w:t xml:space="preserve">, kits d'analyse du sel, matériel </w:t>
            </w:r>
            <w:r w:rsidR="002E7B14">
              <w:rPr>
                <w:rFonts w:ascii="Calibri Light" w:hAnsi="Calibri Light" w:cs="Arial"/>
                <w:sz w:val="18"/>
                <w:szCs w:val="18"/>
                <w:lang w:val="fr-FR"/>
              </w:rPr>
              <w:t>pour le test</w:t>
            </w:r>
            <w:r w:rsidRPr="00F913A9">
              <w:rPr>
                <w:rFonts w:ascii="Calibri Light" w:hAnsi="Calibri Light" w:cs="Arial"/>
                <w:sz w:val="18"/>
                <w:szCs w:val="18"/>
                <w:lang w:val="fr-FR"/>
              </w:rPr>
              <w:t xml:space="preserve"> de la qualité de l'eau et unités GPS.</w:t>
            </w:r>
          </w:p>
        </w:tc>
        <w:tc>
          <w:tcPr>
            <w:tcW w:w="213" w:type="pct"/>
            <w:tcBorders>
              <w:bottom w:val="single" w:sz="4" w:space="0" w:color="auto"/>
            </w:tcBorders>
          </w:tcPr>
          <w:p w14:paraId="39650CE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4AD3D6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14:paraId="351994C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14:paraId="3FF6F9C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00D88FE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F1621A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F160A7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B9C53C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6747DC7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AE1271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AA51B6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B19494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441C591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E91D73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0BF9298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76BBA70"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2515E586" w14:textId="2ADC5A97" w:rsidTr="61094E12">
        <w:trPr>
          <w:jc w:val="center"/>
        </w:trPr>
        <w:tc>
          <w:tcPr>
            <w:tcW w:w="936" w:type="pct"/>
            <w:tcBorders>
              <w:bottom w:val="single" w:sz="4" w:space="0" w:color="auto"/>
            </w:tcBorders>
            <w:vAlign w:val="center"/>
          </w:tcPr>
          <w:p w14:paraId="663E0F01" w14:textId="1A85CBC8" w:rsidR="00D46EF8" w:rsidRPr="00F913A9" w:rsidRDefault="00EC32A0" w:rsidP="00A90C5E">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Mettre en œuvre les arrangements logistiques</w:t>
            </w:r>
          </w:p>
        </w:tc>
        <w:tc>
          <w:tcPr>
            <w:tcW w:w="213" w:type="pct"/>
            <w:tcBorders>
              <w:bottom w:val="single" w:sz="4" w:space="0" w:color="auto"/>
            </w:tcBorders>
          </w:tcPr>
          <w:p w14:paraId="75D2809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79CEC6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A266F3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14B4B7C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73FC040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63317C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123C66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47EE4C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331ADF0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8EB401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6405F0A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28C2F04"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5B20882B" w14:textId="36F49654" w:rsidTr="61094E12">
        <w:trPr>
          <w:jc w:val="center"/>
        </w:trPr>
        <w:tc>
          <w:tcPr>
            <w:tcW w:w="936" w:type="pct"/>
            <w:tcBorders>
              <w:bottom w:val="single" w:sz="4" w:space="0" w:color="auto"/>
            </w:tcBorders>
            <w:vAlign w:val="center"/>
          </w:tcPr>
          <w:p w14:paraId="7AB826B3" w14:textId="0D05F440" w:rsidR="00D46EF8" w:rsidRPr="00F913A9" w:rsidRDefault="00EC32A0" w:rsidP="00A90C5E">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 xml:space="preserve">CONCEPTION DU </w:t>
            </w:r>
            <w:r w:rsidR="00D46EF8" w:rsidRPr="00F913A9">
              <w:rPr>
                <w:rFonts w:ascii="Calibri Light" w:hAnsi="Calibri Light" w:cs="Arial"/>
                <w:b/>
                <w:bCs/>
                <w:sz w:val="18"/>
                <w:szCs w:val="18"/>
                <w:lang w:val="fr-FR"/>
              </w:rPr>
              <w:t xml:space="preserve">QUESTIONNAIRE </w:t>
            </w:r>
          </w:p>
        </w:tc>
        <w:tc>
          <w:tcPr>
            <w:tcW w:w="213" w:type="pct"/>
            <w:tcBorders>
              <w:bottom w:val="single" w:sz="4" w:space="0" w:color="auto"/>
              <w:right w:val="nil"/>
            </w:tcBorders>
            <w:shd w:val="clear" w:color="auto" w:fill="FFFFFF" w:themeFill="background1"/>
          </w:tcPr>
          <w:p w14:paraId="05B1ADA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0C6050B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66053CE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71FEE54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AAFA45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1F3FC69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CB3534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68F516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333426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508621C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4CBE03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5C66361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5834DC9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EFFE32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9BA158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32D8A51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C428DB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60448DC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6037E13E"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78546E42" w14:textId="5AC8E15C" w:rsidTr="61094E12">
        <w:trPr>
          <w:jc w:val="center"/>
        </w:trPr>
        <w:tc>
          <w:tcPr>
            <w:tcW w:w="936" w:type="pct"/>
            <w:tcBorders>
              <w:bottom w:val="single" w:sz="4" w:space="0" w:color="auto"/>
            </w:tcBorders>
            <w:vAlign w:val="center"/>
          </w:tcPr>
          <w:p w14:paraId="458D7AC5" w14:textId="7F9C30BF" w:rsidR="00D46EF8" w:rsidRPr="00F913A9" w:rsidRDefault="00EC32A0" w:rsidP="00A90C5E">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Personnaliser les questionnaires, les instructions pour les enquêteurs et les superviseurs et le manuel pour l'anthropométrie, les tests de qualité de l'eau (y compris la traduction et la rétro-traduction, si nécessaire</w:t>
            </w:r>
            <w:r w:rsidR="00B973FD" w:rsidRPr="00F913A9">
              <w:rPr>
                <w:rFonts w:ascii="Calibri Light" w:hAnsi="Calibri Light" w:cs="Arial"/>
                <w:sz w:val="18"/>
                <w:szCs w:val="18"/>
                <w:lang w:val="fr-FR"/>
              </w:rPr>
              <w:t>)</w:t>
            </w:r>
            <w:r w:rsidRPr="00F913A9">
              <w:rPr>
                <w:rFonts w:ascii="Calibri Light" w:hAnsi="Calibri Light" w:cs="Arial"/>
                <w:sz w:val="18"/>
                <w:szCs w:val="18"/>
                <w:lang w:val="fr-FR"/>
              </w:rPr>
              <w:t>*.</w:t>
            </w:r>
          </w:p>
        </w:tc>
        <w:tc>
          <w:tcPr>
            <w:tcW w:w="213" w:type="pct"/>
            <w:tcBorders>
              <w:top w:val="single" w:sz="4" w:space="0" w:color="auto"/>
              <w:bottom w:val="single" w:sz="4" w:space="0" w:color="auto"/>
            </w:tcBorders>
          </w:tcPr>
          <w:p w14:paraId="5FABAFD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5885572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627BA38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C3E3D2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3ABCCE5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7844E34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14:paraId="05CF13E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743C205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41B2BBF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00E202D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14:paraId="7992F11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5376E5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0A9128D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677A7E74"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74901437" w14:textId="615227E4" w:rsidTr="61094E12">
        <w:trPr>
          <w:jc w:val="center"/>
        </w:trPr>
        <w:tc>
          <w:tcPr>
            <w:tcW w:w="936" w:type="pct"/>
            <w:tcBorders>
              <w:bottom w:val="single" w:sz="4" w:space="0" w:color="auto"/>
            </w:tcBorders>
            <w:shd w:val="clear" w:color="auto" w:fill="auto"/>
            <w:vAlign w:val="center"/>
          </w:tcPr>
          <w:p w14:paraId="2C571F0B" w14:textId="31FDE0CB" w:rsidR="00D46EF8" w:rsidRPr="00F913A9" w:rsidRDefault="00EC32A0" w:rsidP="00072C7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Formation et prétest sur les questionnaires</w:t>
            </w:r>
          </w:p>
        </w:tc>
        <w:tc>
          <w:tcPr>
            <w:tcW w:w="213" w:type="pct"/>
            <w:tcBorders>
              <w:bottom w:val="single" w:sz="4" w:space="0" w:color="auto"/>
            </w:tcBorders>
          </w:tcPr>
          <w:p w14:paraId="254EC0E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94AA0C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F06C3B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190148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6F6F99D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8EEA2F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5EE864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2AA1C2C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ABB4C7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1E70BC0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5EA5A1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A8F26B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0CDAFE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3DE0D2F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50AC04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387F162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27D14A6B"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56370730" w14:textId="2320B6A0" w:rsidTr="61094E12">
        <w:trPr>
          <w:jc w:val="center"/>
        </w:trPr>
        <w:tc>
          <w:tcPr>
            <w:tcW w:w="936" w:type="pct"/>
            <w:tcBorders>
              <w:bottom w:val="single" w:sz="4" w:space="0" w:color="auto"/>
            </w:tcBorders>
            <w:vAlign w:val="center"/>
          </w:tcPr>
          <w:p w14:paraId="56647BD1" w14:textId="79E7CED6" w:rsidR="00D46EF8" w:rsidRPr="00F913A9" w:rsidRDefault="00EC32A0" w:rsidP="00072C7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Préparer le rapport du pré-test des questionnaires ; finaliser les questionnaires, les instructions pour les enquêteurs et les superviseurs et le manuel pour l'anthropométrie, les tests de</w:t>
            </w:r>
            <w:r w:rsidR="00B973FD" w:rsidRPr="00F913A9">
              <w:rPr>
                <w:rFonts w:ascii="Calibri Light" w:hAnsi="Calibri Light" w:cs="Arial"/>
                <w:sz w:val="18"/>
                <w:szCs w:val="18"/>
                <w:lang w:val="fr-FR"/>
              </w:rPr>
              <w:t xml:space="preserve"> qualité de l'eau</w:t>
            </w:r>
            <w:r w:rsidR="00D46EF8" w:rsidRPr="00F913A9">
              <w:rPr>
                <w:rFonts w:ascii="Calibri Light" w:hAnsi="Calibri Light" w:cs="Arial"/>
                <w:sz w:val="18"/>
                <w:szCs w:val="18"/>
                <w:lang w:val="fr-FR"/>
              </w:rPr>
              <w:t>*</w:t>
            </w:r>
            <w:r w:rsidR="00B973FD" w:rsidRPr="00F913A9">
              <w:rPr>
                <w:rFonts w:ascii="Calibri Light" w:hAnsi="Calibri Light" w:cs="Arial"/>
                <w:sz w:val="18"/>
                <w:szCs w:val="18"/>
                <w:lang w:val="fr-FR"/>
              </w:rPr>
              <w:t>.</w:t>
            </w:r>
          </w:p>
        </w:tc>
        <w:tc>
          <w:tcPr>
            <w:tcW w:w="213" w:type="pct"/>
            <w:tcBorders>
              <w:bottom w:val="single" w:sz="4" w:space="0" w:color="auto"/>
            </w:tcBorders>
          </w:tcPr>
          <w:p w14:paraId="67EED8D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100A63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0F6439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28C7C2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0283E52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18F9A0E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7FEDB3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772DBE7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0F0355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0A3A41D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7FD822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3777F0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A509CB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7199C1C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2AC7F5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1E9EB49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390AE41A"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2E1B1284" w14:textId="71DD9A53" w:rsidTr="61094E12">
        <w:trPr>
          <w:jc w:val="center"/>
        </w:trPr>
        <w:tc>
          <w:tcPr>
            <w:tcW w:w="936" w:type="pct"/>
            <w:tcBorders>
              <w:bottom w:val="single" w:sz="4" w:space="0" w:color="auto"/>
            </w:tcBorders>
            <w:vAlign w:val="center"/>
          </w:tcPr>
          <w:p w14:paraId="3063E00D" w14:textId="26640320" w:rsidR="00D46EF8" w:rsidRPr="00F913A9" w:rsidRDefault="00EC32A0" w:rsidP="00A90C5E">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ÉCHANTILLONNAGE ET DÉNOMBREMENT</w:t>
            </w:r>
          </w:p>
        </w:tc>
        <w:tc>
          <w:tcPr>
            <w:tcW w:w="213" w:type="pct"/>
            <w:tcBorders>
              <w:bottom w:val="single" w:sz="4" w:space="0" w:color="auto"/>
              <w:right w:val="nil"/>
            </w:tcBorders>
            <w:shd w:val="clear" w:color="auto" w:fill="FFFFFF" w:themeFill="background1"/>
          </w:tcPr>
          <w:p w14:paraId="02971F8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7AA1387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1600E0F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3AC32E2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CCDB65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2AD9790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7404F5C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D54E2B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C8BC07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58641BB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1387AD3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570E101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518C4A2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0E048C9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F91291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5EE2E4D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17326B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79A0FCF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5D765D09"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2B831320" w14:textId="20DBF7EA" w:rsidTr="61094E12">
        <w:trPr>
          <w:jc w:val="center"/>
        </w:trPr>
        <w:tc>
          <w:tcPr>
            <w:tcW w:w="936" w:type="pct"/>
            <w:tcBorders>
              <w:bottom w:val="single" w:sz="4" w:space="0" w:color="auto"/>
            </w:tcBorders>
            <w:vAlign w:val="center"/>
          </w:tcPr>
          <w:p w14:paraId="3019D10D" w14:textId="4A81D200" w:rsidR="00D46EF8" w:rsidRPr="00F913A9" w:rsidRDefault="00B973FD" w:rsidP="009F6944">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Préparer l’échantillonnage et concevoir les pondérations</w:t>
            </w:r>
            <w:r w:rsidR="00D46EF8" w:rsidRPr="00F913A9">
              <w:rPr>
                <w:rFonts w:ascii="Calibri Light" w:hAnsi="Calibri Light" w:cs="Arial"/>
                <w:sz w:val="18"/>
                <w:szCs w:val="18"/>
                <w:lang w:val="fr-FR"/>
              </w:rPr>
              <w:t>*</w:t>
            </w:r>
          </w:p>
        </w:tc>
        <w:tc>
          <w:tcPr>
            <w:tcW w:w="213" w:type="pct"/>
            <w:tcBorders>
              <w:top w:val="single" w:sz="4" w:space="0" w:color="auto"/>
              <w:bottom w:val="single" w:sz="4" w:space="0" w:color="auto"/>
            </w:tcBorders>
          </w:tcPr>
          <w:p w14:paraId="6975A64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6179DC3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tcPr>
          <w:p w14:paraId="1B02410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521F3CF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37345F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484F29C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2003BC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14:paraId="4A5C72A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57A63FF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FF19AE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2D0B9D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14:paraId="6C76DEE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2751FD5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0F6FC54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31C29716"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38A19B96" w14:textId="112B00FC" w:rsidTr="61094E12">
        <w:trPr>
          <w:jc w:val="center"/>
        </w:trPr>
        <w:tc>
          <w:tcPr>
            <w:tcW w:w="936" w:type="pct"/>
            <w:tcBorders>
              <w:bottom w:val="single" w:sz="4" w:space="0" w:color="auto"/>
            </w:tcBorders>
            <w:vAlign w:val="center"/>
          </w:tcPr>
          <w:p w14:paraId="70F7DFF7" w14:textId="0182080E" w:rsidR="00D46EF8" w:rsidRPr="00F913A9" w:rsidRDefault="00B973FD" w:rsidP="009E6402">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 xml:space="preserve">Préparer le matériel et adapter l’application CAPI de </w:t>
            </w:r>
            <w:r w:rsidRPr="00F913A9">
              <w:rPr>
                <w:rFonts w:ascii="Calibri Light" w:hAnsi="Calibri Light" w:cs="Arial"/>
                <w:sz w:val="18"/>
                <w:szCs w:val="18"/>
                <w:lang w:val="fr-FR"/>
              </w:rPr>
              <w:lastRenderedPageBreak/>
              <w:t xml:space="preserve">dénombrement pour la formation et le terrain </w:t>
            </w:r>
            <w:r w:rsidR="00D46EF8" w:rsidRPr="00F913A9">
              <w:rPr>
                <w:rFonts w:ascii="Calibri Light" w:hAnsi="Calibri Light" w:cs="Arial"/>
                <w:sz w:val="18"/>
                <w:szCs w:val="18"/>
                <w:lang w:val="fr-FR"/>
              </w:rPr>
              <w:t>*</w:t>
            </w:r>
          </w:p>
        </w:tc>
        <w:tc>
          <w:tcPr>
            <w:tcW w:w="213" w:type="pct"/>
            <w:tcBorders>
              <w:bottom w:val="single" w:sz="4" w:space="0" w:color="auto"/>
            </w:tcBorders>
          </w:tcPr>
          <w:p w14:paraId="2E73B23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D459D86" w14:textId="6CBD1FA3"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0990817" w14:textId="03A57351"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0580462" w14:textId="1219533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FFFFFF" w:themeFill="background1"/>
            <w:vAlign w:val="center"/>
          </w:tcPr>
          <w:p w14:paraId="0CCF6C60" w14:textId="2DB078F1"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C7D5F7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0C421B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F4F0A6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64EFAD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2EF9F9C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F794A5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6EF06F4" w14:textId="7E8F0329"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AEA8E1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7358EA5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52295A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0AD3C1F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39D17CCB"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33D49D9D" w14:textId="34AD48E5" w:rsidTr="61094E12">
        <w:trPr>
          <w:jc w:val="center"/>
        </w:trPr>
        <w:tc>
          <w:tcPr>
            <w:tcW w:w="936" w:type="pct"/>
            <w:tcBorders>
              <w:bottom w:val="single" w:sz="4" w:space="0" w:color="auto"/>
            </w:tcBorders>
            <w:vAlign w:val="center"/>
          </w:tcPr>
          <w:p w14:paraId="278D2D78" w14:textId="4CF6F20F" w:rsidR="00D46EF8" w:rsidRPr="00F913A9" w:rsidRDefault="00B973FD" w:rsidP="009A0576">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Conduire la formation de dénombrement et l</w:t>
            </w:r>
            <w:r w:rsidR="002E7B14">
              <w:rPr>
                <w:rFonts w:ascii="Calibri Light" w:hAnsi="Calibri Light" w:cs="Arial"/>
                <w:sz w:val="18"/>
                <w:szCs w:val="18"/>
                <w:lang w:val="fr-FR"/>
              </w:rPr>
              <w:t xml:space="preserve">e dénombrement </w:t>
            </w:r>
            <w:r w:rsidRPr="00F913A9">
              <w:rPr>
                <w:rFonts w:ascii="Calibri Light" w:hAnsi="Calibri Light" w:cs="Arial"/>
                <w:sz w:val="18"/>
                <w:szCs w:val="18"/>
                <w:lang w:val="fr-FR"/>
              </w:rPr>
              <w:t>pilote</w:t>
            </w:r>
          </w:p>
        </w:tc>
        <w:tc>
          <w:tcPr>
            <w:tcW w:w="213" w:type="pct"/>
            <w:tcBorders>
              <w:bottom w:val="single" w:sz="4" w:space="0" w:color="auto"/>
            </w:tcBorders>
          </w:tcPr>
          <w:p w14:paraId="6E162D7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3DACBA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BC4948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F82A90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29A5A6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268B603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uto"/>
            <w:vAlign w:val="center"/>
          </w:tcPr>
          <w:p w14:paraId="6F81CCF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shd w:val="clear" w:color="auto" w:fill="A6A6A6" w:themeFill="background1" w:themeFillShade="A6"/>
            <w:vAlign w:val="center"/>
          </w:tcPr>
          <w:p w14:paraId="4BF5D699" w14:textId="35B4ADF1"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136782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11AC88C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2308D40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4BAC2D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2BD0C78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384878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E50F47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2BEE3E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0038EB2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2A13A4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1E44FE0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76D2482A"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32D5D51F" w14:textId="77777777" w:rsidTr="61094E12">
        <w:trPr>
          <w:jc w:val="center"/>
        </w:trPr>
        <w:tc>
          <w:tcPr>
            <w:tcW w:w="936" w:type="pct"/>
            <w:tcBorders>
              <w:bottom w:val="single" w:sz="4" w:space="0" w:color="auto"/>
            </w:tcBorders>
            <w:vAlign w:val="center"/>
          </w:tcPr>
          <w:p w14:paraId="4F85ED9F" w14:textId="394301D4" w:rsidR="00D46EF8" w:rsidRPr="00F913A9" w:rsidRDefault="00B973FD" w:rsidP="009A0576">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Conduire l’opération de dénombrement (y compris la liste des grappes pour l’étude pilote) ; préparer le rapport de dénombrement</w:t>
            </w:r>
            <w:r w:rsidR="00D46EF8" w:rsidRPr="00F913A9">
              <w:rPr>
                <w:rFonts w:ascii="Calibri Light" w:hAnsi="Calibri Light" w:cs="Arial"/>
                <w:sz w:val="18"/>
                <w:szCs w:val="18"/>
                <w:lang w:val="fr-FR"/>
              </w:rPr>
              <w:t>*</w:t>
            </w:r>
          </w:p>
        </w:tc>
        <w:tc>
          <w:tcPr>
            <w:tcW w:w="213" w:type="pct"/>
            <w:tcBorders>
              <w:bottom w:val="single" w:sz="4" w:space="0" w:color="auto"/>
            </w:tcBorders>
          </w:tcPr>
          <w:p w14:paraId="5FF9BFA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B397FA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37E2B5F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F6B49C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1F92B1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6EF79B4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00052C3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07" w:type="pct"/>
            <w:tcBorders>
              <w:left w:val="nil"/>
              <w:bottom w:val="single" w:sz="4" w:space="0" w:color="auto"/>
            </w:tcBorders>
            <w:vAlign w:val="center"/>
          </w:tcPr>
          <w:p w14:paraId="1562A64B" w14:textId="1354997F"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492532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7C8DCD9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7144D4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0E584B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0215E3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2B280F8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AE802E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71C380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1B58A59A"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7A896797" w14:textId="7C275E54" w:rsidTr="61094E12">
        <w:trPr>
          <w:jc w:val="center"/>
        </w:trPr>
        <w:tc>
          <w:tcPr>
            <w:tcW w:w="936" w:type="pct"/>
            <w:tcBorders>
              <w:bottom w:val="single" w:sz="4" w:space="0" w:color="auto"/>
            </w:tcBorders>
            <w:vAlign w:val="center"/>
          </w:tcPr>
          <w:p w14:paraId="091F6C24" w14:textId="5F4D7309" w:rsidR="00D46EF8" w:rsidRPr="00F913A9" w:rsidRDefault="00B973FD" w:rsidP="00B859D5">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Sélectionner l’échantillon</w:t>
            </w:r>
            <w:r w:rsidR="00D46EF8" w:rsidRPr="00F913A9">
              <w:rPr>
                <w:rFonts w:ascii="Calibri Light" w:hAnsi="Calibri Light" w:cs="Arial"/>
                <w:sz w:val="18"/>
                <w:szCs w:val="18"/>
                <w:lang w:val="fr-FR"/>
              </w:rPr>
              <w:t>*</w:t>
            </w:r>
          </w:p>
        </w:tc>
        <w:tc>
          <w:tcPr>
            <w:tcW w:w="213" w:type="pct"/>
            <w:tcBorders>
              <w:bottom w:val="single" w:sz="4" w:space="0" w:color="auto"/>
            </w:tcBorders>
          </w:tcPr>
          <w:p w14:paraId="1584444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E3CD9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F6A041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12BD66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9CBE98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1ECBCDC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14:paraId="0BA1C8A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89C3A9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C81617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E97284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17F08AA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204DDC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FBBCC7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2A0CB0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5D99A06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ACBAC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2287740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0D5AAC16"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07C16260" w14:textId="6A888D4C" w:rsidTr="61094E12">
        <w:trPr>
          <w:jc w:val="center"/>
        </w:trPr>
        <w:tc>
          <w:tcPr>
            <w:tcW w:w="936" w:type="pct"/>
            <w:tcBorders>
              <w:bottom w:val="single" w:sz="4" w:space="0" w:color="auto"/>
            </w:tcBorders>
            <w:vAlign w:val="center"/>
          </w:tcPr>
          <w:p w14:paraId="55A76527" w14:textId="6EDA6A90" w:rsidR="00D46EF8" w:rsidRPr="00F913A9" w:rsidRDefault="00B973FD" w:rsidP="003E0E30">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Saisir les données de l’échantillon (si le dénombrement a été fait sur papier)</w:t>
            </w:r>
          </w:p>
        </w:tc>
        <w:tc>
          <w:tcPr>
            <w:tcW w:w="213" w:type="pct"/>
            <w:tcBorders>
              <w:bottom w:val="single" w:sz="4" w:space="0" w:color="auto"/>
            </w:tcBorders>
          </w:tcPr>
          <w:p w14:paraId="11E05B9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726823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B5DD04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0BB69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167A7C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009D361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14:paraId="2A32042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BD616A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F30FFD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55D3CF8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2BD7201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6F60C4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8430E4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F86F8F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180A8A7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76E52B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0E690B4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13A19D7D"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6C07DA9F" w14:textId="3A238812" w:rsidTr="61094E12">
        <w:trPr>
          <w:jc w:val="center"/>
        </w:trPr>
        <w:tc>
          <w:tcPr>
            <w:tcW w:w="936" w:type="pct"/>
            <w:tcBorders>
              <w:bottom w:val="single" w:sz="4" w:space="0" w:color="auto"/>
            </w:tcBorders>
            <w:shd w:val="clear" w:color="auto" w:fill="auto"/>
            <w:vAlign w:val="center"/>
          </w:tcPr>
          <w:p w14:paraId="20E7A5F0" w14:textId="766E47A7" w:rsidR="00D46EF8" w:rsidRPr="00F913A9" w:rsidRDefault="00B973FD" w:rsidP="0070346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Préparer l’échanti</w:t>
            </w:r>
            <w:r w:rsidR="009E4BA1" w:rsidRPr="00F913A9">
              <w:rPr>
                <w:rFonts w:ascii="Calibri Light" w:hAnsi="Calibri Light" w:cs="Arial"/>
                <w:sz w:val="18"/>
                <w:szCs w:val="18"/>
                <w:lang w:val="fr-FR"/>
              </w:rPr>
              <w:t>llon pour le travail de terrain</w:t>
            </w:r>
            <w:r w:rsidRPr="00F913A9">
              <w:rPr>
                <w:rFonts w:ascii="Calibri Light" w:hAnsi="Calibri Light" w:cs="Arial"/>
                <w:sz w:val="18"/>
                <w:szCs w:val="18"/>
                <w:lang w:val="fr-FR"/>
              </w:rPr>
              <w:t xml:space="preserve"> de l’application CAPI</w:t>
            </w:r>
            <w:r w:rsidR="00D46EF8" w:rsidRPr="00F913A9">
              <w:rPr>
                <w:rFonts w:ascii="Calibri Light" w:hAnsi="Calibri Light" w:cs="Arial"/>
                <w:sz w:val="18"/>
                <w:szCs w:val="18"/>
                <w:lang w:val="fr-FR"/>
              </w:rPr>
              <w:t>*</w:t>
            </w:r>
          </w:p>
        </w:tc>
        <w:tc>
          <w:tcPr>
            <w:tcW w:w="213" w:type="pct"/>
            <w:tcBorders>
              <w:bottom w:val="single" w:sz="4" w:space="0" w:color="auto"/>
            </w:tcBorders>
          </w:tcPr>
          <w:p w14:paraId="71D5B05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DDAF6B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43871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4604DA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D8ED01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AD2ABF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F1C353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8325CF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F245B0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20C3D37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599235D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928760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044231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101EBB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51BC893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8E92B5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3430AE6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0027F535"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712313B2" w14:textId="17F69D7E" w:rsidTr="61094E12">
        <w:trPr>
          <w:jc w:val="center"/>
        </w:trPr>
        <w:tc>
          <w:tcPr>
            <w:tcW w:w="936" w:type="pct"/>
            <w:tcBorders>
              <w:bottom w:val="single" w:sz="4" w:space="0" w:color="auto"/>
            </w:tcBorders>
            <w:vAlign w:val="center"/>
          </w:tcPr>
          <w:p w14:paraId="1545ECF2" w14:textId="7D75C33C" w:rsidR="00D46EF8" w:rsidRPr="00F913A9" w:rsidRDefault="009E4BA1" w:rsidP="00A90C5E">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PROGRAMMES DE TRAITEMENT DES DONNÉES</w:t>
            </w:r>
          </w:p>
        </w:tc>
        <w:tc>
          <w:tcPr>
            <w:tcW w:w="213" w:type="pct"/>
            <w:tcBorders>
              <w:bottom w:val="single" w:sz="4" w:space="0" w:color="auto"/>
              <w:right w:val="nil"/>
            </w:tcBorders>
            <w:shd w:val="clear" w:color="auto" w:fill="FFFFFF" w:themeFill="background1"/>
          </w:tcPr>
          <w:p w14:paraId="369FB42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27CE93B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3B055D4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57D8FE9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AAB690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CE915A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74F04E8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20281D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53BF07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1784090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F5A18D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7E77FA1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5BC3676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263BDA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76F8F9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0DE3E76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B31FF2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4816BB6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6B0496D5"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0C2417C2" w14:textId="2A1B4A18" w:rsidTr="61094E12">
        <w:trPr>
          <w:jc w:val="center"/>
        </w:trPr>
        <w:tc>
          <w:tcPr>
            <w:tcW w:w="936" w:type="pct"/>
            <w:tcBorders>
              <w:bottom w:val="single" w:sz="4" w:space="0" w:color="auto"/>
            </w:tcBorders>
            <w:vAlign w:val="center"/>
          </w:tcPr>
          <w:p w14:paraId="66A7A568" w14:textId="7BA3EADC" w:rsidR="00D46EF8" w:rsidRPr="00F913A9" w:rsidRDefault="009E4BA1" w:rsidP="009E6402">
            <w:pPr>
              <w:pStyle w:val="CommentText"/>
              <w:spacing w:after="0"/>
              <w:rPr>
                <w:rFonts w:ascii="Calibri Light" w:hAnsi="Calibri Light" w:cs="Arial"/>
                <w:i/>
                <w:iCs/>
                <w:sz w:val="18"/>
                <w:szCs w:val="18"/>
                <w:lang w:val="fr-FR"/>
              </w:rPr>
            </w:pPr>
            <w:r w:rsidRPr="00F913A9">
              <w:rPr>
                <w:rFonts w:ascii="Calibri Light" w:hAnsi="Calibri Light" w:cs="Arial"/>
                <w:i/>
                <w:iCs/>
                <w:sz w:val="18"/>
                <w:szCs w:val="18"/>
                <w:lang w:val="fr-FR"/>
              </w:rPr>
              <w:t xml:space="preserve">Atelier de </w:t>
            </w:r>
            <w:r w:rsidR="002E7B14">
              <w:rPr>
                <w:rFonts w:ascii="Calibri Light" w:hAnsi="Calibri Light" w:cs="Arial"/>
                <w:i/>
                <w:iCs/>
                <w:sz w:val="18"/>
                <w:szCs w:val="18"/>
                <w:lang w:val="fr-FR"/>
              </w:rPr>
              <w:t>T</w:t>
            </w:r>
            <w:r w:rsidRPr="00F913A9">
              <w:rPr>
                <w:rFonts w:ascii="Calibri Light" w:hAnsi="Calibri Light" w:cs="Arial"/>
                <w:i/>
                <w:iCs/>
                <w:sz w:val="18"/>
                <w:szCs w:val="18"/>
                <w:lang w:val="fr-FR"/>
              </w:rPr>
              <w:t xml:space="preserve">raitement des </w:t>
            </w:r>
            <w:r w:rsidR="002E7B14">
              <w:rPr>
                <w:rFonts w:ascii="Calibri Light" w:hAnsi="Calibri Light" w:cs="Arial"/>
                <w:i/>
                <w:iCs/>
                <w:sz w:val="18"/>
                <w:szCs w:val="18"/>
                <w:lang w:val="fr-FR"/>
              </w:rPr>
              <w:t>D</w:t>
            </w:r>
            <w:r w:rsidRPr="00F913A9">
              <w:rPr>
                <w:rFonts w:ascii="Calibri Light" w:hAnsi="Calibri Light" w:cs="Arial"/>
                <w:i/>
                <w:iCs/>
                <w:sz w:val="18"/>
                <w:szCs w:val="18"/>
                <w:lang w:val="fr-FR"/>
              </w:rPr>
              <w:t>onnées</w:t>
            </w:r>
          </w:p>
        </w:tc>
        <w:tc>
          <w:tcPr>
            <w:tcW w:w="213" w:type="pct"/>
            <w:tcBorders>
              <w:top w:val="single" w:sz="4" w:space="0" w:color="auto"/>
              <w:bottom w:val="single" w:sz="4" w:space="0" w:color="auto"/>
            </w:tcBorders>
          </w:tcPr>
          <w:p w14:paraId="7265794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37738A9B" w14:textId="37F5F93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2E83E197" w14:textId="785A336B"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488172C1" w14:textId="19C4D09D"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291C2623" w14:textId="142AF414" w:rsidR="00D46EF8" w:rsidRPr="00F913A9" w:rsidRDefault="009E4BA1" w:rsidP="00CF7BFB">
            <w:pPr>
              <w:spacing w:after="0" w:line="240" w:lineRule="auto"/>
              <w:jc w:val="center"/>
              <w:rPr>
                <w:rFonts w:ascii="Calibri Light" w:hAnsi="Calibri Light" w:cs="Arial"/>
                <w:sz w:val="18"/>
                <w:szCs w:val="18"/>
                <w:lang w:val="fr-FR"/>
              </w:rPr>
            </w:pPr>
            <w:r w:rsidRPr="00F913A9">
              <w:rPr>
                <w:rFonts w:ascii="Calibri Light" w:hAnsi="Calibri Light" w:cs="Arial"/>
                <w:sz w:val="13"/>
                <w:szCs w:val="13"/>
                <w:lang w:val="fr-FR"/>
              </w:rPr>
              <w:t>À déterminer</w:t>
            </w:r>
          </w:p>
        </w:tc>
        <w:tc>
          <w:tcPr>
            <w:tcW w:w="213" w:type="pct"/>
            <w:tcBorders>
              <w:top w:val="single" w:sz="4" w:space="0" w:color="auto"/>
              <w:bottom w:val="single" w:sz="4" w:space="0" w:color="auto"/>
            </w:tcBorders>
            <w:shd w:val="clear" w:color="auto" w:fill="auto"/>
            <w:vAlign w:val="center"/>
          </w:tcPr>
          <w:p w14:paraId="37EFE641" w14:textId="7BA3E48D"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096127C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6F3FC0C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7BD46B8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1F2F4D2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74AFA2E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vAlign w:val="center"/>
          </w:tcPr>
          <w:p w14:paraId="1109CB5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364816F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FCB9F67" w14:textId="6D3F73BD"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01AF0C7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14:paraId="337EB14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E63245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5C77108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73F6492A"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F913A9" w14:paraId="5114199D" w14:textId="4A61D747" w:rsidTr="61094E12">
        <w:trPr>
          <w:jc w:val="center"/>
        </w:trPr>
        <w:tc>
          <w:tcPr>
            <w:tcW w:w="936" w:type="pct"/>
            <w:tcBorders>
              <w:bottom w:val="single" w:sz="4" w:space="0" w:color="auto"/>
            </w:tcBorders>
            <w:shd w:val="clear" w:color="auto" w:fill="auto"/>
            <w:vAlign w:val="center"/>
          </w:tcPr>
          <w:p w14:paraId="513A656A" w14:textId="1F3DDF5D" w:rsidR="00D46EF8" w:rsidRPr="00F913A9" w:rsidRDefault="009E4BA1" w:rsidP="00A51530">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 xml:space="preserve">Adaptation de l’application CAPI </w:t>
            </w:r>
            <w:r w:rsidR="00D46EF8" w:rsidRPr="00F913A9">
              <w:rPr>
                <w:rFonts w:ascii="Calibri Light" w:hAnsi="Calibri Light" w:cs="Arial"/>
                <w:sz w:val="18"/>
                <w:szCs w:val="18"/>
                <w:lang w:val="fr-FR"/>
              </w:rPr>
              <w:t>*</w:t>
            </w:r>
          </w:p>
        </w:tc>
        <w:tc>
          <w:tcPr>
            <w:tcW w:w="213" w:type="pct"/>
            <w:tcBorders>
              <w:bottom w:val="single" w:sz="4" w:space="0" w:color="auto"/>
            </w:tcBorders>
          </w:tcPr>
          <w:p w14:paraId="3606C63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B3FC9AD" w14:textId="3A2EF20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3CA764B" w14:textId="4370D8F3"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48517969" w14:textId="3AC0069D"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8AB8C2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6D66741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0E817F3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8FA0C1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4BADACA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33887C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0C5A9FB" w14:textId="66512D02"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A16F32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7D7BDBE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3AF8BC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5093068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268CA4EC"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6D61EFE8" w14:textId="7C9FBB50" w:rsidTr="61094E12">
        <w:trPr>
          <w:jc w:val="center"/>
        </w:trPr>
        <w:tc>
          <w:tcPr>
            <w:tcW w:w="936" w:type="pct"/>
            <w:tcBorders>
              <w:bottom w:val="single" w:sz="4" w:space="0" w:color="auto"/>
            </w:tcBorders>
            <w:shd w:val="clear" w:color="auto" w:fill="auto"/>
            <w:vAlign w:val="center"/>
          </w:tcPr>
          <w:p w14:paraId="5777AA67" w14:textId="5D9CA526" w:rsidR="00D46EF8" w:rsidRPr="00F913A9" w:rsidRDefault="009E4BA1" w:rsidP="00072C7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Formation et test de l’application CAPI</w:t>
            </w:r>
            <w:r w:rsidR="002E7B14">
              <w:rPr>
                <w:rFonts w:ascii="Calibri Light" w:hAnsi="Calibri Light" w:cs="Arial"/>
                <w:sz w:val="18"/>
                <w:szCs w:val="18"/>
                <w:lang w:val="fr-FR"/>
              </w:rPr>
              <w:t xml:space="preserve"> sur le terrain</w:t>
            </w:r>
          </w:p>
        </w:tc>
        <w:tc>
          <w:tcPr>
            <w:tcW w:w="213" w:type="pct"/>
            <w:tcBorders>
              <w:bottom w:val="single" w:sz="4" w:space="0" w:color="auto"/>
            </w:tcBorders>
          </w:tcPr>
          <w:p w14:paraId="66E5DD2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56D0D05" w14:textId="195B840E"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0494BFB" w14:textId="503752B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4D11453" w14:textId="10A76138"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0405850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62CC2A7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FFFFFF" w:themeFill="background1"/>
            <w:vAlign w:val="center"/>
          </w:tcPr>
          <w:p w14:paraId="4D85EC6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5CBD93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B7B946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EF8338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62DD267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93FBE5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919A96D" w14:textId="07D74A08"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885A0A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4970E94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BB234F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4EA7B2D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16E1D424"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4B8238C3" w14:textId="70942817" w:rsidTr="61094E12">
        <w:trPr>
          <w:jc w:val="center"/>
        </w:trPr>
        <w:tc>
          <w:tcPr>
            <w:tcW w:w="936" w:type="pct"/>
            <w:tcBorders>
              <w:bottom w:val="single" w:sz="4" w:space="0" w:color="auto"/>
            </w:tcBorders>
            <w:shd w:val="clear" w:color="auto" w:fill="auto"/>
            <w:vAlign w:val="center"/>
          </w:tcPr>
          <w:p w14:paraId="613D8101" w14:textId="6DF7D3E1" w:rsidR="00D46EF8" w:rsidRPr="00F913A9" w:rsidRDefault="009E4BA1" w:rsidP="00072C7D">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Préparer le rapport du test de l’application CAPI </w:t>
            </w:r>
            <w:r w:rsidR="00D46EF8" w:rsidRPr="00F913A9">
              <w:rPr>
                <w:rFonts w:ascii="Calibri Light" w:hAnsi="Calibri Light" w:cs="Arial"/>
                <w:sz w:val="18"/>
                <w:szCs w:val="18"/>
                <w:lang w:val="fr-FR"/>
              </w:rPr>
              <w:t>; finalise</w:t>
            </w:r>
            <w:r w:rsidRPr="00F913A9">
              <w:rPr>
                <w:rFonts w:ascii="Calibri Light" w:hAnsi="Calibri Light" w:cs="Arial"/>
                <w:sz w:val="18"/>
                <w:szCs w:val="18"/>
                <w:lang w:val="fr-FR"/>
              </w:rPr>
              <w:t>r l’application CAPI</w:t>
            </w:r>
            <w:r w:rsidR="00D46EF8" w:rsidRPr="00F913A9">
              <w:rPr>
                <w:rFonts w:ascii="Calibri Light" w:hAnsi="Calibri Light" w:cs="Arial"/>
                <w:sz w:val="18"/>
                <w:szCs w:val="18"/>
                <w:lang w:val="fr-FR"/>
              </w:rPr>
              <w:t>*</w:t>
            </w:r>
          </w:p>
        </w:tc>
        <w:tc>
          <w:tcPr>
            <w:tcW w:w="213" w:type="pct"/>
            <w:tcBorders>
              <w:bottom w:val="single" w:sz="4" w:space="0" w:color="auto"/>
            </w:tcBorders>
          </w:tcPr>
          <w:p w14:paraId="47E5102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096B437" w14:textId="1B633496"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14060A9" w14:textId="73997126"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F8AE898" w14:textId="16F49D39"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5F09D1E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16C67E1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57DFCC6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FB2B23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9E60AF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vAlign w:val="center"/>
          </w:tcPr>
          <w:p w14:paraId="0940336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21BCE7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F009F66" w14:textId="4D75FA9A"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5F019F8"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vAlign w:val="center"/>
          </w:tcPr>
          <w:p w14:paraId="77211A2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BF4586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77F131EC"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7ED2F157"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39B95162" w14:textId="7D818186" w:rsidTr="61094E12">
        <w:trPr>
          <w:jc w:val="center"/>
        </w:trPr>
        <w:tc>
          <w:tcPr>
            <w:tcW w:w="936" w:type="pct"/>
            <w:tcBorders>
              <w:bottom w:val="single" w:sz="4" w:space="0" w:color="auto"/>
            </w:tcBorders>
            <w:vAlign w:val="center"/>
          </w:tcPr>
          <w:p w14:paraId="56CEA45F" w14:textId="0F8C269E" w:rsidR="00D46EF8" w:rsidRPr="00F913A9" w:rsidRDefault="009E4BA1" w:rsidP="00A90C5E">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FORMATION DU PERSONNEL DE TERRAIN ET TRAVAIL SUR LE TERRAIN</w:t>
            </w:r>
          </w:p>
        </w:tc>
        <w:tc>
          <w:tcPr>
            <w:tcW w:w="213" w:type="pct"/>
            <w:tcBorders>
              <w:bottom w:val="single" w:sz="4" w:space="0" w:color="auto"/>
              <w:right w:val="nil"/>
            </w:tcBorders>
            <w:shd w:val="clear" w:color="auto" w:fill="FFFFFF" w:themeFill="background1"/>
          </w:tcPr>
          <w:p w14:paraId="5084ADD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0D0F2A4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19D6306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490B98E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CF5228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33A0AE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24C2124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444AC2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198E078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78C37CF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E9DEF0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0BE82E4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6543EC9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9D89A1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059D90B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08C5CD9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276DFA0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411D609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6C52F9AC"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04225033" w14:textId="46412F66" w:rsidTr="61094E12">
        <w:trPr>
          <w:jc w:val="center"/>
        </w:trPr>
        <w:tc>
          <w:tcPr>
            <w:tcW w:w="936" w:type="pct"/>
            <w:tcBorders>
              <w:bottom w:val="single" w:sz="4" w:space="0" w:color="auto"/>
            </w:tcBorders>
            <w:shd w:val="clear" w:color="auto" w:fill="auto"/>
            <w:vAlign w:val="center"/>
          </w:tcPr>
          <w:p w14:paraId="0A1F4E4B" w14:textId="5A75F27B" w:rsidR="00D46EF8" w:rsidRPr="00F913A9" w:rsidRDefault="009E4BA1" w:rsidP="009D245B">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Former le personnel de terrain et mener </w:t>
            </w:r>
            <w:r w:rsidR="002E7B14">
              <w:rPr>
                <w:rFonts w:ascii="Calibri Light" w:hAnsi="Calibri Light" w:cs="Arial"/>
                <w:sz w:val="18"/>
                <w:szCs w:val="18"/>
                <w:lang w:val="fr-FR"/>
              </w:rPr>
              <w:t xml:space="preserve">une </w:t>
            </w:r>
            <w:r w:rsidRPr="00F913A9">
              <w:rPr>
                <w:rFonts w:ascii="Calibri Light" w:hAnsi="Calibri Light" w:cs="Arial"/>
                <w:sz w:val="18"/>
                <w:szCs w:val="18"/>
                <w:lang w:val="fr-FR"/>
              </w:rPr>
              <w:t>enquête pilote</w:t>
            </w:r>
            <w:r w:rsidR="002E7B14">
              <w:rPr>
                <w:rFonts w:ascii="Calibri Light" w:hAnsi="Calibri Light" w:cs="Arial"/>
                <w:sz w:val="18"/>
                <w:szCs w:val="18"/>
                <w:lang w:val="fr-FR"/>
              </w:rPr>
              <w:t xml:space="preserve"> sur le terrain</w:t>
            </w:r>
          </w:p>
        </w:tc>
        <w:tc>
          <w:tcPr>
            <w:tcW w:w="213" w:type="pct"/>
            <w:tcBorders>
              <w:top w:val="single" w:sz="4" w:space="0" w:color="auto"/>
              <w:bottom w:val="single" w:sz="4" w:space="0" w:color="auto"/>
            </w:tcBorders>
          </w:tcPr>
          <w:p w14:paraId="6AC6C63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2123D617" w14:textId="1ACDF899"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77025A49" w14:textId="63CF420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6E0B5C99" w14:textId="5C63AD75"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44EC531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93D715A"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0532602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789FF64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2BB73B5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2F6D1C27"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37AC312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5E2549AC" w14:textId="43CD57C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5788391A"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vAlign w:val="center"/>
          </w:tcPr>
          <w:p w14:paraId="200390A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43D2552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771A83C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4DC435E5"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50A5EA3B" w14:textId="7B5463DC" w:rsidTr="61094E12">
        <w:trPr>
          <w:jc w:val="center"/>
        </w:trPr>
        <w:tc>
          <w:tcPr>
            <w:tcW w:w="936" w:type="pct"/>
            <w:tcBorders>
              <w:bottom w:val="single" w:sz="4" w:space="0" w:color="auto"/>
            </w:tcBorders>
            <w:shd w:val="clear" w:color="auto" w:fill="auto"/>
            <w:vAlign w:val="center"/>
          </w:tcPr>
          <w:p w14:paraId="336B5EDD" w14:textId="18D6ADC2" w:rsidR="00D46EF8" w:rsidRPr="00F913A9" w:rsidRDefault="009E4BA1" w:rsidP="00653C57">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Collecter les données sur le terrain</w:t>
            </w:r>
          </w:p>
        </w:tc>
        <w:tc>
          <w:tcPr>
            <w:tcW w:w="213" w:type="pct"/>
            <w:tcBorders>
              <w:bottom w:val="single" w:sz="4" w:space="0" w:color="auto"/>
            </w:tcBorders>
          </w:tcPr>
          <w:p w14:paraId="1015B99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7B050466" w14:textId="66B02F5C"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2A5F1E3" w14:textId="76D8ECE5"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9230FD0" w14:textId="304E9B3B"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1227C0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2FBD2E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41D5FB7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91E176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2754D5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uto"/>
            <w:vAlign w:val="center"/>
          </w:tcPr>
          <w:p w14:paraId="092605C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12B7D1ED"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bottom w:val="single" w:sz="4" w:space="0" w:color="auto"/>
              <w:right w:val="nil"/>
            </w:tcBorders>
            <w:shd w:val="clear" w:color="auto" w:fill="auto"/>
            <w:vAlign w:val="center"/>
          </w:tcPr>
          <w:p w14:paraId="12CFA43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1650EA3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uto"/>
            <w:vAlign w:val="center"/>
          </w:tcPr>
          <w:p w14:paraId="5EE8CF60" w14:textId="5710B565"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468742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563C298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F87EEAC"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67971D39" w14:textId="4CDC3126" w:rsidTr="61094E12">
        <w:trPr>
          <w:jc w:val="center"/>
        </w:trPr>
        <w:tc>
          <w:tcPr>
            <w:tcW w:w="936" w:type="pct"/>
            <w:tcBorders>
              <w:bottom w:val="single" w:sz="4" w:space="0" w:color="auto"/>
            </w:tcBorders>
            <w:vAlign w:val="center"/>
          </w:tcPr>
          <w:p w14:paraId="6356C7B1" w14:textId="0B72A8C0" w:rsidR="00D46EF8" w:rsidRPr="00F913A9" w:rsidRDefault="001854BC" w:rsidP="00CF7BFB">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lastRenderedPageBreak/>
              <w:t>SAISIE ET TRAITEMENT DES DONNÉES</w:t>
            </w:r>
          </w:p>
        </w:tc>
        <w:tc>
          <w:tcPr>
            <w:tcW w:w="213" w:type="pct"/>
            <w:tcBorders>
              <w:bottom w:val="single" w:sz="4" w:space="0" w:color="auto"/>
              <w:right w:val="nil"/>
            </w:tcBorders>
            <w:shd w:val="clear" w:color="auto" w:fill="FFFFFF" w:themeFill="background1"/>
          </w:tcPr>
          <w:p w14:paraId="1337AEA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5A346FA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28ACF10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0DA66CD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4AA0D6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AD21DE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79D3460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93212B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105F6A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CD3AF7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0FFF69C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5489F9B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4C3ED0E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20E20B5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1AD8AF2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05C4B37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62530C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3BCCE84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3656519A"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40B8D531" w14:textId="28854FC6" w:rsidTr="61094E12">
        <w:trPr>
          <w:jc w:val="center"/>
        </w:trPr>
        <w:tc>
          <w:tcPr>
            <w:tcW w:w="936" w:type="pct"/>
            <w:tcBorders>
              <w:bottom w:val="single" w:sz="4" w:space="0" w:color="auto"/>
            </w:tcBorders>
            <w:shd w:val="clear" w:color="auto" w:fill="auto"/>
            <w:vAlign w:val="center"/>
          </w:tcPr>
          <w:p w14:paraId="0817AAE2" w14:textId="021DCC02" w:rsidR="00D46EF8" w:rsidRPr="00F913A9" w:rsidRDefault="001854BC" w:rsidP="00CF7BFB">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Saisie des données, édition secondaire et apurement des données</w:t>
            </w:r>
          </w:p>
        </w:tc>
        <w:tc>
          <w:tcPr>
            <w:tcW w:w="213" w:type="pct"/>
            <w:tcBorders>
              <w:top w:val="single" w:sz="4" w:space="0" w:color="auto"/>
              <w:bottom w:val="single" w:sz="4" w:space="0" w:color="auto"/>
            </w:tcBorders>
          </w:tcPr>
          <w:p w14:paraId="3D8751A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6E0BDF3D" w14:textId="2C7C7453"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25C906D4" w14:textId="0A86BCF6"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0F036497" w14:textId="433D67EF"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036A91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C01554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7A309B8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35CB0F4A"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4A1658E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0573DDE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bottom w:val="single" w:sz="4" w:space="0" w:color="auto"/>
              <w:right w:val="nil"/>
            </w:tcBorders>
            <w:vAlign w:val="center"/>
          </w:tcPr>
          <w:p w14:paraId="6BE1D609"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1B3B2DB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485630C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1D5215B4"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D46EF8" w:rsidRPr="00C21157" w14:paraId="73195A2D" w14:textId="71176BC3" w:rsidTr="61094E12">
        <w:trPr>
          <w:jc w:val="center"/>
        </w:trPr>
        <w:tc>
          <w:tcPr>
            <w:tcW w:w="936" w:type="pct"/>
            <w:tcBorders>
              <w:bottom w:val="single" w:sz="4" w:space="0" w:color="auto"/>
            </w:tcBorders>
            <w:vAlign w:val="center"/>
          </w:tcPr>
          <w:p w14:paraId="0DD78CF3" w14:textId="5F926D03" w:rsidR="00D46EF8" w:rsidRPr="00F913A9" w:rsidRDefault="001854BC" w:rsidP="00CF7BFB">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Préparer les pondérations de l’enquête </w:t>
            </w:r>
            <w:r w:rsidR="00D46EF8" w:rsidRPr="00F913A9">
              <w:rPr>
                <w:rFonts w:ascii="Calibri Light" w:hAnsi="Calibri Light" w:cs="Arial"/>
                <w:sz w:val="18"/>
                <w:szCs w:val="18"/>
                <w:lang w:val="fr-FR"/>
              </w:rPr>
              <w:t>*</w:t>
            </w:r>
          </w:p>
        </w:tc>
        <w:tc>
          <w:tcPr>
            <w:tcW w:w="213" w:type="pct"/>
            <w:tcBorders>
              <w:bottom w:val="single" w:sz="4" w:space="0" w:color="auto"/>
            </w:tcBorders>
          </w:tcPr>
          <w:p w14:paraId="53E814A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525A71E" w14:textId="0B54EBD6"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7152B00" w14:textId="58801800"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146F915" w14:textId="2C17C60A"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ACE53F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877696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3813128C"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EBB49F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2108E8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0387AB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1C824E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163DB1A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3B7BDD8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7D427EE" w14:textId="6A222895"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010CC96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14:paraId="629641A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3960FB4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vAlign w:val="center"/>
          </w:tcPr>
          <w:p w14:paraId="5894E22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2A8DFBB9"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D46EF8" w:rsidRPr="00C21157" w14:paraId="0F2BF800" w14:textId="23FEA0A1" w:rsidTr="61094E12">
        <w:trPr>
          <w:jc w:val="center"/>
        </w:trPr>
        <w:tc>
          <w:tcPr>
            <w:tcW w:w="936" w:type="pct"/>
            <w:tcBorders>
              <w:bottom w:val="single" w:sz="4" w:space="0" w:color="auto"/>
            </w:tcBorders>
            <w:vAlign w:val="center"/>
          </w:tcPr>
          <w:p w14:paraId="4633470C" w14:textId="439F66DA" w:rsidR="00D46EF8" w:rsidRPr="00F913A9" w:rsidRDefault="001854BC" w:rsidP="00C85843">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Finaliser les fichiers de données </w:t>
            </w:r>
            <w:r w:rsidR="00D46EF8" w:rsidRPr="00F913A9">
              <w:rPr>
                <w:rFonts w:ascii="Calibri Light" w:hAnsi="Calibri Light" w:cs="Arial"/>
                <w:sz w:val="18"/>
                <w:szCs w:val="18"/>
                <w:lang w:val="fr-FR"/>
              </w:rPr>
              <w:t>*</w:t>
            </w:r>
          </w:p>
        </w:tc>
        <w:tc>
          <w:tcPr>
            <w:tcW w:w="213" w:type="pct"/>
            <w:tcBorders>
              <w:bottom w:val="single" w:sz="4" w:space="0" w:color="auto"/>
            </w:tcBorders>
          </w:tcPr>
          <w:p w14:paraId="383972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EE3A14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DAE494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23DFCA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F11DCD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B5320D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7F1EC88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B00556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6DA748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75B5BD9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836C2B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47D99CC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25F9EF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963019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640C1B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14:paraId="0D55763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22A597F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14:paraId="45C3B31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7A6511B5"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7172708A" w:rsidRPr="00C21157" w14:paraId="7A572D2C" w14:textId="77777777" w:rsidTr="00662C4F">
        <w:trPr>
          <w:trHeight w:val="300"/>
          <w:jc w:val="center"/>
        </w:trPr>
        <w:tc>
          <w:tcPr>
            <w:tcW w:w="936" w:type="pct"/>
            <w:tcBorders>
              <w:bottom w:val="single" w:sz="4" w:space="0" w:color="auto"/>
            </w:tcBorders>
            <w:vAlign w:val="center"/>
          </w:tcPr>
          <w:p w14:paraId="5328AB97" w14:textId="0750C6AA" w:rsidR="22999599" w:rsidRPr="00F913A9" w:rsidRDefault="001854BC" w:rsidP="002625CF">
            <w:pPr>
              <w:spacing w:line="240" w:lineRule="auto"/>
              <w:rPr>
                <w:rFonts w:ascii="Calibri Light" w:eastAsia="Calibri Light" w:hAnsi="Calibri Light" w:cs="Calibri Light"/>
                <w:sz w:val="18"/>
                <w:szCs w:val="18"/>
                <w:lang w:val="fr-FR"/>
              </w:rPr>
            </w:pPr>
            <w:r w:rsidRPr="00F913A9">
              <w:rPr>
                <w:rFonts w:ascii="Calibri Light" w:eastAsia="Calibri Light" w:hAnsi="Calibri Light" w:cs="Calibri Light"/>
                <w:sz w:val="18"/>
                <w:szCs w:val="18"/>
                <w:lang w:val="fr-FR"/>
              </w:rPr>
              <w:t>Anonymisation des géocodes des grappes et calcul des covariables géospatiales</w:t>
            </w:r>
          </w:p>
        </w:tc>
        <w:tc>
          <w:tcPr>
            <w:tcW w:w="213" w:type="pct"/>
            <w:tcBorders>
              <w:bottom w:val="single" w:sz="4" w:space="0" w:color="auto"/>
            </w:tcBorders>
          </w:tcPr>
          <w:p w14:paraId="4DAD23C6" w14:textId="623A0701"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tcPr>
          <w:p w14:paraId="3757DA47" w14:textId="3740C9EE"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tcPr>
          <w:p w14:paraId="7B83E269" w14:textId="1C733A3F"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E6B3475" w14:textId="05354F48"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5376EE4" w14:textId="30D95190"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0FAFEC3" w14:textId="3AFD28D7" w:rsidR="7172708A" w:rsidRPr="00F913A9" w:rsidRDefault="7172708A" w:rsidP="7172708A">
            <w:pPr>
              <w:spacing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73D8E43A" w14:textId="2B7CF119"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783F155" w14:textId="657BA0C9"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1E1B31A" w14:textId="52291178" w:rsidR="7172708A" w:rsidRPr="00F913A9" w:rsidRDefault="7172708A" w:rsidP="7172708A">
            <w:pPr>
              <w:spacing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F36523C" w14:textId="6A6BD44C"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00DA280" w14:textId="0B0D5143" w:rsidR="7172708A" w:rsidRPr="00F913A9" w:rsidRDefault="7172708A" w:rsidP="7172708A">
            <w:pPr>
              <w:spacing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36E8B3C9" w14:textId="736FC738"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tcPr>
          <w:p w14:paraId="306E78BC" w14:textId="4ED005C1"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D67D93D" w14:textId="00E938A1"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FA54FCA" w14:textId="6E0D3F14" w:rsidR="7172708A" w:rsidRPr="00F913A9" w:rsidRDefault="7172708A" w:rsidP="7172708A">
            <w:pPr>
              <w:spacing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14:paraId="1E2F29E8" w14:textId="485230AB" w:rsidR="7172708A" w:rsidRPr="00F913A9" w:rsidRDefault="7172708A" w:rsidP="7172708A">
            <w:pPr>
              <w:spacing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FFFFFF" w:themeFill="background1"/>
            <w:vAlign w:val="center"/>
          </w:tcPr>
          <w:p w14:paraId="18BE09DE" w14:textId="60E9E58C" w:rsidR="7172708A" w:rsidRPr="00F913A9" w:rsidRDefault="7172708A" w:rsidP="7172708A">
            <w:pPr>
              <w:spacing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14:paraId="16506140" w14:textId="53198A58" w:rsidR="7172708A" w:rsidRPr="00F913A9" w:rsidRDefault="7172708A" w:rsidP="7172708A">
            <w:pPr>
              <w:spacing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66444E1B" w14:textId="577BCD13" w:rsidR="7172708A" w:rsidRPr="00F913A9" w:rsidRDefault="7172708A" w:rsidP="7172708A">
            <w:pPr>
              <w:spacing w:line="240" w:lineRule="auto"/>
              <w:jc w:val="center"/>
              <w:rPr>
                <w:rFonts w:ascii="Calibri Light" w:hAnsi="Calibri Light" w:cs="Arial"/>
                <w:sz w:val="18"/>
                <w:szCs w:val="18"/>
                <w:lang w:val="fr-FR"/>
              </w:rPr>
            </w:pPr>
          </w:p>
        </w:tc>
      </w:tr>
      <w:tr w:rsidR="00D46EF8" w:rsidRPr="00C21157" w14:paraId="1AF119E0" w14:textId="12654910" w:rsidTr="61094E12">
        <w:trPr>
          <w:jc w:val="center"/>
        </w:trPr>
        <w:tc>
          <w:tcPr>
            <w:tcW w:w="936" w:type="pct"/>
            <w:tcBorders>
              <w:bottom w:val="single" w:sz="4" w:space="0" w:color="auto"/>
            </w:tcBorders>
            <w:vAlign w:val="center"/>
          </w:tcPr>
          <w:p w14:paraId="148A8244" w14:textId="79E43C8F" w:rsidR="00D46EF8" w:rsidRPr="00F913A9" w:rsidRDefault="001854BC" w:rsidP="00784F30">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ANALYSE DE DONNEES ET TABULATION</w:t>
            </w:r>
          </w:p>
        </w:tc>
        <w:tc>
          <w:tcPr>
            <w:tcW w:w="213" w:type="pct"/>
            <w:tcBorders>
              <w:bottom w:val="single" w:sz="4" w:space="0" w:color="auto"/>
              <w:right w:val="nil"/>
            </w:tcBorders>
            <w:shd w:val="clear" w:color="auto" w:fill="FFFFFF" w:themeFill="background1"/>
          </w:tcPr>
          <w:p w14:paraId="20B4354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3C6BF48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14919B5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310040F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1C891E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6922CC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20CC8A7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1E8A53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517DCD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F8103F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3821A5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7139159A"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35FEB64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07A362B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220DC9D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0603FC2B"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1EDBBA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78452B8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52B0AB7A"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694FADC6" w14:textId="5EAF37CB" w:rsidTr="61094E12">
        <w:trPr>
          <w:jc w:val="center"/>
        </w:trPr>
        <w:tc>
          <w:tcPr>
            <w:tcW w:w="936" w:type="pct"/>
            <w:tcBorders>
              <w:bottom w:val="single" w:sz="4" w:space="0" w:color="auto"/>
            </w:tcBorders>
            <w:vAlign w:val="center"/>
          </w:tcPr>
          <w:p w14:paraId="1BEF47C6" w14:textId="1A2074CF" w:rsidR="00D46EF8" w:rsidRPr="00F913A9" w:rsidRDefault="001854BC" w:rsidP="00903B36">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Adapter le plan de Tabulation </w:t>
            </w:r>
            <w:r w:rsidR="00D46EF8" w:rsidRPr="00F913A9">
              <w:rPr>
                <w:rFonts w:ascii="Calibri Light" w:hAnsi="Calibri Light" w:cs="Arial"/>
                <w:sz w:val="18"/>
                <w:szCs w:val="18"/>
                <w:lang w:val="fr-FR"/>
              </w:rPr>
              <w:t>*</w:t>
            </w:r>
          </w:p>
        </w:tc>
        <w:tc>
          <w:tcPr>
            <w:tcW w:w="213" w:type="pct"/>
            <w:tcBorders>
              <w:top w:val="single" w:sz="4" w:space="0" w:color="auto"/>
              <w:bottom w:val="single" w:sz="4" w:space="0" w:color="auto"/>
            </w:tcBorders>
          </w:tcPr>
          <w:p w14:paraId="45A14A5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57AD325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2A71D5F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6C29C60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99E28C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638FED8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23974E13"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7E9AEB1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1838E5E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top w:val="single" w:sz="4" w:space="0" w:color="auto"/>
              <w:bottom w:val="single" w:sz="4" w:space="0" w:color="auto"/>
            </w:tcBorders>
            <w:vAlign w:val="center"/>
          </w:tcPr>
          <w:p w14:paraId="59D8E38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uto"/>
            <w:vAlign w:val="center"/>
          </w:tcPr>
          <w:p w14:paraId="709C86C1"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top w:val="single" w:sz="4" w:space="0" w:color="auto"/>
              <w:bottom w:val="single" w:sz="4" w:space="0" w:color="auto"/>
            </w:tcBorders>
            <w:shd w:val="clear" w:color="auto" w:fill="auto"/>
            <w:vAlign w:val="center"/>
          </w:tcPr>
          <w:p w14:paraId="3FEA917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tcPr>
          <w:p w14:paraId="24DBB66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top w:val="single" w:sz="4" w:space="0" w:color="auto"/>
              <w:bottom w:val="single" w:sz="4" w:space="0" w:color="auto"/>
            </w:tcBorders>
            <w:vAlign w:val="center"/>
          </w:tcPr>
          <w:p w14:paraId="6E6C4E6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top w:val="single" w:sz="4" w:space="0" w:color="auto"/>
              <w:bottom w:val="single" w:sz="4" w:space="0" w:color="auto"/>
            </w:tcBorders>
            <w:vAlign w:val="center"/>
          </w:tcPr>
          <w:p w14:paraId="4C089AD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top w:val="single" w:sz="4" w:space="0" w:color="auto"/>
              <w:bottom w:val="single" w:sz="4" w:space="0" w:color="auto"/>
              <w:right w:val="single" w:sz="4" w:space="0" w:color="auto"/>
            </w:tcBorders>
            <w:vAlign w:val="center"/>
          </w:tcPr>
          <w:p w14:paraId="02FC43BC"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F913A9" w14:paraId="23CA7356" w14:textId="22BF46BC" w:rsidTr="61094E12">
        <w:trPr>
          <w:jc w:val="center"/>
        </w:trPr>
        <w:tc>
          <w:tcPr>
            <w:tcW w:w="936" w:type="pct"/>
            <w:tcBorders>
              <w:bottom w:val="single" w:sz="4" w:space="0" w:color="auto"/>
            </w:tcBorders>
            <w:vAlign w:val="center"/>
          </w:tcPr>
          <w:p w14:paraId="0FFB55F1" w14:textId="0D18DFB9" w:rsidR="00D46EF8" w:rsidRPr="00F913A9" w:rsidRDefault="001854BC" w:rsidP="0003287E">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Adapter les syntaxes SPSS </w:t>
            </w:r>
            <w:r w:rsidR="00D46EF8" w:rsidRPr="00F913A9">
              <w:rPr>
                <w:rFonts w:ascii="Calibri Light" w:hAnsi="Calibri Light" w:cs="Arial"/>
                <w:sz w:val="18"/>
                <w:szCs w:val="18"/>
                <w:lang w:val="fr-FR"/>
              </w:rPr>
              <w:t>*</w:t>
            </w:r>
          </w:p>
        </w:tc>
        <w:tc>
          <w:tcPr>
            <w:tcW w:w="213" w:type="pct"/>
            <w:tcBorders>
              <w:bottom w:val="single" w:sz="4" w:space="0" w:color="auto"/>
            </w:tcBorders>
          </w:tcPr>
          <w:p w14:paraId="381CC09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2142F2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B60BE2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6BF51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DA5ACFF"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7EA9D5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4EA2B8E5"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39BFC10"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221C79C"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04F35E54"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077667E7"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647CC2E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14E551D"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61FA1336"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14:paraId="51BFF142"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4B97475E" w14:textId="77777777" w:rsidR="00D46EF8" w:rsidRPr="00F913A9" w:rsidRDefault="00D46EF8" w:rsidP="00A90C5E">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14:paraId="0599CB8D" w14:textId="5C09CC2C" w:rsidR="00D46EF8" w:rsidRPr="00F913A9" w:rsidRDefault="00D46EF8" w:rsidP="00A90C5E">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1F09600F" w14:textId="77777777" w:rsidR="00D46EF8" w:rsidRPr="00F913A9" w:rsidRDefault="00D46EF8" w:rsidP="00A90C5E">
            <w:pPr>
              <w:spacing w:after="0" w:line="240" w:lineRule="auto"/>
              <w:jc w:val="center"/>
              <w:rPr>
                <w:rFonts w:ascii="Calibri Light" w:hAnsi="Calibri Light" w:cs="Arial"/>
                <w:sz w:val="18"/>
                <w:szCs w:val="18"/>
                <w:lang w:val="fr-FR"/>
              </w:rPr>
            </w:pPr>
          </w:p>
        </w:tc>
      </w:tr>
      <w:tr w:rsidR="00D46EF8" w:rsidRPr="00C21157" w14:paraId="284FD453" w14:textId="45B6EE0D" w:rsidTr="61094E12">
        <w:trPr>
          <w:jc w:val="center"/>
        </w:trPr>
        <w:tc>
          <w:tcPr>
            <w:tcW w:w="936" w:type="pct"/>
            <w:tcBorders>
              <w:bottom w:val="single" w:sz="4" w:space="0" w:color="auto"/>
            </w:tcBorders>
            <w:vAlign w:val="center"/>
          </w:tcPr>
          <w:p w14:paraId="1E22EECD" w14:textId="5FE999C7" w:rsidR="00D46EF8" w:rsidRPr="00F913A9" w:rsidRDefault="001854BC" w:rsidP="00D61979">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Remplir le plan de tabulation </w:t>
            </w:r>
            <w:r w:rsidR="00D46EF8" w:rsidRPr="00F913A9">
              <w:rPr>
                <w:rFonts w:ascii="Calibri Light" w:hAnsi="Calibri Light" w:cs="Arial"/>
                <w:sz w:val="18"/>
                <w:szCs w:val="18"/>
                <w:lang w:val="fr-FR"/>
              </w:rPr>
              <w:t>*</w:t>
            </w:r>
          </w:p>
        </w:tc>
        <w:tc>
          <w:tcPr>
            <w:tcW w:w="213" w:type="pct"/>
            <w:tcBorders>
              <w:bottom w:val="single" w:sz="4" w:space="0" w:color="auto"/>
            </w:tcBorders>
          </w:tcPr>
          <w:p w14:paraId="6B27F19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6B801FB" w14:textId="08D84050"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5556893" w14:textId="00D2168E"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D2FF595" w14:textId="704515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3ED171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9ABB05"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7005928B"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0D3D5A2"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9B77A7F"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0EE34164"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F50587E"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085FB85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3659F06"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B2F778F" w14:textId="41FF8A33"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470A8B4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14" w:type="pct"/>
            <w:tcBorders>
              <w:bottom w:val="single" w:sz="4" w:space="0" w:color="auto"/>
              <w:right w:val="nil"/>
            </w:tcBorders>
            <w:shd w:val="clear" w:color="auto" w:fill="FFFFFF" w:themeFill="background1"/>
            <w:vAlign w:val="center"/>
          </w:tcPr>
          <w:p w14:paraId="599A3491"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F913A9" w:rsidRDefault="00D46EF8" w:rsidP="009E6402">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136F1D20" w14:textId="77777777" w:rsidR="00D46EF8" w:rsidRPr="00F913A9" w:rsidRDefault="00D46EF8" w:rsidP="009E6402">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14:paraId="28BD009C" w14:textId="0884B74B" w:rsidR="00D46EF8" w:rsidRPr="00F913A9" w:rsidRDefault="00D46EF8" w:rsidP="009E6402">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FFFFFF" w:themeFill="background1"/>
            <w:vAlign w:val="center"/>
          </w:tcPr>
          <w:p w14:paraId="15D730F5" w14:textId="77777777" w:rsidR="00D46EF8" w:rsidRPr="00F913A9" w:rsidRDefault="00D46EF8" w:rsidP="009E6402">
            <w:pPr>
              <w:spacing w:after="0" w:line="240" w:lineRule="auto"/>
              <w:jc w:val="center"/>
              <w:rPr>
                <w:rFonts w:ascii="Calibri Light" w:hAnsi="Calibri Light" w:cs="Arial"/>
                <w:sz w:val="18"/>
                <w:szCs w:val="18"/>
                <w:lang w:val="fr-FR"/>
              </w:rPr>
            </w:pPr>
          </w:p>
        </w:tc>
      </w:tr>
      <w:tr w:rsidR="005C3355" w:rsidRPr="00C21157" w14:paraId="09A5E794" w14:textId="7B7DDE5F" w:rsidTr="61094E12">
        <w:trPr>
          <w:jc w:val="center"/>
        </w:trPr>
        <w:tc>
          <w:tcPr>
            <w:tcW w:w="936" w:type="pct"/>
            <w:tcBorders>
              <w:bottom w:val="single" w:sz="4" w:space="0" w:color="auto"/>
            </w:tcBorders>
            <w:vAlign w:val="center"/>
          </w:tcPr>
          <w:p w14:paraId="1991338B" w14:textId="0FE6338C" w:rsidR="005C3355" w:rsidRPr="00F913A9" w:rsidRDefault="001854BC" w:rsidP="005C3355">
            <w:pPr>
              <w:spacing w:after="0" w:line="240" w:lineRule="auto"/>
              <w:rPr>
                <w:rFonts w:ascii="Calibri Light" w:hAnsi="Calibri Light" w:cs="Arial"/>
                <w:i/>
                <w:iCs/>
                <w:sz w:val="18"/>
                <w:szCs w:val="18"/>
                <w:lang w:val="fr-FR"/>
              </w:rPr>
            </w:pPr>
            <w:r w:rsidRPr="00F913A9">
              <w:rPr>
                <w:rFonts w:ascii="Calibri Light" w:hAnsi="Calibri Light" w:cs="Arial"/>
                <w:i/>
                <w:iCs/>
                <w:sz w:val="18"/>
                <w:szCs w:val="18"/>
                <w:lang w:val="fr-FR"/>
              </w:rPr>
              <w:t>Atelier national d'</w:t>
            </w:r>
            <w:r w:rsidR="002E7B14">
              <w:rPr>
                <w:rFonts w:ascii="Calibri Light" w:hAnsi="Calibri Light" w:cs="Arial"/>
                <w:i/>
                <w:iCs/>
                <w:sz w:val="18"/>
                <w:szCs w:val="18"/>
                <w:lang w:val="fr-FR"/>
              </w:rPr>
              <w:t>I</w:t>
            </w:r>
            <w:r w:rsidRPr="00F913A9">
              <w:rPr>
                <w:rFonts w:ascii="Calibri Light" w:hAnsi="Calibri Light" w:cs="Arial"/>
                <w:i/>
                <w:iCs/>
                <w:sz w:val="18"/>
                <w:szCs w:val="18"/>
                <w:lang w:val="fr-FR"/>
              </w:rPr>
              <w:t xml:space="preserve">nterprétation des </w:t>
            </w:r>
            <w:r w:rsidR="002E7B14">
              <w:rPr>
                <w:rFonts w:ascii="Calibri Light" w:hAnsi="Calibri Light" w:cs="Arial"/>
                <w:i/>
                <w:iCs/>
                <w:sz w:val="18"/>
                <w:szCs w:val="18"/>
                <w:lang w:val="fr-FR"/>
              </w:rPr>
              <w:t>D</w:t>
            </w:r>
            <w:r w:rsidRPr="00F913A9">
              <w:rPr>
                <w:rFonts w:ascii="Calibri Light" w:hAnsi="Calibri Light" w:cs="Arial"/>
                <w:i/>
                <w:iCs/>
                <w:sz w:val="18"/>
                <w:szCs w:val="18"/>
                <w:lang w:val="fr-FR"/>
              </w:rPr>
              <w:t xml:space="preserve">onnées et de </w:t>
            </w:r>
            <w:r w:rsidR="002E7B14">
              <w:rPr>
                <w:rFonts w:ascii="Calibri Light" w:hAnsi="Calibri Light" w:cs="Arial"/>
                <w:i/>
                <w:iCs/>
                <w:sz w:val="18"/>
                <w:szCs w:val="18"/>
                <w:lang w:val="fr-FR"/>
              </w:rPr>
              <w:t>C</w:t>
            </w:r>
            <w:r w:rsidRPr="00F913A9">
              <w:rPr>
                <w:rFonts w:ascii="Calibri Light" w:hAnsi="Calibri Light" w:cs="Arial"/>
                <w:i/>
                <w:iCs/>
                <w:sz w:val="18"/>
                <w:szCs w:val="18"/>
                <w:lang w:val="fr-FR"/>
              </w:rPr>
              <w:t xml:space="preserve">ompilation des </w:t>
            </w:r>
            <w:r w:rsidR="002E7B14">
              <w:rPr>
                <w:rFonts w:ascii="Calibri Light" w:hAnsi="Calibri Light" w:cs="Arial"/>
                <w:i/>
                <w:iCs/>
                <w:sz w:val="18"/>
                <w:szCs w:val="18"/>
                <w:lang w:val="fr-FR"/>
              </w:rPr>
              <w:t>R</w:t>
            </w:r>
            <w:r w:rsidRPr="00F913A9">
              <w:rPr>
                <w:rFonts w:ascii="Calibri Light" w:hAnsi="Calibri Light" w:cs="Arial"/>
                <w:i/>
                <w:iCs/>
                <w:sz w:val="18"/>
                <w:szCs w:val="18"/>
                <w:lang w:val="fr-FR"/>
              </w:rPr>
              <w:t xml:space="preserve">apports </w:t>
            </w:r>
            <w:r w:rsidR="002E7B14">
              <w:rPr>
                <w:rFonts w:ascii="Calibri Light" w:hAnsi="Calibri Light" w:cs="Arial"/>
                <w:i/>
                <w:iCs/>
                <w:sz w:val="18"/>
                <w:szCs w:val="18"/>
                <w:lang w:val="fr-FR"/>
              </w:rPr>
              <w:t>(DIRC)</w:t>
            </w:r>
          </w:p>
        </w:tc>
        <w:tc>
          <w:tcPr>
            <w:tcW w:w="213" w:type="pct"/>
            <w:tcBorders>
              <w:bottom w:val="single" w:sz="4" w:space="0" w:color="auto"/>
            </w:tcBorders>
          </w:tcPr>
          <w:p w14:paraId="259615B2"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4D32EED" w14:textId="766BEDFE"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1552B6FF" w14:textId="2C30BD19"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2732898" w14:textId="58998A12"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6E94BE6"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F1199FB"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14D33CF"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9C96F54"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FC0CF44"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2DC572B"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6A08E303"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71F9D47C"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3336AA6"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1859968E" w14:textId="6C924A25"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3FF182A7"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14:paraId="2F2E1BEF" w14:textId="77777777" w:rsidR="005C3355" w:rsidRPr="00F913A9" w:rsidRDefault="005C3355" w:rsidP="005C3355">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BFBFBF" w:themeFill="background1" w:themeFillShade="BF"/>
            <w:vAlign w:val="center"/>
          </w:tcPr>
          <w:p w14:paraId="16F25C72" w14:textId="1A39C15A" w:rsidR="005C3355" w:rsidRPr="00F913A9" w:rsidRDefault="005C3355" w:rsidP="005C3355">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FFFFFF" w:themeFill="background1"/>
            <w:vAlign w:val="center"/>
          </w:tcPr>
          <w:p w14:paraId="6AD132DD" w14:textId="25A2BD12" w:rsidR="005C3355" w:rsidRPr="00F913A9" w:rsidRDefault="005C3355" w:rsidP="005C3355">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vAlign w:val="center"/>
          </w:tcPr>
          <w:p w14:paraId="26C8EBA2" w14:textId="77777777" w:rsidR="005C3355" w:rsidRPr="00F913A9" w:rsidRDefault="005C3355" w:rsidP="005C3355">
            <w:pPr>
              <w:spacing w:after="0" w:line="240" w:lineRule="auto"/>
              <w:jc w:val="center"/>
              <w:rPr>
                <w:rFonts w:ascii="Calibri Light" w:hAnsi="Calibri Light" w:cs="Arial"/>
                <w:sz w:val="18"/>
                <w:szCs w:val="18"/>
                <w:lang w:val="fr-FR"/>
              </w:rPr>
            </w:pPr>
          </w:p>
        </w:tc>
      </w:tr>
      <w:tr w:rsidR="00D46EF8" w:rsidRPr="00C21157" w14:paraId="0BD367EF" w14:textId="77777777" w:rsidTr="61094E12">
        <w:trPr>
          <w:jc w:val="center"/>
        </w:trPr>
        <w:tc>
          <w:tcPr>
            <w:tcW w:w="936" w:type="pct"/>
            <w:tcBorders>
              <w:bottom w:val="single" w:sz="4" w:space="0" w:color="auto"/>
            </w:tcBorders>
            <w:vAlign w:val="center"/>
          </w:tcPr>
          <w:p w14:paraId="5C2F8FE0" w14:textId="0D542887" w:rsidR="00D46EF8" w:rsidRPr="00F913A9" w:rsidRDefault="001854BC" w:rsidP="00CF7BFB">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RÉDACTION DU RAPPORT ET DI</w:t>
            </w:r>
            <w:r w:rsidR="002E7B14">
              <w:rPr>
                <w:rFonts w:ascii="Calibri Light" w:hAnsi="Calibri Light" w:cs="Arial"/>
                <w:b/>
                <w:bCs/>
                <w:sz w:val="18"/>
                <w:szCs w:val="18"/>
                <w:lang w:val="fr-FR"/>
              </w:rPr>
              <w:t>SSÉMINATION</w:t>
            </w:r>
          </w:p>
        </w:tc>
        <w:tc>
          <w:tcPr>
            <w:tcW w:w="213" w:type="pct"/>
            <w:tcBorders>
              <w:bottom w:val="single" w:sz="4" w:space="0" w:color="auto"/>
              <w:right w:val="nil"/>
            </w:tcBorders>
            <w:shd w:val="clear" w:color="auto" w:fill="FFFFFF" w:themeFill="background1"/>
          </w:tcPr>
          <w:p w14:paraId="27AF752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112DCE1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2547B39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4AC1E8B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0C09C98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E848B4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DE09AE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CA2937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3FFFB1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E50B0C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289A425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40F0F10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765B946C"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259EF3E"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F3BE8AD"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785A15CD"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3035B5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22D350C0"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2F132085"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D46EF8" w:rsidRPr="00C21157" w14:paraId="0D1A5BCD" w14:textId="050468EB" w:rsidTr="61094E12">
        <w:trPr>
          <w:jc w:val="center"/>
        </w:trPr>
        <w:tc>
          <w:tcPr>
            <w:tcW w:w="936" w:type="pct"/>
            <w:tcBorders>
              <w:bottom w:val="single" w:sz="4" w:space="0" w:color="auto"/>
            </w:tcBorders>
            <w:vAlign w:val="center"/>
          </w:tcPr>
          <w:p w14:paraId="3CB1BFCE" w14:textId="4E5C6B4A" w:rsidR="00D46EF8" w:rsidRPr="00F913A9" w:rsidRDefault="001854BC" w:rsidP="00CF7BFB">
            <w:pPr>
              <w:spacing w:after="0" w:line="240" w:lineRule="auto"/>
              <w:rPr>
                <w:rFonts w:ascii="Calibri Light" w:hAnsi="Calibri Light" w:cs="Arial"/>
                <w:sz w:val="18"/>
                <w:szCs w:val="18"/>
                <w:lang w:val="fr-FR"/>
              </w:rPr>
            </w:pPr>
            <w:r w:rsidRPr="00F913A9">
              <w:rPr>
                <w:rFonts w:ascii="Calibri Light" w:hAnsi="Calibri Light" w:cs="Arial"/>
                <w:sz w:val="18"/>
                <w:szCs w:val="18"/>
                <w:lang w:val="fr-FR"/>
              </w:rPr>
              <w:t xml:space="preserve">Préparer le Rapport de Résultats de l’Enquête </w:t>
            </w:r>
            <w:r w:rsidR="00D46EF8" w:rsidRPr="00F913A9">
              <w:rPr>
                <w:rFonts w:ascii="Calibri Light" w:hAnsi="Calibri Light" w:cs="Arial"/>
                <w:sz w:val="18"/>
                <w:szCs w:val="18"/>
                <w:lang w:val="fr-FR"/>
              </w:rPr>
              <w:t>*</w:t>
            </w:r>
          </w:p>
        </w:tc>
        <w:tc>
          <w:tcPr>
            <w:tcW w:w="213" w:type="pct"/>
            <w:tcBorders>
              <w:bottom w:val="single" w:sz="4" w:space="0" w:color="auto"/>
            </w:tcBorders>
          </w:tcPr>
          <w:p w14:paraId="50C5DC6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FB8AFEE" w14:textId="09CB2136"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77DA576" w14:textId="14BC1D31"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A180DAB" w14:textId="2143220A"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7D105B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8D4A72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11D580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DC82FE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43E3C0A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1362EF4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58184F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64D7480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D45C8A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1F3333F" w14:textId="268F29DD"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A01D7A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14:paraId="13BAB40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A454DB" w:rsidRPr="00C21157" w14:paraId="6ABEE424" w14:textId="77777777" w:rsidTr="61094E12">
        <w:trPr>
          <w:jc w:val="center"/>
        </w:trPr>
        <w:tc>
          <w:tcPr>
            <w:tcW w:w="936" w:type="pct"/>
            <w:tcBorders>
              <w:bottom w:val="single" w:sz="4" w:space="0" w:color="auto"/>
            </w:tcBorders>
            <w:vAlign w:val="center"/>
          </w:tcPr>
          <w:p w14:paraId="01E50CEF" w14:textId="2096F359" w:rsidR="00A454DB" w:rsidRPr="00F913A9" w:rsidRDefault="00A454DB" w:rsidP="00CF7BFB">
            <w:pPr>
              <w:spacing w:after="0" w:line="240" w:lineRule="auto"/>
              <w:rPr>
                <w:rFonts w:ascii="Calibri Light" w:hAnsi="Calibri Light" w:cs="Arial"/>
                <w:sz w:val="18"/>
                <w:szCs w:val="18"/>
                <w:lang w:val="fr-FR"/>
              </w:rPr>
            </w:pPr>
            <w:r>
              <w:rPr>
                <w:rFonts w:ascii="Calibri Light" w:hAnsi="Calibri Light" w:cs="Arial"/>
                <w:sz w:val="18"/>
                <w:szCs w:val="18"/>
                <w:lang w:val="fr-FR"/>
              </w:rPr>
              <w:t>Sélectionner et préparer les</w:t>
            </w:r>
            <w:r w:rsidR="0091068E">
              <w:rPr>
                <w:rFonts w:ascii="Calibri Light" w:hAnsi="Calibri Light" w:cs="Arial"/>
                <w:sz w:val="18"/>
                <w:szCs w:val="18"/>
                <w:lang w:val="fr-FR"/>
              </w:rPr>
              <w:t xml:space="preserve"> Résumés Statistiques</w:t>
            </w:r>
            <w:r>
              <w:rPr>
                <w:rFonts w:ascii="Calibri Light" w:hAnsi="Calibri Light" w:cs="Arial"/>
                <w:sz w:val="18"/>
                <w:szCs w:val="18"/>
                <w:lang w:val="fr-FR"/>
              </w:rPr>
              <w:t xml:space="preserve"> </w:t>
            </w:r>
          </w:p>
        </w:tc>
        <w:tc>
          <w:tcPr>
            <w:tcW w:w="213" w:type="pct"/>
            <w:tcBorders>
              <w:bottom w:val="single" w:sz="4" w:space="0" w:color="auto"/>
            </w:tcBorders>
          </w:tcPr>
          <w:p w14:paraId="4B2DCDB8"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3739DBB8"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41AF0473"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24A8B1D"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0C7C17C"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A5685E3"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645B5F7B"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206AE201"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F6CFE8E"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36E5E48"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4C23E20C"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17A3C3CC"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09B2FFF"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C8CF6AB"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6DFDE55"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FFFFFF" w:themeFill="background1"/>
            <w:vAlign w:val="center"/>
          </w:tcPr>
          <w:p w14:paraId="75612A82"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BA8AFF1"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14:paraId="01728DFE" w14:textId="77777777" w:rsidR="00A454DB" w:rsidRPr="00F913A9" w:rsidRDefault="00A454DB"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22BDE9CB" w14:textId="77777777" w:rsidR="00A454DB" w:rsidRPr="00F913A9" w:rsidRDefault="00A454DB" w:rsidP="00CF7BFB">
            <w:pPr>
              <w:spacing w:after="0" w:line="240" w:lineRule="auto"/>
              <w:jc w:val="center"/>
              <w:rPr>
                <w:rFonts w:ascii="Calibri Light" w:hAnsi="Calibri Light" w:cs="Arial"/>
                <w:sz w:val="18"/>
                <w:szCs w:val="18"/>
                <w:lang w:val="fr-FR"/>
              </w:rPr>
            </w:pPr>
          </w:p>
        </w:tc>
      </w:tr>
      <w:tr w:rsidR="00D46EF8" w:rsidRPr="00C21157" w14:paraId="4CA2E1C6" w14:textId="77777777" w:rsidTr="61094E12">
        <w:trPr>
          <w:jc w:val="center"/>
        </w:trPr>
        <w:tc>
          <w:tcPr>
            <w:tcW w:w="936" w:type="pct"/>
            <w:tcBorders>
              <w:bottom w:val="single" w:sz="4" w:space="0" w:color="auto"/>
            </w:tcBorders>
            <w:vAlign w:val="center"/>
          </w:tcPr>
          <w:p w14:paraId="507F3DC4" w14:textId="36FEE1AE" w:rsidR="00D46EF8" w:rsidRPr="00F913A9" w:rsidRDefault="001854BC" w:rsidP="00CF7BFB">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 xml:space="preserve">Planifier et préparer le matériel de dissémination </w:t>
            </w:r>
            <w:r w:rsidR="00D46EF8" w:rsidRPr="00F913A9">
              <w:rPr>
                <w:rFonts w:ascii="Calibri Light" w:hAnsi="Calibri Light" w:cs="Arial"/>
                <w:sz w:val="18"/>
                <w:szCs w:val="18"/>
                <w:lang w:val="fr-FR"/>
              </w:rPr>
              <w:t>*</w:t>
            </w:r>
          </w:p>
        </w:tc>
        <w:tc>
          <w:tcPr>
            <w:tcW w:w="213" w:type="pct"/>
            <w:tcBorders>
              <w:bottom w:val="single" w:sz="4" w:space="0" w:color="auto"/>
            </w:tcBorders>
          </w:tcPr>
          <w:p w14:paraId="3C71697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65E7A4DD"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2AC99B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290C1E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766B103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459C3E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02BE52E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A7F792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756C19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064D2C6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9AD128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5FACBE3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01099FB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69410C9D"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F8DDAC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14:paraId="000EA6E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D46EF8" w:rsidRPr="00C21157" w14:paraId="0EA19950" w14:textId="77777777" w:rsidTr="61094E12">
        <w:trPr>
          <w:jc w:val="center"/>
        </w:trPr>
        <w:tc>
          <w:tcPr>
            <w:tcW w:w="936" w:type="pct"/>
            <w:tcBorders>
              <w:bottom w:val="single" w:sz="4" w:space="0" w:color="auto"/>
            </w:tcBorders>
            <w:vAlign w:val="center"/>
          </w:tcPr>
          <w:p w14:paraId="58C571B3" w14:textId="760CC040" w:rsidR="00D46EF8" w:rsidRPr="00F913A9" w:rsidRDefault="001854BC" w:rsidP="00CF7BFB">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Disséminer le Rapport de Résultats de l’Enquête</w:t>
            </w:r>
          </w:p>
        </w:tc>
        <w:tc>
          <w:tcPr>
            <w:tcW w:w="213" w:type="pct"/>
            <w:tcBorders>
              <w:bottom w:val="single" w:sz="4" w:space="0" w:color="auto"/>
            </w:tcBorders>
          </w:tcPr>
          <w:p w14:paraId="29A7D7B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270A57D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2D902A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A47FDA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66DA33CC"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5C02144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56D14C6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366CC60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vAlign w:val="center"/>
          </w:tcPr>
          <w:p w14:paraId="05F53C9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vAlign w:val="center"/>
          </w:tcPr>
          <w:p w14:paraId="2C21CB4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780A15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uto"/>
            <w:vAlign w:val="center"/>
          </w:tcPr>
          <w:p w14:paraId="0CBA36B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tcPr>
          <w:p w14:paraId="5ED1AF1E"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2D380B4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A15ACE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uto"/>
            <w:vAlign w:val="center"/>
          </w:tcPr>
          <w:p w14:paraId="0C96513E"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7DB763A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uto"/>
            <w:vAlign w:val="center"/>
          </w:tcPr>
          <w:p w14:paraId="7F76FD5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053608" w:rsidRPr="00F913A9" w14:paraId="4C02BD0C" w14:textId="77777777" w:rsidTr="61094E12">
        <w:trPr>
          <w:jc w:val="center"/>
        </w:trPr>
        <w:tc>
          <w:tcPr>
            <w:tcW w:w="936" w:type="pct"/>
            <w:tcBorders>
              <w:bottom w:val="single" w:sz="4" w:space="0" w:color="auto"/>
            </w:tcBorders>
            <w:vAlign w:val="center"/>
          </w:tcPr>
          <w:p w14:paraId="3D4DC56A" w14:textId="7C80267A" w:rsidR="00053608" w:rsidRPr="00F913A9" w:rsidRDefault="001854BC" w:rsidP="00CF7BFB">
            <w:pPr>
              <w:pStyle w:val="CommentText"/>
              <w:spacing w:after="0"/>
              <w:rPr>
                <w:rFonts w:ascii="Calibri Light" w:hAnsi="Calibri Light" w:cs="Arial"/>
                <w:b/>
                <w:bCs/>
                <w:sz w:val="18"/>
                <w:szCs w:val="18"/>
                <w:lang w:val="fr-FR"/>
              </w:rPr>
            </w:pPr>
            <w:r w:rsidRPr="00F913A9">
              <w:rPr>
                <w:rFonts w:ascii="Calibri Light" w:hAnsi="Calibri Light" w:cs="Arial"/>
                <w:b/>
                <w:bCs/>
                <w:sz w:val="18"/>
                <w:szCs w:val="18"/>
                <w:lang w:val="fr-FR"/>
              </w:rPr>
              <w:t>ARCHIVAGE</w:t>
            </w:r>
          </w:p>
        </w:tc>
        <w:tc>
          <w:tcPr>
            <w:tcW w:w="213" w:type="pct"/>
            <w:tcBorders>
              <w:bottom w:val="single" w:sz="4" w:space="0" w:color="auto"/>
              <w:right w:val="nil"/>
            </w:tcBorders>
            <w:shd w:val="clear" w:color="auto" w:fill="FFFFFF" w:themeFill="background1"/>
          </w:tcPr>
          <w:p w14:paraId="6B9B3A03"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3D0D825F"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tcPr>
          <w:p w14:paraId="4A4F44F6"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shd w:val="clear" w:color="auto" w:fill="auto"/>
            <w:vAlign w:val="center"/>
          </w:tcPr>
          <w:p w14:paraId="5E157206"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7C43627"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3D5E7E8A"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6D293E16"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623FB68B"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14AE9B5"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gridSpan w:val="2"/>
            <w:tcBorders>
              <w:left w:val="nil"/>
              <w:bottom w:val="single" w:sz="4" w:space="0" w:color="auto"/>
              <w:right w:val="nil"/>
            </w:tcBorders>
            <w:vAlign w:val="center"/>
          </w:tcPr>
          <w:p w14:paraId="71F49E37"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50669F89"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6" w:type="pct"/>
            <w:gridSpan w:val="2"/>
            <w:tcBorders>
              <w:left w:val="nil"/>
              <w:bottom w:val="single" w:sz="4" w:space="0" w:color="auto"/>
              <w:right w:val="nil"/>
            </w:tcBorders>
            <w:vAlign w:val="center"/>
          </w:tcPr>
          <w:p w14:paraId="0C0338D8"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tcPr>
          <w:p w14:paraId="72A8636C"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40FB25D6"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7DE76977"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29" w:type="pct"/>
            <w:gridSpan w:val="2"/>
            <w:tcBorders>
              <w:left w:val="nil"/>
              <w:bottom w:val="single" w:sz="4" w:space="0" w:color="auto"/>
              <w:right w:val="nil"/>
            </w:tcBorders>
            <w:vAlign w:val="center"/>
          </w:tcPr>
          <w:p w14:paraId="31C5FB8F"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3" w:type="pct"/>
            <w:tcBorders>
              <w:left w:val="nil"/>
              <w:bottom w:val="single" w:sz="4" w:space="0" w:color="auto"/>
              <w:right w:val="nil"/>
            </w:tcBorders>
            <w:vAlign w:val="center"/>
          </w:tcPr>
          <w:p w14:paraId="13506436"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15" w:type="pct"/>
            <w:tcBorders>
              <w:left w:val="nil"/>
              <w:bottom w:val="single" w:sz="4" w:space="0" w:color="auto"/>
              <w:right w:val="nil"/>
            </w:tcBorders>
            <w:vAlign w:val="center"/>
          </w:tcPr>
          <w:p w14:paraId="0E211521" w14:textId="77777777" w:rsidR="00053608" w:rsidRPr="00F913A9" w:rsidRDefault="00053608" w:rsidP="00CF7BFB">
            <w:pPr>
              <w:spacing w:after="0" w:line="240" w:lineRule="auto"/>
              <w:jc w:val="center"/>
              <w:rPr>
                <w:rFonts w:ascii="Calibri Light" w:hAnsi="Calibri Light" w:cs="Arial"/>
                <w:sz w:val="18"/>
                <w:szCs w:val="18"/>
                <w:lang w:val="fr-FR"/>
              </w:rPr>
            </w:pPr>
          </w:p>
        </w:tc>
        <w:tc>
          <w:tcPr>
            <w:tcW w:w="209" w:type="pct"/>
            <w:tcBorders>
              <w:left w:val="nil"/>
              <w:bottom w:val="single" w:sz="4" w:space="0" w:color="auto"/>
              <w:right w:val="single" w:sz="4" w:space="0" w:color="auto"/>
            </w:tcBorders>
            <w:vAlign w:val="center"/>
          </w:tcPr>
          <w:p w14:paraId="620A9BAA" w14:textId="77777777" w:rsidR="00053608" w:rsidRPr="00F913A9" w:rsidRDefault="00053608" w:rsidP="00CF7BFB">
            <w:pPr>
              <w:spacing w:after="0" w:line="240" w:lineRule="auto"/>
              <w:jc w:val="center"/>
              <w:rPr>
                <w:rFonts w:ascii="Calibri Light" w:hAnsi="Calibri Light" w:cs="Arial"/>
                <w:sz w:val="18"/>
                <w:szCs w:val="18"/>
                <w:lang w:val="fr-FR"/>
              </w:rPr>
            </w:pPr>
          </w:p>
        </w:tc>
      </w:tr>
      <w:tr w:rsidR="00D46EF8" w:rsidRPr="00C21157" w14:paraId="7122A988" w14:textId="6385C499" w:rsidTr="61094E12">
        <w:trPr>
          <w:jc w:val="center"/>
        </w:trPr>
        <w:tc>
          <w:tcPr>
            <w:tcW w:w="936" w:type="pct"/>
            <w:tcBorders>
              <w:bottom w:val="single" w:sz="4" w:space="0" w:color="auto"/>
            </w:tcBorders>
            <w:vAlign w:val="center"/>
          </w:tcPr>
          <w:p w14:paraId="415E625A" w14:textId="1D26DB0A" w:rsidR="00D46EF8" w:rsidRPr="00F913A9" w:rsidRDefault="001854BC" w:rsidP="00CF7BFB">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t>Rassembler les documents/matériels pour les archives de l'enquête</w:t>
            </w:r>
            <w:r w:rsidR="00D46EF8" w:rsidRPr="00F913A9">
              <w:rPr>
                <w:rFonts w:ascii="Calibri Light" w:hAnsi="Calibri Light" w:cs="Arial"/>
                <w:sz w:val="18"/>
                <w:szCs w:val="18"/>
                <w:lang w:val="fr-FR"/>
              </w:rPr>
              <w:t>*</w:t>
            </w:r>
          </w:p>
        </w:tc>
        <w:tc>
          <w:tcPr>
            <w:tcW w:w="213" w:type="pct"/>
            <w:tcBorders>
              <w:bottom w:val="single" w:sz="4" w:space="0" w:color="auto"/>
            </w:tcBorders>
          </w:tcPr>
          <w:p w14:paraId="13222B5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14:paraId="299EF795" w14:textId="3B359F04"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6D985052" w14:textId="2DA18CB0"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6A6A6" w:themeFill="background1" w:themeFillShade="A6"/>
            <w:vAlign w:val="center"/>
          </w:tcPr>
          <w:p w14:paraId="3E0B35E8"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2B4E9DD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14:paraId="04919831"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D46EF8" w:rsidRPr="00F913A9" w14:paraId="210742BB" w14:textId="77777777" w:rsidTr="61094E12">
        <w:trPr>
          <w:jc w:val="center"/>
        </w:trPr>
        <w:tc>
          <w:tcPr>
            <w:tcW w:w="936" w:type="pct"/>
            <w:tcBorders>
              <w:bottom w:val="single" w:sz="4" w:space="0" w:color="auto"/>
            </w:tcBorders>
            <w:vAlign w:val="center"/>
          </w:tcPr>
          <w:p w14:paraId="6A67C104" w14:textId="3800EDD6" w:rsidR="00D46EF8" w:rsidRPr="00F913A9" w:rsidRDefault="001854BC" w:rsidP="00CF7BFB">
            <w:pPr>
              <w:pStyle w:val="CommentText"/>
              <w:spacing w:after="0"/>
              <w:rPr>
                <w:rFonts w:ascii="Calibri Light" w:hAnsi="Calibri Light" w:cs="Arial"/>
                <w:sz w:val="18"/>
                <w:szCs w:val="18"/>
                <w:lang w:val="fr-FR"/>
              </w:rPr>
            </w:pPr>
            <w:r w:rsidRPr="00F913A9">
              <w:rPr>
                <w:rFonts w:ascii="Calibri Light" w:hAnsi="Calibri Light" w:cs="Arial"/>
                <w:sz w:val="18"/>
                <w:szCs w:val="18"/>
                <w:lang w:val="fr-FR"/>
              </w:rPr>
              <w:lastRenderedPageBreak/>
              <w:t>Préparer l’archivage de l’enquête</w:t>
            </w:r>
          </w:p>
        </w:tc>
        <w:tc>
          <w:tcPr>
            <w:tcW w:w="213" w:type="pct"/>
            <w:tcBorders>
              <w:bottom w:val="single" w:sz="4" w:space="0" w:color="auto"/>
            </w:tcBorders>
          </w:tcPr>
          <w:p w14:paraId="29649A2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14:paraId="137BCDD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tcPr>
          <w:p w14:paraId="0F94D055"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5B08FFD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uto"/>
            <w:vAlign w:val="center"/>
          </w:tcPr>
          <w:p w14:paraId="034B55A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6" w:type="pct"/>
            <w:gridSpan w:val="2"/>
            <w:tcBorders>
              <w:bottom w:val="single" w:sz="4" w:space="0" w:color="auto"/>
            </w:tcBorders>
            <w:shd w:val="clear" w:color="auto" w:fill="A6A6A6" w:themeFill="background1" w:themeFillShade="A6"/>
            <w:vAlign w:val="center"/>
          </w:tcPr>
          <w:p w14:paraId="33FBC35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5C822E0F"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29" w:type="pct"/>
            <w:gridSpan w:val="2"/>
            <w:tcBorders>
              <w:bottom w:val="single" w:sz="4" w:space="0" w:color="auto"/>
            </w:tcBorders>
            <w:shd w:val="clear" w:color="auto" w:fill="A6A6A6" w:themeFill="background1" w:themeFillShade="A6"/>
            <w:vAlign w:val="center"/>
          </w:tcPr>
          <w:p w14:paraId="634C58B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F913A9" w:rsidRDefault="00D46EF8" w:rsidP="00CF7BFB">
            <w:pPr>
              <w:spacing w:after="0" w:line="240" w:lineRule="auto"/>
              <w:jc w:val="center"/>
              <w:rPr>
                <w:rFonts w:ascii="Calibri Light" w:hAnsi="Calibri Light" w:cs="Arial"/>
                <w:sz w:val="18"/>
                <w:szCs w:val="18"/>
                <w:lang w:val="fr-FR"/>
              </w:rPr>
            </w:pPr>
          </w:p>
        </w:tc>
        <w:tc>
          <w:tcPr>
            <w:tcW w:w="209"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F913A9" w:rsidRDefault="00D46EF8" w:rsidP="00CF7BFB">
            <w:pPr>
              <w:spacing w:after="0" w:line="240" w:lineRule="auto"/>
              <w:jc w:val="center"/>
              <w:rPr>
                <w:rFonts w:ascii="Calibri Light" w:hAnsi="Calibri Light" w:cs="Arial"/>
                <w:sz w:val="18"/>
                <w:szCs w:val="18"/>
                <w:lang w:val="fr-FR"/>
              </w:rPr>
            </w:pPr>
          </w:p>
        </w:tc>
      </w:tr>
      <w:tr w:rsidR="00D46EF8" w:rsidRPr="00F913A9" w14:paraId="24F7D09A" w14:textId="685E5009" w:rsidTr="61094E12">
        <w:trPr>
          <w:jc w:val="center"/>
        </w:trPr>
        <w:tc>
          <w:tcPr>
            <w:tcW w:w="936" w:type="pct"/>
            <w:tcBorders>
              <w:bottom w:val="nil"/>
            </w:tcBorders>
            <w:vAlign w:val="center"/>
          </w:tcPr>
          <w:p w14:paraId="555FB022" w14:textId="77777777" w:rsidR="00D46EF8" w:rsidRPr="00F913A9" w:rsidRDefault="00D46EF8" w:rsidP="00CF7BFB">
            <w:pPr>
              <w:pStyle w:val="CommentText"/>
              <w:spacing w:after="0"/>
              <w:rPr>
                <w:rFonts w:ascii="Calibri Light" w:hAnsi="Calibri Light" w:cs="Arial"/>
                <w:sz w:val="18"/>
                <w:szCs w:val="18"/>
                <w:lang w:val="fr-FR"/>
              </w:rPr>
            </w:pPr>
          </w:p>
        </w:tc>
        <w:tc>
          <w:tcPr>
            <w:tcW w:w="213" w:type="pct"/>
            <w:tcBorders>
              <w:bottom w:val="single" w:sz="4" w:space="0" w:color="auto"/>
            </w:tcBorders>
            <w:shd w:val="clear" w:color="auto" w:fill="A6A6A6" w:themeFill="background1" w:themeFillShade="A6"/>
          </w:tcPr>
          <w:p w14:paraId="52F4E5B6" w14:textId="1369EF8A" w:rsidR="00D46EF8" w:rsidRPr="00F913A9" w:rsidRDefault="00D46EF8" w:rsidP="00CF7BFB">
            <w:pPr>
              <w:spacing w:after="0" w:line="240" w:lineRule="auto"/>
              <w:jc w:val="center"/>
              <w:rPr>
                <w:rFonts w:ascii="Calibri Light" w:hAnsi="Calibri Light" w:cs="Arial"/>
                <w:b/>
                <w:bCs/>
                <w:sz w:val="18"/>
                <w:szCs w:val="18"/>
                <w:lang w:val="fr-FR"/>
              </w:rPr>
            </w:pPr>
          </w:p>
        </w:tc>
        <w:tc>
          <w:tcPr>
            <w:tcW w:w="213" w:type="pct"/>
            <w:tcBorders>
              <w:bottom w:val="single" w:sz="4" w:space="0" w:color="auto"/>
            </w:tcBorders>
            <w:shd w:val="clear" w:color="auto" w:fill="auto"/>
          </w:tcPr>
          <w:p w14:paraId="181D5D66" w14:textId="14C29A70"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w:t>
            </w:r>
          </w:p>
        </w:tc>
        <w:tc>
          <w:tcPr>
            <w:tcW w:w="213" w:type="pct"/>
            <w:tcBorders>
              <w:bottom w:val="single" w:sz="4" w:space="0" w:color="auto"/>
            </w:tcBorders>
            <w:shd w:val="clear" w:color="auto" w:fill="auto"/>
            <w:vAlign w:val="center"/>
          </w:tcPr>
          <w:p w14:paraId="3994C335" w14:textId="34660AA7"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2</w:t>
            </w:r>
          </w:p>
        </w:tc>
        <w:tc>
          <w:tcPr>
            <w:tcW w:w="213" w:type="pct"/>
            <w:tcBorders>
              <w:bottom w:val="single" w:sz="4" w:space="0" w:color="auto"/>
            </w:tcBorders>
            <w:shd w:val="clear" w:color="auto" w:fill="auto"/>
            <w:vAlign w:val="center"/>
          </w:tcPr>
          <w:p w14:paraId="1B11A817" w14:textId="07493F67"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3</w:t>
            </w:r>
          </w:p>
        </w:tc>
        <w:tc>
          <w:tcPr>
            <w:tcW w:w="213" w:type="pct"/>
            <w:tcBorders>
              <w:bottom w:val="single" w:sz="4" w:space="0" w:color="auto"/>
            </w:tcBorders>
            <w:shd w:val="clear" w:color="auto" w:fill="auto"/>
            <w:vAlign w:val="center"/>
          </w:tcPr>
          <w:p w14:paraId="0F6A3A0C" w14:textId="6D1483E6"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4</w:t>
            </w:r>
          </w:p>
        </w:tc>
        <w:tc>
          <w:tcPr>
            <w:tcW w:w="213" w:type="pct"/>
            <w:tcBorders>
              <w:bottom w:val="single" w:sz="4" w:space="0" w:color="auto"/>
            </w:tcBorders>
            <w:shd w:val="clear" w:color="auto" w:fill="auto"/>
            <w:vAlign w:val="center"/>
          </w:tcPr>
          <w:p w14:paraId="7941A0F8" w14:textId="09EA6802"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5</w:t>
            </w:r>
          </w:p>
        </w:tc>
        <w:tc>
          <w:tcPr>
            <w:tcW w:w="213" w:type="pct"/>
            <w:gridSpan w:val="2"/>
            <w:tcBorders>
              <w:bottom w:val="single" w:sz="4" w:space="0" w:color="auto"/>
            </w:tcBorders>
            <w:shd w:val="clear" w:color="auto" w:fill="auto"/>
            <w:vAlign w:val="center"/>
          </w:tcPr>
          <w:p w14:paraId="65C9364A" w14:textId="4DC39780"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6</w:t>
            </w:r>
          </w:p>
        </w:tc>
        <w:tc>
          <w:tcPr>
            <w:tcW w:w="213" w:type="pct"/>
            <w:tcBorders>
              <w:bottom w:val="single" w:sz="4" w:space="0" w:color="auto"/>
            </w:tcBorders>
            <w:shd w:val="clear" w:color="auto" w:fill="auto"/>
            <w:vAlign w:val="center"/>
          </w:tcPr>
          <w:p w14:paraId="733499CF" w14:textId="55C5748F"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7</w:t>
            </w:r>
          </w:p>
        </w:tc>
        <w:tc>
          <w:tcPr>
            <w:tcW w:w="213" w:type="pct"/>
            <w:tcBorders>
              <w:bottom w:val="single" w:sz="4" w:space="0" w:color="auto"/>
            </w:tcBorders>
            <w:shd w:val="clear" w:color="auto" w:fill="auto"/>
            <w:vAlign w:val="center"/>
          </w:tcPr>
          <w:p w14:paraId="43FD8DBD" w14:textId="38B52BF8"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8</w:t>
            </w:r>
          </w:p>
        </w:tc>
        <w:tc>
          <w:tcPr>
            <w:tcW w:w="213" w:type="pct"/>
            <w:gridSpan w:val="2"/>
            <w:tcBorders>
              <w:bottom w:val="single" w:sz="4" w:space="0" w:color="auto"/>
            </w:tcBorders>
            <w:shd w:val="clear" w:color="auto" w:fill="auto"/>
            <w:vAlign w:val="center"/>
          </w:tcPr>
          <w:p w14:paraId="71336918" w14:textId="428C965D"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9</w:t>
            </w:r>
          </w:p>
        </w:tc>
        <w:tc>
          <w:tcPr>
            <w:tcW w:w="213" w:type="pct"/>
            <w:tcBorders>
              <w:bottom w:val="single" w:sz="4" w:space="0" w:color="auto"/>
            </w:tcBorders>
            <w:shd w:val="clear" w:color="auto" w:fill="auto"/>
          </w:tcPr>
          <w:p w14:paraId="5C53AAF6" w14:textId="5FCD79B7"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10</w:t>
            </w:r>
          </w:p>
        </w:tc>
        <w:tc>
          <w:tcPr>
            <w:tcW w:w="216" w:type="pct"/>
            <w:gridSpan w:val="2"/>
            <w:tcBorders>
              <w:bottom w:val="single" w:sz="4" w:space="0" w:color="auto"/>
            </w:tcBorders>
            <w:shd w:val="clear" w:color="auto" w:fill="auto"/>
            <w:vAlign w:val="center"/>
          </w:tcPr>
          <w:p w14:paraId="10D29947" w14:textId="24BC0AFB"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11</w:t>
            </w:r>
          </w:p>
        </w:tc>
        <w:tc>
          <w:tcPr>
            <w:tcW w:w="213" w:type="pct"/>
            <w:tcBorders>
              <w:bottom w:val="single" w:sz="4" w:space="0" w:color="auto"/>
            </w:tcBorders>
            <w:shd w:val="clear" w:color="auto" w:fill="auto"/>
            <w:vAlign w:val="center"/>
          </w:tcPr>
          <w:p w14:paraId="7A4F0092" w14:textId="17BA3365"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12</w:t>
            </w:r>
          </w:p>
        </w:tc>
        <w:tc>
          <w:tcPr>
            <w:tcW w:w="213" w:type="pct"/>
            <w:tcBorders>
              <w:bottom w:val="single" w:sz="4" w:space="0" w:color="auto"/>
            </w:tcBorders>
            <w:shd w:val="clear" w:color="auto" w:fill="auto"/>
            <w:vAlign w:val="center"/>
          </w:tcPr>
          <w:p w14:paraId="43D5E1B1" w14:textId="3BCD0C4B"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13</w:t>
            </w:r>
          </w:p>
        </w:tc>
        <w:tc>
          <w:tcPr>
            <w:tcW w:w="213" w:type="pct"/>
            <w:tcBorders>
              <w:bottom w:val="single" w:sz="4" w:space="0" w:color="auto"/>
            </w:tcBorders>
            <w:shd w:val="clear" w:color="auto" w:fill="auto"/>
            <w:vAlign w:val="center"/>
          </w:tcPr>
          <w:p w14:paraId="7F40187E" w14:textId="5003A570"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14</w:t>
            </w:r>
          </w:p>
        </w:tc>
        <w:tc>
          <w:tcPr>
            <w:tcW w:w="229" w:type="pct"/>
            <w:gridSpan w:val="2"/>
            <w:tcBorders>
              <w:bottom w:val="single" w:sz="4" w:space="0" w:color="auto"/>
            </w:tcBorders>
            <w:shd w:val="clear" w:color="auto" w:fill="auto"/>
            <w:vAlign w:val="center"/>
          </w:tcPr>
          <w:p w14:paraId="58F887C4" w14:textId="7D41C9CF"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15</w:t>
            </w:r>
          </w:p>
        </w:tc>
        <w:tc>
          <w:tcPr>
            <w:tcW w:w="213" w:type="pct"/>
            <w:tcBorders>
              <w:bottom w:val="single" w:sz="4" w:space="0" w:color="auto"/>
            </w:tcBorders>
            <w:shd w:val="clear" w:color="auto" w:fill="auto"/>
            <w:vAlign w:val="center"/>
          </w:tcPr>
          <w:p w14:paraId="517D5CEB" w14:textId="64F21702"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16</w:t>
            </w:r>
          </w:p>
        </w:tc>
        <w:tc>
          <w:tcPr>
            <w:tcW w:w="215" w:type="pct"/>
            <w:tcBorders>
              <w:bottom w:val="single" w:sz="4" w:space="0" w:color="auto"/>
            </w:tcBorders>
            <w:shd w:val="clear" w:color="auto" w:fill="auto"/>
            <w:vAlign w:val="center"/>
          </w:tcPr>
          <w:p w14:paraId="516280BB" w14:textId="0906C491"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17</w:t>
            </w:r>
          </w:p>
        </w:tc>
        <w:tc>
          <w:tcPr>
            <w:tcW w:w="209" w:type="pct"/>
            <w:tcBorders>
              <w:bottom w:val="single" w:sz="4" w:space="0" w:color="auto"/>
              <w:right w:val="single" w:sz="4" w:space="0" w:color="auto"/>
            </w:tcBorders>
            <w:shd w:val="clear" w:color="auto" w:fill="auto"/>
            <w:vAlign w:val="center"/>
          </w:tcPr>
          <w:p w14:paraId="053146C9" w14:textId="3BEBC862" w:rsidR="00D46EF8" w:rsidRPr="00F913A9" w:rsidRDefault="00D46EF8"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18</w:t>
            </w:r>
          </w:p>
        </w:tc>
      </w:tr>
      <w:tr w:rsidR="00CF7BFB" w:rsidRPr="00F913A9" w14:paraId="3365F405" w14:textId="77777777" w:rsidTr="61094E12">
        <w:trPr>
          <w:jc w:val="center"/>
        </w:trPr>
        <w:tc>
          <w:tcPr>
            <w:tcW w:w="936" w:type="pct"/>
            <w:tcBorders>
              <w:top w:val="nil"/>
              <w:bottom w:val="single" w:sz="4" w:space="0" w:color="auto"/>
            </w:tcBorders>
            <w:vAlign w:val="center"/>
          </w:tcPr>
          <w:p w14:paraId="4DD1ED2D" w14:textId="77777777" w:rsidR="00CF7BFB" w:rsidRPr="00F913A9" w:rsidRDefault="00CF7BFB" w:rsidP="00CF7BFB">
            <w:pPr>
              <w:pStyle w:val="CommentText"/>
              <w:spacing w:after="0"/>
              <w:rPr>
                <w:rFonts w:ascii="Calibri Light" w:hAnsi="Calibri Light" w:cs="Arial"/>
                <w:sz w:val="18"/>
                <w:szCs w:val="18"/>
                <w:lang w:val="fr-FR"/>
              </w:rPr>
            </w:pPr>
          </w:p>
        </w:tc>
        <w:tc>
          <w:tcPr>
            <w:tcW w:w="4064" w:type="pct"/>
            <w:gridSpan w:val="23"/>
            <w:tcBorders>
              <w:bottom w:val="single" w:sz="4" w:space="0" w:color="auto"/>
              <w:right w:val="single" w:sz="4" w:space="0" w:color="auto"/>
            </w:tcBorders>
            <w:shd w:val="clear" w:color="auto" w:fill="auto"/>
          </w:tcPr>
          <w:p w14:paraId="6A755C61" w14:textId="4F82FE86" w:rsidR="00CF7BFB" w:rsidRPr="00F913A9" w:rsidRDefault="00CF7BFB" w:rsidP="00CF7BFB">
            <w:pPr>
              <w:spacing w:after="0" w:line="240" w:lineRule="auto"/>
              <w:jc w:val="center"/>
              <w:rPr>
                <w:rFonts w:ascii="Calibri Light" w:hAnsi="Calibri Light" w:cs="Arial"/>
                <w:b/>
                <w:bCs/>
                <w:sz w:val="18"/>
                <w:szCs w:val="18"/>
                <w:lang w:val="fr-FR"/>
              </w:rPr>
            </w:pPr>
            <w:r w:rsidRPr="00F913A9">
              <w:rPr>
                <w:rFonts w:ascii="Calibri Light" w:hAnsi="Calibri Light" w:cs="Arial"/>
                <w:b/>
                <w:bCs/>
                <w:sz w:val="18"/>
                <w:szCs w:val="18"/>
                <w:lang w:val="fr-FR"/>
              </w:rPr>
              <w:t>Mo</w:t>
            </w:r>
            <w:r w:rsidR="001854BC" w:rsidRPr="00F913A9">
              <w:rPr>
                <w:rFonts w:ascii="Calibri Light" w:hAnsi="Calibri Light" w:cs="Arial"/>
                <w:b/>
                <w:bCs/>
                <w:sz w:val="18"/>
                <w:szCs w:val="18"/>
                <w:lang w:val="fr-FR"/>
              </w:rPr>
              <w:t>is</w:t>
            </w:r>
          </w:p>
        </w:tc>
      </w:tr>
    </w:tbl>
    <w:p w14:paraId="614A7A9C" w14:textId="77777777" w:rsidR="00D910C2" w:rsidRPr="00F913A9" w:rsidRDefault="00D910C2" w:rsidP="008F68A4">
      <w:pPr>
        <w:rPr>
          <w:rFonts w:ascii="Calibri Light" w:hAnsi="Calibri Light"/>
          <w:lang w:val="fr-FR"/>
        </w:rPr>
        <w:sectPr w:rsidR="00D910C2" w:rsidRPr="00F913A9" w:rsidSect="00B54348">
          <w:headerReference w:type="first" r:id="rId19"/>
          <w:pgSz w:w="15840" w:h="12240" w:orient="landscape"/>
          <w:pgMar w:top="1440" w:right="1440" w:bottom="1440" w:left="1440" w:header="720" w:footer="720" w:gutter="0"/>
          <w:cols w:space="720"/>
          <w:docGrid w:linePitch="360"/>
        </w:sectPr>
      </w:pPr>
    </w:p>
    <w:p w14:paraId="14C8AAC9" w14:textId="33212AEC" w:rsidR="001854BC" w:rsidRDefault="00187E40" w:rsidP="00AC25EC">
      <w:pPr>
        <w:pStyle w:val="Heading2"/>
        <w:rPr>
          <w:lang w:val="fr-FR"/>
        </w:rPr>
      </w:pPr>
      <w:bookmarkStart w:id="17" w:name="_Toc149765046"/>
      <w:r w:rsidRPr="00F913A9">
        <w:rPr>
          <w:lang w:val="fr-FR"/>
        </w:rPr>
        <w:lastRenderedPageBreak/>
        <w:t>A</w:t>
      </w:r>
      <w:r w:rsidR="001854BC" w:rsidRPr="00F913A9">
        <w:rPr>
          <w:lang w:val="fr-FR"/>
        </w:rPr>
        <w:t>nnexe</w:t>
      </w:r>
      <w:r w:rsidR="00176DE7" w:rsidRPr="00F913A9">
        <w:rPr>
          <w:lang w:val="fr-FR"/>
        </w:rPr>
        <w:t xml:space="preserve"> A</w:t>
      </w:r>
      <w:r w:rsidR="001854BC" w:rsidRPr="00F913A9">
        <w:rPr>
          <w:lang w:val="fr-FR"/>
        </w:rPr>
        <w:t xml:space="preserve"> </w:t>
      </w:r>
      <w:r w:rsidRPr="00F913A9">
        <w:rPr>
          <w:lang w:val="fr-FR"/>
        </w:rPr>
        <w:t xml:space="preserve">: </w:t>
      </w:r>
      <w:r w:rsidR="001854BC" w:rsidRPr="00F913A9">
        <w:rPr>
          <w:lang w:val="fr-FR"/>
        </w:rPr>
        <w:t>Budget de l’enquête</w:t>
      </w:r>
      <w:bookmarkEnd w:id="17"/>
    </w:p>
    <w:p w14:paraId="1952FFCB" w14:textId="77777777" w:rsidR="00AC25EC" w:rsidRDefault="00AC25EC" w:rsidP="00176DE7">
      <w:pPr>
        <w:spacing w:after="0" w:line="240" w:lineRule="auto"/>
        <w:rPr>
          <w:lang w:val="fr-FR"/>
        </w:rPr>
      </w:pPr>
    </w:p>
    <w:p w14:paraId="1EC151EB" w14:textId="70A36C07" w:rsidR="00176DE7" w:rsidRPr="00F913A9" w:rsidRDefault="001854BC" w:rsidP="00176DE7">
      <w:pPr>
        <w:spacing w:after="0" w:line="240" w:lineRule="auto"/>
        <w:rPr>
          <w:rFonts w:ascii="Calibri Light" w:hAnsi="Calibri Light"/>
          <w:color w:val="FF0000"/>
          <w:lang w:val="fr-FR"/>
        </w:rPr>
      </w:pPr>
      <w:r w:rsidRPr="00F913A9">
        <w:rPr>
          <w:rFonts w:ascii="Calibri Light" w:hAnsi="Calibri Light"/>
          <w:color w:val="FF0000"/>
          <w:lang w:val="fr-FR"/>
        </w:rPr>
        <w:t xml:space="preserve">Ajouter </w:t>
      </w:r>
      <w:r w:rsidR="00442DD4">
        <w:rPr>
          <w:rFonts w:ascii="Calibri Light" w:hAnsi="Calibri Light"/>
          <w:color w:val="FF0000"/>
          <w:lang w:val="fr-FR"/>
        </w:rPr>
        <w:t xml:space="preserve">le </w:t>
      </w:r>
      <w:r w:rsidRPr="00F913A9">
        <w:rPr>
          <w:rFonts w:ascii="Calibri Light" w:hAnsi="Calibri Light"/>
          <w:color w:val="FF0000"/>
          <w:lang w:val="fr-FR"/>
        </w:rPr>
        <w:t>fichier Excel avec les détails du budget de l'enquête</w:t>
      </w:r>
    </w:p>
    <w:p w14:paraId="200C6268" w14:textId="77777777" w:rsidR="001854BC" w:rsidRPr="00F913A9" w:rsidRDefault="001854BC" w:rsidP="00176DE7">
      <w:pPr>
        <w:spacing w:after="0" w:line="240" w:lineRule="auto"/>
        <w:rPr>
          <w:rFonts w:ascii="Calibri Light" w:hAnsi="Calibri Light"/>
          <w:lang w:val="fr-FR"/>
        </w:rPr>
      </w:pPr>
    </w:p>
    <w:p w14:paraId="71E68B1A" w14:textId="2CBC5F90" w:rsidR="00B31DDD" w:rsidRPr="00F913A9" w:rsidRDefault="00B31DDD" w:rsidP="00B31DDD">
      <w:pPr>
        <w:pStyle w:val="Heading2"/>
        <w:rPr>
          <w:lang w:val="fr-FR"/>
        </w:rPr>
      </w:pPr>
      <w:bookmarkStart w:id="18" w:name="_Toc149765047"/>
      <w:bookmarkStart w:id="19" w:name="_Hlk130145949"/>
      <w:r w:rsidRPr="00F913A9">
        <w:rPr>
          <w:lang w:val="fr-FR"/>
        </w:rPr>
        <w:t>A</w:t>
      </w:r>
      <w:r w:rsidR="001854BC" w:rsidRPr="00F913A9">
        <w:rPr>
          <w:lang w:val="fr-FR"/>
        </w:rPr>
        <w:t xml:space="preserve">nnexe </w:t>
      </w:r>
      <w:r w:rsidRPr="00F913A9">
        <w:rPr>
          <w:lang w:val="fr-FR"/>
        </w:rPr>
        <w:t>B</w:t>
      </w:r>
      <w:r w:rsidR="001854BC" w:rsidRPr="00F913A9">
        <w:rPr>
          <w:lang w:val="fr-FR"/>
        </w:rPr>
        <w:t xml:space="preserve"> </w:t>
      </w:r>
      <w:r w:rsidRPr="00F913A9">
        <w:rPr>
          <w:lang w:val="fr-FR"/>
        </w:rPr>
        <w:t xml:space="preserve">: </w:t>
      </w:r>
      <w:r w:rsidR="001854BC" w:rsidRPr="00F913A9">
        <w:rPr>
          <w:lang w:val="fr-FR"/>
        </w:rPr>
        <w:t>Protocole de Protection</w:t>
      </w:r>
      <w:bookmarkEnd w:id="18"/>
    </w:p>
    <w:bookmarkEnd w:id="19"/>
    <w:p w14:paraId="34734F98" w14:textId="77777777" w:rsidR="00B31DDD" w:rsidRPr="00772297" w:rsidRDefault="00B31DDD" w:rsidP="00B31DDD">
      <w:pPr>
        <w:spacing w:after="0" w:line="240" w:lineRule="auto"/>
        <w:rPr>
          <w:rFonts w:ascii="Calibri Light" w:hAnsi="Calibri Light"/>
          <w:iCs/>
          <w:color w:val="FF0000"/>
          <w:lang w:val="fr-FR"/>
        </w:rPr>
      </w:pPr>
    </w:p>
    <w:p w14:paraId="092D00A5" w14:textId="222EA067" w:rsidR="00186984" w:rsidRPr="00186984" w:rsidRDefault="00186984" w:rsidP="00186984">
      <w:pPr>
        <w:spacing w:after="0" w:line="240" w:lineRule="auto"/>
        <w:rPr>
          <w:rFonts w:ascii="Calibri Light" w:hAnsi="Calibri Light"/>
          <w:color w:val="FF0000"/>
          <w:lang w:val="fr-FR"/>
        </w:rPr>
      </w:pPr>
      <w:r w:rsidRPr="00F913A9">
        <w:rPr>
          <w:rFonts w:ascii="Calibri Light" w:hAnsi="Calibri Light"/>
          <w:color w:val="FF0000"/>
          <w:lang w:val="fr-FR"/>
        </w:rPr>
        <w:t xml:space="preserve">Ajouter </w:t>
      </w:r>
      <w:r>
        <w:rPr>
          <w:rFonts w:ascii="Calibri Light" w:hAnsi="Calibri Light"/>
          <w:color w:val="FF0000"/>
          <w:lang w:val="fr-FR"/>
        </w:rPr>
        <w:t xml:space="preserve">le </w:t>
      </w:r>
      <w:r w:rsidR="00442DD4">
        <w:rPr>
          <w:rFonts w:ascii="Calibri Light" w:hAnsi="Calibri Light"/>
          <w:color w:val="FF0000"/>
          <w:lang w:val="fr-FR"/>
        </w:rPr>
        <w:t>P</w:t>
      </w:r>
      <w:r>
        <w:rPr>
          <w:rFonts w:ascii="Calibri Light" w:hAnsi="Calibri Light"/>
          <w:color w:val="FF0000"/>
          <w:lang w:val="fr-FR"/>
        </w:rPr>
        <w:t xml:space="preserve">rotocole de </w:t>
      </w:r>
      <w:r w:rsidR="00442DD4">
        <w:rPr>
          <w:rFonts w:ascii="Calibri Light" w:hAnsi="Calibri Light"/>
          <w:color w:val="FF0000"/>
          <w:lang w:val="fr-FR"/>
        </w:rPr>
        <w:t>P</w:t>
      </w:r>
      <w:r>
        <w:rPr>
          <w:rFonts w:ascii="Calibri Light" w:hAnsi="Calibri Light"/>
          <w:color w:val="FF0000"/>
          <w:lang w:val="fr-FR"/>
        </w:rPr>
        <w:t xml:space="preserve">rotection en annexe du </w:t>
      </w:r>
      <w:r w:rsidR="002E7B14">
        <w:rPr>
          <w:rFonts w:ascii="Calibri Light" w:hAnsi="Calibri Light"/>
          <w:color w:val="FF0000"/>
          <w:lang w:val="fr-FR"/>
        </w:rPr>
        <w:t>P</w:t>
      </w:r>
      <w:r>
        <w:rPr>
          <w:rFonts w:ascii="Calibri Light" w:hAnsi="Calibri Light"/>
          <w:color w:val="FF0000"/>
          <w:lang w:val="fr-FR"/>
        </w:rPr>
        <w:t>lan d’</w:t>
      </w:r>
      <w:r w:rsidR="002E7B14">
        <w:rPr>
          <w:rFonts w:ascii="Calibri Light" w:hAnsi="Calibri Light"/>
          <w:color w:val="FF0000"/>
          <w:lang w:val="fr-FR"/>
        </w:rPr>
        <w:t>E</w:t>
      </w:r>
      <w:r>
        <w:rPr>
          <w:rFonts w:ascii="Calibri Light" w:hAnsi="Calibri Light"/>
          <w:color w:val="FF0000"/>
          <w:lang w:val="fr-FR"/>
        </w:rPr>
        <w:t>nquête.</w:t>
      </w:r>
    </w:p>
    <w:p w14:paraId="1BA4572F" w14:textId="77777777" w:rsidR="001854BC" w:rsidRPr="00F913A9" w:rsidRDefault="001854BC" w:rsidP="00772297">
      <w:pPr>
        <w:spacing w:after="0"/>
        <w:rPr>
          <w:lang w:val="fr-FR"/>
        </w:rPr>
      </w:pPr>
    </w:p>
    <w:p w14:paraId="390B13DF" w14:textId="6D9D6539" w:rsidR="00176DE7" w:rsidRPr="00F913A9" w:rsidRDefault="00176DE7" w:rsidP="00861AE6">
      <w:pPr>
        <w:pStyle w:val="Heading2"/>
        <w:rPr>
          <w:lang w:val="fr-FR"/>
        </w:rPr>
      </w:pPr>
      <w:bookmarkStart w:id="20" w:name="_Toc149765048"/>
      <w:r w:rsidRPr="00F913A9">
        <w:rPr>
          <w:lang w:val="fr-FR"/>
        </w:rPr>
        <w:t>A</w:t>
      </w:r>
      <w:r w:rsidR="001854BC" w:rsidRPr="00F913A9">
        <w:rPr>
          <w:lang w:val="fr-FR"/>
        </w:rPr>
        <w:t>nnexe</w:t>
      </w:r>
      <w:r w:rsidRPr="00F913A9">
        <w:rPr>
          <w:lang w:val="fr-FR"/>
        </w:rPr>
        <w:t xml:space="preserve"> </w:t>
      </w:r>
      <w:r w:rsidR="00B31DDD" w:rsidRPr="00F913A9">
        <w:rPr>
          <w:lang w:val="fr-FR"/>
        </w:rPr>
        <w:t>C</w:t>
      </w:r>
      <w:r w:rsidR="001854BC" w:rsidRPr="00F913A9">
        <w:rPr>
          <w:lang w:val="fr-FR"/>
        </w:rPr>
        <w:t xml:space="preserve"> </w:t>
      </w:r>
      <w:r w:rsidRPr="00F913A9">
        <w:rPr>
          <w:lang w:val="fr-FR"/>
        </w:rPr>
        <w:t xml:space="preserve">: </w:t>
      </w:r>
      <w:r w:rsidR="001854BC" w:rsidRPr="00F913A9">
        <w:rPr>
          <w:lang w:val="fr-FR"/>
        </w:rPr>
        <w:t>Documents pour l’adaptation et la revue des questionnaires MICS</w:t>
      </w:r>
      <w:bookmarkEnd w:id="20"/>
    </w:p>
    <w:p w14:paraId="2C740CF3" w14:textId="7B218E05" w:rsidR="005B7FC6" w:rsidRPr="00F913A9" w:rsidRDefault="005B7FC6" w:rsidP="00772297">
      <w:pPr>
        <w:spacing w:after="0"/>
        <w:rPr>
          <w:lang w:val="fr-FR"/>
        </w:rPr>
      </w:pPr>
    </w:p>
    <w:p w14:paraId="5EAF818A" w14:textId="7A85A8D1" w:rsidR="00F913A9" w:rsidRPr="00772297" w:rsidRDefault="00F913A9" w:rsidP="005B7FC6">
      <w:pPr>
        <w:rPr>
          <w:color w:val="FF0000"/>
          <w:lang w:val="fr-FR"/>
        </w:rPr>
      </w:pPr>
      <w:r w:rsidRPr="00772297">
        <w:rPr>
          <w:color w:val="FF0000"/>
          <w:lang w:val="fr-FR"/>
        </w:rPr>
        <w:t>Personnaliser la liste ci-dessous en fonction du contenu des questionnaires finalisés</w:t>
      </w:r>
      <w:r w:rsidR="0091068E">
        <w:rPr>
          <w:color w:val="FF0000"/>
          <w:lang w:val="fr-FR"/>
        </w:rPr>
        <w:t xml:space="preserve">. </w:t>
      </w:r>
      <w:r w:rsidR="0091068E" w:rsidRPr="0091068E">
        <w:rPr>
          <w:color w:val="FF0000"/>
          <w:lang w:val="fr-FR"/>
        </w:rPr>
        <w:t xml:space="preserve">La liste ne comprend pas les </w:t>
      </w:r>
      <w:r w:rsidR="0091068E">
        <w:rPr>
          <w:color w:val="FF0000"/>
          <w:lang w:val="fr-FR"/>
        </w:rPr>
        <w:t>documents</w:t>
      </w:r>
      <w:r w:rsidR="0091068E" w:rsidRPr="0091068E">
        <w:rPr>
          <w:color w:val="FF0000"/>
          <w:lang w:val="fr-FR"/>
        </w:rPr>
        <w:t xml:space="preserve"> nécessaires </w:t>
      </w:r>
      <w:r w:rsidR="00D253B4">
        <w:rPr>
          <w:color w:val="FF0000"/>
          <w:lang w:val="fr-FR"/>
        </w:rPr>
        <w:t>pour la revue</w:t>
      </w:r>
      <w:r w:rsidR="0091068E" w:rsidRPr="0091068E">
        <w:rPr>
          <w:color w:val="FF0000"/>
          <w:lang w:val="fr-FR"/>
        </w:rPr>
        <w:t xml:space="preserve"> </w:t>
      </w:r>
      <w:r w:rsidR="00D253B4">
        <w:rPr>
          <w:color w:val="FF0000"/>
          <w:lang w:val="fr-FR"/>
        </w:rPr>
        <w:t>sur</w:t>
      </w:r>
      <w:r w:rsidR="0091068E" w:rsidRPr="0091068E">
        <w:rPr>
          <w:color w:val="FF0000"/>
          <w:lang w:val="fr-FR"/>
        </w:rPr>
        <w:t xml:space="preserve"> la personnalisation des </w:t>
      </w:r>
      <w:r w:rsidR="0091068E">
        <w:rPr>
          <w:color w:val="FF0000"/>
          <w:lang w:val="fr-FR"/>
        </w:rPr>
        <w:t>Modules</w:t>
      </w:r>
      <w:r w:rsidR="0091068E" w:rsidRPr="0091068E">
        <w:rPr>
          <w:color w:val="FF0000"/>
          <w:lang w:val="fr-FR"/>
        </w:rPr>
        <w:t xml:space="preserve"> </w:t>
      </w:r>
      <w:r w:rsidR="0091068E">
        <w:rPr>
          <w:color w:val="FF0000"/>
          <w:lang w:val="fr-FR"/>
        </w:rPr>
        <w:t>C</w:t>
      </w:r>
      <w:r w:rsidR="0091068E" w:rsidRPr="0091068E">
        <w:rPr>
          <w:color w:val="FF0000"/>
          <w:lang w:val="fr-FR"/>
        </w:rPr>
        <w:t>omplémentaires.</w:t>
      </w:r>
    </w:p>
    <w:p w14:paraId="16E634EA" w14:textId="77777777" w:rsidR="00176DE7" w:rsidRPr="00F913A9" w:rsidRDefault="00176DE7" w:rsidP="00176DE7">
      <w:pPr>
        <w:spacing w:after="0" w:line="240" w:lineRule="auto"/>
        <w:rPr>
          <w:rFonts w:ascii="Calibri Light" w:hAnsi="Calibri Light"/>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F913A9" w14:paraId="703990F3" w14:textId="77777777" w:rsidTr="61094E12">
        <w:tc>
          <w:tcPr>
            <w:tcW w:w="401" w:type="pct"/>
          </w:tcPr>
          <w:p w14:paraId="1888A69D" w14:textId="4723AED1"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4D6C91F4" w14:textId="2AEE4D3D" w:rsidR="00176DE7" w:rsidRPr="00F913A9" w:rsidRDefault="00F913A9" w:rsidP="00F14688">
            <w:pPr>
              <w:spacing w:after="0" w:line="240" w:lineRule="auto"/>
              <w:rPr>
                <w:rFonts w:ascii="Calibri Light" w:hAnsi="Calibri Light"/>
                <w:lang w:val="fr-FR"/>
              </w:rPr>
            </w:pPr>
            <w:r w:rsidRPr="00F913A9">
              <w:rPr>
                <w:rFonts w:ascii="Calibri Light" w:hAnsi="Calibri Light"/>
                <w:lang w:val="fr-FR"/>
              </w:rPr>
              <w:t>Liste complète des indicateurs MICS7 (nom et définitions), ainsi que tout indicateur spécifique à l'enquête, qui devraient être calculés sur la base des questionnaires personnalisés.</w:t>
            </w:r>
          </w:p>
        </w:tc>
        <w:sdt>
          <w:sdtPr>
            <w:rPr>
              <w:rFonts w:ascii="Calibri Light" w:hAnsi="Calibri Light"/>
              <w:color w:val="2B579A"/>
              <w:shd w:val="clear" w:color="auto" w:fill="E6E6E6"/>
              <w:lang w:val="fr-FR"/>
            </w:rPr>
            <w:id w:val="59372469"/>
            <w14:checkbox>
              <w14:checked w14:val="0"/>
              <w14:checkedState w14:val="2612" w14:font="MS Gothic"/>
              <w14:uncheckedState w14:val="2610" w14:font="MS Gothic"/>
            </w14:checkbox>
          </w:sdtPr>
          <w:sdtContent>
            <w:tc>
              <w:tcPr>
                <w:tcW w:w="428" w:type="pct"/>
              </w:tcPr>
              <w:p w14:paraId="59280AF7" w14:textId="77777777" w:rsidR="00176DE7" w:rsidRPr="00F913A9" w:rsidRDefault="00176DE7" w:rsidP="00176DE7">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176DE7" w:rsidRPr="00F913A9" w14:paraId="2B2C1427" w14:textId="77777777" w:rsidTr="61094E12">
        <w:tc>
          <w:tcPr>
            <w:tcW w:w="401" w:type="pct"/>
          </w:tcPr>
          <w:p w14:paraId="6B7AB7B4" w14:textId="77777777" w:rsidR="00176DE7" w:rsidRPr="00F913A9" w:rsidRDefault="00176DE7" w:rsidP="00176DE7">
            <w:pPr>
              <w:spacing w:after="0" w:line="240" w:lineRule="auto"/>
              <w:rPr>
                <w:rFonts w:ascii="Calibri Light" w:hAnsi="Calibri Light"/>
                <w:lang w:val="fr-FR"/>
              </w:rPr>
            </w:pPr>
          </w:p>
        </w:tc>
        <w:tc>
          <w:tcPr>
            <w:tcW w:w="4171" w:type="pct"/>
          </w:tcPr>
          <w:p w14:paraId="5DE6774A" w14:textId="77777777" w:rsidR="00176DE7" w:rsidRPr="00F913A9" w:rsidRDefault="00176DE7" w:rsidP="00176DE7">
            <w:pPr>
              <w:spacing w:after="0" w:line="240" w:lineRule="auto"/>
              <w:rPr>
                <w:rFonts w:ascii="Calibri Light" w:hAnsi="Calibri Light"/>
                <w:lang w:val="fr-FR"/>
              </w:rPr>
            </w:pPr>
          </w:p>
        </w:tc>
        <w:tc>
          <w:tcPr>
            <w:tcW w:w="428" w:type="pct"/>
          </w:tcPr>
          <w:p w14:paraId="6D7B384F" w14:textId="77777777" w:rsidR="00176DE7" w:rsidRPr="00F913A9" w:rsidRDefault="00176DE7" w:rsidP="00176DE7">
            <w:pPr>
              <w:spacing w:after="0" w:line="240" w:lineRule="auto"/>
              <w:rPr>
                <w:rFonts w:ascii="Calibri Light" w:hAnsi="Calibri Light"/>
                <w:lang w:val="fr-FR"/>
              </w:rPr>
            </w:pPr>
          </w:p>
        </w:tc>
      </w:tr>
      <w:tr w:rsidR="00176DE7" w:rsidRPr="00F913A9" w14:paraId="66F1D3F6" w14:textId="77777777" w:rsidTr="61094E12">
        <w:tc>
          <w:tcPr>
            <w:tcW w:w="401" w:type="pct"/>
          </w:tcPr>
          <w:p w14:paraId="550DF3E8" w14:textId="05439F33"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13530006" w14:textId="77B8A221" w:rsidR="00176DE7" w:rsidRPr="00F913A9" w:rsidRDefault="00F913A9" w:rsidP="00176DE7">
            <w:pPr>
              <w:spacing w:after="0" w:line="240" w:lineRule="auto"/>
              <w:rPr>
                <w:rFonts w:ascii="Calibri Light" w:hAnsi="Calibri Light"/>
                <w:color w:val="808080" w:themeColor="background1" w:themeShade="80"/>
                <w:lang w:val="fr-FR"/>
              </w:rPr>
            </w:pPr>
            <w:r w:rsidRPr="002C3C14">
              <w:rPr>
                <w:rFonts w:ascii="Calibri Light" w:hAnsi="Calibri Light" w:cs="Arial"/>
                <w:color w:val="222222"/>
                <w:lang w:val="fr-FR"/>
              </w:rPr>
              <w:t>Informations sur le système éducatif dans le pays</w:t>
            </w:r>
            <w:r>
              <w:rPr>
                <w:rFonts w:ascii="Calibri Light" w:hAnsi="Calibri Light" w:cs="Arial"/>
                <w:color w:val="222222"/>
                <w:lang w:val="fr-FR"/>
              </w:rPr>
              <w:t xml:space="preserve"> </w:t>
            </w:r>
            <w:r w:rsidRPr="002C3C14">
              <w:rPr>
                <w:rFonts w:ascii="Calibri Light" w:hAnsi="Calibri Light" w:cs="Arial"/>
                <w:color w:val="222222"/>
                <w:lang w:val="fr-FR"/>
              </w:rPr>
              <w:t xml:space="preserve">: </w:t>
            </w:r>
            <w:r w:rsidRPr="002C3C14">
              <w:rPr>
                <w:rFonts w:ascii="Calibri Light" w:hAnsi="Calibri Light" w:cs="Arial"/>
                <w:color w:val="A6A6A6" w:themeColor="background1" w:themeShade="A6"/>
                <w:lang w:val="fr-FR"/>
              </w:rPr>
              <w:t>lois / règlements sur l'éducation qui décrivent les niveaux et les années / années du système éducatif national, ainsi que des informations sur toute modification du système susceptible d'affecter la collecte et l'analyse des données</w:t>
            </w:r>
            <w:r>
              <w:rPr>
                <w:rFonts w:ascii="Calibri Light" w:hAnsi="Calibri Light" w:cs="Arial"/>
                <w:color w:val="A6A6A6" w:themeColor="background1" w:themeShade="A6"/>
                <w:lang w:val="fr-FR"/>
              </w:rPr>
              <w:t>.</w:t>
            </w:r>
            <w:r w:rsidRPr="00FA38ED">
              <w:rPr>
                <w:lang w:val="fr-FR"/>
              </w:rPr>
              <w:t xml:space="preserve"> </w:t>
            </w:r>
            <w:r w:rsidRPr="00FA38ED">
              <w:rPr>
                <w:rFonts w:ascii="Calibri Light" w:hAnsi="Calibri Light" w:cs="Arial"/>
                <w:color w:val="A6A6A6" w:themeColor="background1" w:themeShade="A6"/>
                <w:lang w:val="fr-FR"/>
              </w:rPr>
              <w:t xml:space="preserve">Inclure le cycle de l'année </w:t>
            </w:r>
            <w:r w:rsidR="001A743C">
              <w:rPr>
                <w:rFonts w:ascii="Calibri Light" w:hAnsi="Calibri Light" w:cs="Arial"/>
                <w:color w:val="A6A6A6" w:themeColor="background1" w:themeShade="A6"/>
                <w:lang w:val="fr-FR"/>
              </w:rPr>
              <w:t>académique</w:t>
            </w:r>
            <w:r w:rsidRPr="00FA38ED">
              <w:rPr>
                <w:rFonts w:ascii="Calibri Light" w:hAnsi="Calibri Light" w:cs="Arial"/>
                <w:color w:val="A6A6A6" w:themeColor="background1" w:themeShade="A6"/>
                <w:lang w:val="fr-FR"/>
              </w:rPr>
              <w:t>, c'est-à-dire de quel mois à quel mois.</w:t>
            </w:r>
          </w:p>
        </w:tc>
        <w:sdt>
          <w:sdtPr>
            <w:rPr>
              <w:rFonts w:ascii="Calibri Light" w:hAnsi="Calibri Light"/>
              <w:color w:val="2B579A"/>
              <w:shd w:val="clear" w:color="auto" w:fill="E6E6E6"/>
              <w:lang w:val="fr-FR"/>
            </w:rPr>
            <w:id w:val="-621232325"/>
            <w14:checkbox>
              <w14:checked w14:val="0"/>
              <w14:checkedState w14:val="2612" w14:font="MS Gothic"/>
              <w14:uncheckedState w14:val="2610" w14:font="MS Gothic"/>
            </w14:checkbox>
          </w:sdtPr>
          <w:sdtContent>
            <w:tc>
              <w:tcPr>
                <w:tcW w:w="428" w:type="pct"/>
              </w:tcPr>
              <w:p w14:paraId="72349981" w14:textId="77777777" w:rsidR="00176DE7" w:rsidRPr="00F913A9" w:rsidRDefault="00176DE7" w:rsidP="00176DE7">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176DE7" w:rsidRPr="00F913A9" w14:paraId="40490FB9" w14:textId="77777777" w:rsidTr="00772297">
        <w:tc>
          <w:tcPr>
            <w:tcW w:w="401" w:type="pct"/>
          </w:tcPr>
          <w:p w14:paraId="665D65FF" w14:textId="77777777" w:rsidR="00176DE7" w:rsidRPr="00F913A9" w:rsidRDefault="00176DE7" w:rsidP="00176DE7">
            <w:pPr>
              <w:spacing w:after="0" w:line="240" w:lineRule="auto"/>
              <w:rPr>
                <w:rFonts w:ascii="Calibri Light" w:hAnsi="Calibri Light"/>
                <w:color w:val="808080" w:themeColor="background1" w:themeShade="80"/>
                <w:lang w:val="fr-FR"/>
              </w:rPr>
            </w:pPr>
          </w:p>
        </w:tc>
        <w:tc>
          <w:tcPr>
            <w:tcW w:w="4171" w:type="pct"/>
          </w:tcPr>
          <w:p w14:paraId="281EDB7A" w14:textId="77777777" w:rsidR="00176DE7" w:rsidRPr="00F913A9" w:rsidRDefault="00176DE7" w:rsidP="00176DE7">
            <w:pPr>
              <w:spacing w:after="0" w:line="240" w:lineRule="auto"/>
              <w:rPr>
                <w:rFonts w:ascii="Calibri Light" w:hAnsi="Calibri Light"/>
                <w:color w:val="808080" w:themeColor="background1" w:themeShade="80"/>
                <w:lang w:val="fr-FR"/>
              </w:rPr>
            </w:pPr>
          </w:p>
        </w:tc>
        <w:tc>
          <w:tcPr>
            <w:tcW w:w="428" w:type="pct"/>
          </w:tcPr>
          <w:p w14:paraId="42D6AA1E" w14:textId="77777777" w:rsidR="00176DE7" w:rsidRPr="00F913A9" w:rsidRDefault="00176DE7" w:rsidP="00176DE7">
            <w:pPr>
              <w:spacing w:after="0" w:line="240" w:lineRule="auto"/>
              <w:rPr>
                <w:rFonts w:ascii="Calibri Light" w:hAnsi="Calibri Light"/>
                <w:color w:val="808080" w:themeColor="background1" w:themeShade="80"/>
                <w:lang w:val="fr-FR"/>
              </w:rPr>
            </w:pPr>
          </w:p>
        </w:tc>
      </w:tr>
      <w:tr w:rsidR="00176DE7" w:rsidRPr="00F913A9" w14:paraId="258982C2" w14:textId="77777777" w:rsidTr="00772297">
        <w:tc>
          <w:tcPr>
            <w:tcW w:w="401" w:type="pct"/>
          </w:tcPr>
          <w:p w14:paraId="4DED0958" w14:textId="0666D856"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198C4658" w14:textId="664C6615" w:rsidR="00176DE7" w:rsidRPr="00F913A9" w:rsidRDefault="00F913A9" w:rsidP="00176DE7">
            <w:pPr>
              <w:spacing w:after="0" w:line="240" w:lineRule="auto"/>
              <w:rPr>
                <w:rFonts w:ascii="Calibri Light" w:hAnsi="Calibri Light"/>
                <w:lang w:val="fr-FR"/>
              </w:rPr>
            </w:pPr>
            <w:r>
              <w:rPr>
                <w:rFonts w:ascii="Calibri Light" w:hAnsi="Calibri Light" w:cs="Arial"/>
                <w:color w:val="222222"/>
                <w:lang w:val="fr-FR"/>
              </w:rPr>
              <w:t>Tableau/</w:t>
            </w:r>
            <w:r w:rsidRPr="002C3C14">
              <w:rPr>
                <w:rFonts w:ascii="Calibri Light" w:hAnsi="Calibri Light" w:cs="Arial"/>
                <w:color w:val="222222"/>
                <w:lang w:val="fr-FR"/>
              </w:rPr>
              <w:t xml:space="preserve">carte montrant la correspondance entre la classification CITE 2011 de l'éducation et la classification du système éducatif national (niveaux et </w:t>
            </w:r>
            <w:r w:rsidR="001A743C">
              <w:rPr>
                <w:rFonts w:ascii="Calibri Light" w:hAnsi="Calibri Light" w:cs="Arial"/>
                <w:color w:val="222222"/>
                <w:lang w:val="fr-FR"/>
              </w:rPr>
              <w:t>classes</w:t>
            </w:r>
            <w:r w:rsidR="001A743C" w:rsidRPr="002C3C14">
              <w:rPr>
                <w:rFonts w:ascii="Calibri Light" w:hAnsi="Calibri Light" w:cs="Arial"/>
                <w:color w:val="222222"/>
                <w:lang w:val="fr-FR"/>
              </w:rPr>
              <w:t xml:space="preserve"> </w:t>
            </w:r>
            <w:r w:rsidRPr="002C3C14">
              <w:rPr>
                <w:rFonts w:ascii="Calibri Light" w:hAnsi="Calibri Light" w:cs="Arial"/>
                <w:color w:val="222222"/>
                <w:lang w:val="fr-FR"/>
              </w:rPr>
              <w:t>/ années)</w:t>
            </w:r>
          </w:p>
        </w:tc>
        <w:sdt>
          <w:sdtPr>
            <w:rPr>
              <w:rFonts w:ascii="Calibri Light" w:hAnsi="Calibri Light"/>
              <w:color w:val="2B579A"/>
              <w:shd w:val="clear" w:color="auto" w:fill="E6E6E6"/>
              <w:lang w:val="fr-FR"/>
            </w:rPr>
            <w:id w:val="-1552526588"/>
            <w14:checkbox>
              <w14:checked w14:val="0"/>
              <w14:checkedState w14:val="2612" w14:font="MS Gothic"/>
              <w14:uncheckedState w14:val="2610" w14:font="MS Gothic"/>
            </w14:checkbox>
          </w:sdtPr>
          <w:sdtContent>
            <w:tc>
              <w:tcPr>
                <w:tcW w:w="428" w:type="pct"/>
              </w:tcPr>
              <w:p w14:paraId="35735B7C" w14:textId="77777777" w:rsidR="00176DE7" w:rsidRPr="00F913A9" w:rsidRDefault="00176DE7" w:rsidP="00176DE7">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176DE7" w:rsidRPr="00F913A9" w14:paraId="3BF11902" w14:textId="77777777" w:rsidTr="00772297">
        <w:tc>
          <w:tcPr>
            <w:tcW w:w="401" w:type="pct"/>
          </w:tcPr>
          <w:p w14:paraId="276A16BB" w14:textId="77777777" w:rsidR="00176DE7" w:rsidRPr="00F913A9" w:rsidRDefault="00176DE7" w:rsidP="00176DE7">
            <w:pPr>
              <w:pStyle w:val="ListParagraph"/>
              <w:spacing w:after="0" w:line="240" w:lineRule="auto"/>
              <w:ind w:left="0"/>
              <w:rPr>
                <w:rFonts w:ascii="Calibri Light" w:hAnsi="Calibri Light"/>
                <w:lang w:val="fr-FR"/>
              </w:rPr>
            </w:pPr>
          </w:p>
        </w:tc>
        <w:tc>
          <w:tcPr>
            <w:tcW w:w="4171" w:type="pct"/>
          </w:tcPr>
          <w:p w14:paraId="2BF6DE00" w14:textId="77777777" w:rsidR="00176DE7" w:rsidRPr="00F913A9" w:rsidRDefault="00176DE7" w:rsidP="00176DE7">
            <w:pPr>
              <w:pStyle w:val="ListParagraph"/>
              <w:spacing w:after="0" w:line="240" w:lineRule="auto"/>
              <w:ind w:left="0"/>
              <w:rPr>
                <w:rFonts w:ascii="Calibri Light" w:hAnsi="Calibri Light"/>
                <w:lang w:val="fr-FR"/>
              </w:rPr>
            </w:pPr>
          </w:p>
        </w:tc>
        <w:tc>
          <w:tcPr>
            <w:tcW w:w="428" w:type="pct"/>
          </w:tcPr>
          <w:p w14:paraId="38AF6637" w14:textId="77777777" w:rsidR="00176DE7" w:rsidRPr="00F913A9" w:rsidRDefault="00176DE7" w:rsidP="00176DE7">
            <w:pPr>
              <w:pStyle w:val="ListParagraph"/>
              <w:spacing w:after="0" w:line="240" w:lineRule="auto"/>
              <w:ind w:left="0"/>
              <w:rPr>
                <w:rFonts w:ascii="Calibri Light" w:hAnsi="Calibri Light"/>
                <w:lang w:val="fr-FR"/>
              </w:rPr>
            </w:pPr>
          </w:p>
        </w:tc>
      </w:tr>
      <w:tr w:rsidR="00176DE7" w:rsidRPr="00F913A9" w14:paraId="314ED512" w14:textId="77777777" w:rsidTr="00772297">
        <w:tc>
          <w:tcPr>
            <w:tcW w:w="401" w:type="pct"/>
          </w:tcPr>
          <w:p w14:paraId="4376874A" w14:textId="5236235B"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31D149EB" w14:textId="2787B2ED" w:rsidR="00176DE7" w:rsidRPr="00F913A9" w:rsidRDefault="00F913A9" w:rsidP="00176DE7">
            <w:pPr>
              <w:spacing w:after="0" w:line="240" w:lineRule="auto"/>
              <w:rPr>
                <w:rFonts w:ascii="Calibri Light" w:hAnsi="Calibri Light"/>
                <w:lang w:val="fr-FR"/>
              </w:rPr>
            </w:pPr>
            <w:r w:rsidRPr="002C3C14">
              <w:rPr>
                <w:rFonts w:ascii="Calibri Light" w:hAnsi="Calibri Light" w:cs="Arial"/>
                <w:color w:val="222222"/>
                <w:lang w:val="fr-FR"/>
              </w:rPr>
              <w:t>Documentation sur les prestataires de soins prénatals</w:t>
            </w:r>
            <w:r w:rsidR="00D253B4">
              <w:rPr>
                <w:rFonts w:ascii="Calibri Light" w:hAnsi="Calibri Light" w:cs="Arial"/>
                <w:color w:val="222222"/>
                <w:lang w:val="fr-FR"/>
              </w:rPr>
              <w:t>, lors de l’accouchement</w:t>
            </w:r>
            <w:r w:rsidRPr="002C3C14">
              <w:rPr>
                <w:rFonts w:ascii="Calibri Light" w:hAnsi="Calibri Light" w:cs="Arial"/>
                <w:color w:val="222222"/>
                <w:lang w:val="fr-FR"/>
              </w:rPr>
              <w:t xml:space="preserve"> et postnatals </w:t>
            </w:r>
            <w:r w:rsidR="00D253B4">
              <w:rPr>
                <w:rFonts w:ascii="Calibri Light" w:hAnsi="Calibri Light" w:cs="Arial"/>
                <w:color w:val="222222"/>
                <w:lang w:val="fr-FR"/>
              </w:rPr>
              <w:t xml:space="preserve">(quand cela s’applique) </w:t>
            </w:r>
            <w:r w:rsidRPr="002C3C14">
              <w:rPr>
                <w:rFonts w:ascii="Calibri Light" w:hAnsi="Calibri Light" w:cs="Arial"/>
                <w:color w:val="222222"/>
                <w:lang w:val="fr-FR"/>
              </w:rPr>
              <w:t>dans le pays</w:t>
            </w:r>
            <w:r w:rsidR="001A743C">
              <w:rPr>
                <w:rFonts w:ascii="Calibri Light" w:hAnsi="Calibri Light" w:cs="Arial"/>
                <w:color w:val="222222"/>
                <w:lang w:val="fr-FR"/>
              </w:rPr>
              <w:t xml:space="preserve"> : </w:t>
            </w:r>
            <w:r w:rsidRPr="002C3C14">
              <w:rPr>
                <w:rFonts w:ascii="Calibri Light" w:hAnsi="Calibri Light" w:cs="Arial"/>
                <w:i/>
                <w:color w:val="A6A6A6" w:themeColor="background1" w:themeShade="A6"/>
                <w:lang w:val="fr-FR"/>
              </w:rPr>
              <w:t>Il peut s'agir d'une évaluation ou d'un document volumineux, mais d</w:t>
            </w:r>
            <w:r>
              <w:rPr>
                <w:rFonts w:ascii="Calibri Light" w:hAnsi="Calibri Light" w:cs="Arial"/>
                <w:i/>
                <w:color w:val="A6A6A6" w:themeColor="background1" w:themeShade="A6"/>
                <w:lang w:val="fr-FR"/>
              </w:rPr>
              <w:t>oit</w:t>
            </w:r>
            <w:r w:rsidRPr="002C3C14">
              <w:rPr>
                <w:rFonts w:ascii="Calibri Light" w:hAnsi="Calibri Light" w:cs="Arial"/>
                <w:i/>
                <w:color w:val="A6A6A6" w:themeColor="background1" w:themeShade="A6"/>
                <w:lang w:val="fr-FR"/>
              </w:rPr>
              <w:t xml:space="preserve"> permettre à l'équipe d'identifier les catégories de réponses pour les questions qui incluent les </w:t>
            </w:r>
            <w:r w:rsidR="001A743C">
              <w:rPr>
                <w:rFonts w:ascii="Calibri Light" w:hAnsi="Calibri Light" w:cs="Arial"/>
                <w:i/>
                <w:color w:val="A6A6A6" w:themeColor="background1" w:themeShade="A6"/>
                <w:lang w:val="fr-FR"/>
              </w:rPr>
              <w:t>prestataire</w:t>
            </w:r>
            <w:r w:rsidR="001A743C" w:rsidRPr="002C3C14">
              <w:rPr>
                <w:rFonts w:ascii="Calibri Light" w:hAnsi="Calibri Light" w:cs="Arial"/>
                <w:i/>
                <w:color w:val="A6A6A6" w:themeColor="background1" w:themeShade="A6"/>
                <w:lang w:val="fr-FR"/>
              </w:rPr>
              <w:t xml:space="preserve">s </w:t>
            </w:r>
            <w:r w:rsidRPr="002C3C14">
              <w:rPr>
                <w:rFonts w:ascii="Calibri Light" w:hAnsi="Calibri Light" w:cs="Arial"/>
                <w:i/>
                <w:color w:val="A6A6A6" w:themeColor="background1" w:themeShade="A6"/>
                <w:lang w:val="fr-FR"/>
              </w:rPr>
              <w:t>de ces services.</w:t>
            </w:r>
          </w:p>
        </w:tc>
        <w:tc>
          <w:tcPr>
            <w:tcW w:w="428" w:type="pct"/>
          </w:tcPr>
          <w:p w14:paraId="450D7BAF" w14:textId="77777777" w:rsidR="00176DE7" w:rsidRPr="00F913A9" w:rsidRDefault="00000000" w:rsidP="00176DE7">
            <w:pPr>
              <w:spacing w:after="0" w:line="240" w:lineRule="auto"/>
              <w:ind w:left="360"/>
              <w:rPr>
                <w:rFonts w:ascii="Calibri Light" w:hAnsi="Calibri Light"/>
                <w:lang w:val="fr-FR"/>
              </w:rPr>
            </w:pPr>
            <w:sdt>
              <w:sdtPr>
                <w:rPr>
                  <w:rFonts w:ascii="Calibri Light" w:hAnsi="Calibri Light"/>
                  <w:color w:val="2B579A"/>
                  <w:shd w:val="clear" w:color="auto" w:fill="E6E6E6"/>
                  <w:lang w:val="fr-FR"/>
                </w:rPr>
                <w:id w:val="-969899174"/>
                <w14:checkbox>
                  <w14:checked w14:val="0"/>
                  <w14:checkedState w14:val="2612" w14:font="MS Gothic"/>
                  <w14:uncheckedState w14:val="2610" w14:font="MS Gothic"/>
                </w14:checkbox>
              </w:sdtPr>
              <w:sdtContent>
                <w:r w:rsidR="00176DE7" w:rsidRPr="00F913A9">
                  <w:rPr>
                    <w:rFonts w:ascii="Segoe UI Symbol" w:eastAsia="MS Gothic" w:hAnsi="Segoe UI Symbol" w:cs="Segoe UI Symbol"/>
                    <w:lang w:val="fr-FR"/>
                  </w:rPr>
                  <w:t>☐</w:t>
                </w:r>
              </w:sdtContent>
            </w:sdt>
          </w:p>
        </w:tc>
      </w:tr>
      <w:tr w:rsidR="00176DE7" w:rsidRPr="00F913A9" w14:paraId="768B281D" w14:textId="77777777" w:rsidTr="00772297">
        <w:tc>
          <w:tcPr>
            <w:tcW w:w="401" w:type="pct"/>
          </w:tcPr>
          <w:p w14:paraId="3850EDFA" w14:textId="77777777" w:rsidR="00176DE7" w:rsidRPr="00F913A9" w:rsidRDefault="00176DE7" w:rsidP="00176DE7">
            <w:pPr>
              <w:pStyle w:val="ListParagraph"/>
              <w:spacing w:after="0" w:line="240" w:lineRule="auto"/>
              <w:ind w:left="0"/>
              <w:rPr>
                <w:rFonts w:ascii="Calibri Light" w:hAnsi="Calibri Light"/>
                <w:lang w:val="fr-FR"/>
              </w:rPr>
            </w:pPr>
          </w:p>
        </w:tc>
        <w:tc>
          <w:tcPr>
            <w:tcW w:w="4171" w:type="pct"/>
          </w:tcPr>
          <w:p w14:paraId="13C672E1" w14:textId="77777777" w:rsidR="00176DE7" w:rsidRPr="00F913A9" w:rsidRDefault="00176DE7" w:rsidP="00176DE7">
            <w:pPr>
              <w:pStyle w:val="ListParagraph"/>
              <w:spacing w:after="0" w:line="240" w:lineRule="auto"/>
              <w:ind w:left="0"/>
              <w:rPr>
                <w:rFonts w:ascii="Calibri Light" w:hAnsi="Calibri Light"/>
                <w:lang w:val="fr-FR"/>
              </w:rPr>
            </w:pPr>
          </w:p>
        </w:tc>
        <w:tc>
          <w:tcPr>
            <w:tcW w:w="428" w:type="pct"/>
          </w:tcPr>
          <w:p w14:paraId="3F31DA29" w14:textId="77777777" w:rsidR="00176DE7" w:rsidRPr="00F913A9" w:rsidRDefault="00176DE7" w:rsidP="00176DE7">
            <w:pPr>
              <w:pStyle w:val="ListParagraph"/>
              <w:spacing w:after="0" w:line="240" w:lineRule="auto"/>
              <w:ind w:left="0"/>
              <w:rPr>
                <w:rFonts w:ascii="Calibri Light" w:hAnsi="Calibri Light"/>
                <w:lang w:val="fr-FR"/>
              </w:rPr>
            </w:pPr>
          </w:p>
        </w:tc>
      </w:tr>
      <w:tr w:rsidR="00176DE7" w:rsidRPr="00F913A9" w14:paraId="1B5F5A54" w14:textId="77777777" w:rsidTr="00772297">
        <w:tc>
          <w:tcPr>
            <w:tcW w:w="401" w:type="pct"/>
          </w:tcPr>
          <w:p w14:paraId="656B92B9" w14:textId="3E34EA81"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6AE8A609" w14:textId="5D2FBCBD" w:rsidR="00176DE7" w:rsidRPr="00F913A9" w:rsidRDefault="00F913A9" w:rsidP="003B714B">
            <w:pPr>
              <w:spacing w:after="0" w:line="240" w:lineRule="auto"/>
              <w:rPr>
                <w:rFonts w:ascii="Calibri Light" w:hAnsi="Calibri Light"/>
                <w:lang w:val="fr-FR"/>
              </w:rPr>
            </w:pPr>
            <w:r w:rsidRPr="002C3C14">
              <w:rPr>
                <w:rFonts w:ascii="Calibri Light" w:hAnsi="Calibri Light" w:cs="Arial"/>
                <w:color w:val="222222"/>
                <w:lang w:val="fr-FR"/>
              </w:rPr>
              <w:t xml:space="preserve">Calendrier de vaccination qui est utilisé dans le pays (ou les </w:t>
            </w:r>
            <w:r>
              <w:rPr>
                <w:rFonts w:ascii="Calibri Light" w:hAnsi="Calibri Light" w:cs="Arial"/>
                <w:color w:val="222222"/>
                <w:lang w:val="fr-FR"/>
              </w:rPr>
              <w:t xml:space="preserve">calendriers </w:t>
            </w:r>
            <w:r w:rsidRPr="002C3C14">
              <w:rPr>
                <w:rFonts w:ascii="Calibri Light" w:hAnsi="Calibri Light" w:cs="Arial"/>
                <w:color w:val="222222"/>
                <w:lang w:val="fr-FR"/>
              </w:rPr>
              <w:t>s'il y</w:t>
            </w:r>
            <w:r>
              <w:rPr>
                <w:rFonts w:ascii="Calibri Light" w:hAnsi="Calibri Light" w:cs="Arial"/>
                <w:color w:val="222222"/>
                <w:lang w:val="fr-FR"/>
              </w:rPr>
              <w:t xml:space="preserve"> </w:t>
            </w:r>
            <w:r w:rsidRPr="002C3C14">
              <w:rPr>
                <w:rFonts w:ascii="Calibri Light" w:hAnsi="Calibri Light" w:cs="Arial"/>
                <w:color w:val="222222"/>
                <w:lang w:val="fr-FR"/>
              </w:rPr>
              <w:t>a eu un changement au cours des trois dernières années)</w:t>
            </w:r>
          </w:p>
        </w:tc>
        <w:sdt>
          <w:sdtPr>
            <w:rPr>
              <w:rFonts w:ascii="Calibri Light" w:hAnsi="Calibri Light"/>
              <w:color w:val="2B579A"/>
              <w:shd w:val="clear" w:color="auto" w:fill="E6E6E6"/>
              <w:lang w:val="fr-FR"/>
            </w:rPr>
            <w:id w:val="129987265"/>
            <w14:checkbox>
              <w14:checked w14:val="0"/>
              <w14:checkedState w14:val="2612" w14:font="MS Gothic"/>
              <w14:uncheckedState w14:val="2610" w14:font="MS Gothic"/>
            </w14:checkbox>
          </w:sdtPr>
          <w:sdtContent>
            <w:tc>
              <w:tcPr>
                <w:tcW w:w="428" w:type="pct"/>
              </w:tcPr>
              <w:p w14:paraId="7A369782" w14:textId="77777777" w:rsidR="00176DE7" w:rsidRPr="00F913A9" w:rsidRDefault="00176DE7" w:rsidP="00176DE7">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3B714B" w:rsidRPr="00F913A9" w14:paraId="634E1CFB" w14:textId="77777777" w:rsidTr="00772297">
        <w:tc>
          <w:tcPr>
            <w:tcW w:w="401" w:type="pct"/>
          </w:tcPr>
          <w:p w14:paraId="14B23673" w14:textId="77777777" w:rsidR="003B714B" w:rsidRPr="00F913A9" w:rsidRDefault="003B714B" w:rsidP="00CF7BFB">
            <w:pPr>
              <w:pStyle w:val="ListParagraph"/>
              <w:spacing w:after="0" w:line="240" w:lineRule="auto"/>
              <w:ind w:left="0"/>
              <w:rPr>
                <w:rFonts w:ascii="Calibri Light" w:hAnsi="Calibri Light"/>
                <w:lang w:val="fr-FR"/>
              </w:rPr>
            </w:pPr>
          </w:p>
        </w:tc>
        <w:tc>
          <w:tcPr>
            <w:tcW w:w="4171" w:type="pct"/>
          </w:tcPr>
          <w:p w14:paraId="13DF8709" w14:textId="77777777" w:rsidR="003B714B" w:rsidRPr="00F913A9" w:rsidRDefault="003B714B" w:rsidP="00CF7BFB">
            <w:pPr>
              <w:pStyle w:val="ListParagraph"/>
              <w:spacing w:after="0" w:line="240" w:lineRule="auto"/>
              <w:ind w:left="0"/>
              <w:rPr>
                <w:rFonts w:ascii="Calibri Light" w:hAnsi="Calibri Light"/>
                <w:lang w:val="fr-FR"/>
              </w:rPr>
            </w:pPr>
          </w:p>
        </w:tc>
        <w:tc>
          <w:tcPr>
            <w:tcW w:w="428" w:type="pct"/>
          </w:tcPr>
          <w:p w14:paraId="014C3306" w14:textId="77777777" w:rsidR="003B714B" w:rsidRPr="00F913A9" w:rsidRDefault="003B714B" w:rsidP="00CF7BFB">
            <w:pPr>
              <w:pStyle w:val="ListParagraph"/>
              <w:spacing w:after="0" w:line="240" w:lineRule="auto"/>
              <w:ind w:left="0"/>
              <w:rPr>
                <w:rFonts w:ascii="Calibri Light" w:hAnsi="Calibri Light"/>
                <w:lang w:val="fr-FR"/>
              </w:rPr>
            </w:pPr>
          </w:p>
        </w:tc>
      </w:tr>
      <w:tr w:rsidR="003B714B" w:rsidRPr="00F913A9" w14:paraId="6E8CA00B" w14:textId="77777777" w:rsidTr="00772297">
        <w:tc>
          <w:tcPr>
            <w:tcW w:w="401" w:type="pct"/>
          </w:tcPr>
          <w:p w14:paraId="46BAC50B" w14:textId="253BC624" w:rsidR="003B714B" w:rsidRPr="00F913A9" w:rsidRDefault="003B714B" w:rsidP="003B714B">
            <w:pPr>
              <w:pStyle w:val="ListParagraph"/>
              <w:numPr>
                <w:ilvl w:val="0"/>
                <w:numId w:val="44"/>
              </w:numPr>
              <w:spacing w:after="0" w:line="240" w:lineRule="auto"/>
              <w:rPr>
                <w:rFonts w:ascii="Calibri Light" w:hAnsi="Calibri Light"/>
                <w:lang w:val="fr-FR"/>
              </w:rPr>
            </w:pPr>
          </w:p>
        </w:tc>
        <w:tc>
          <w:tcPr>
            <w:tcW w:w="4171" w:type="pct"/>
          </w:tcPr>
          <w:p w14:paraId="0625FF9B" w14:textId="246AB2CC" w:rsidR="003B714B" w:rsidRPr="00F913A9" w:rsidRDefault="00F913A9" w:rsidP="00CF7BFB">
            <w:pPr>
              <w:spacing w:after="0" w:line="240" w:lineRule="auto"/>
              <w:rPr>
                <w:rFonts w:ascii="Calibri Light" w:hAnsi="Calibri Light"/>
                <w:lang w:val="fr-FR"/>
              </w:rPr>
            </w:pPr>
            <w:r w:rsidRPr="002C3C14">
              <w:rPr>
                <w:rFonts w:ascii="Calibri Light" w:hAnsi="Calibri Light" w:cs="Arial"/>
                <w:color w:val="222222"/>
                <w:lang w:val="fr-FR"/>
              </w:rPr>
              <w:t xml:space="preserve">Des informations sur </w:t>
            </w:r>
            <w:r>
              <w:rPr>
                <w:rFonts w:ascii="Calibri Light" w:hAnsi="Calibri Light" w:cs="Arial"/>
                <w:color w:val="222222"/>
                <w:lang w:val="fr-FR"/>
              </w:rPr>
              <w:t xml:space="preserve">toutes </w:t>
            </w:r>
            <w:r w:rsidRPr="002C3C14">
              <w:rPr>
                <w:rFonts w:ascii="Calibri Light" w:hAnsi="Calibri Light" w:cs="Arial"/>
                <w:color w:val="222222"/>
                <w:lang w:val="fr-FR"/>
              </w:rPr>
              <w:t>les campagnes nationales de vaccination qui ont eu lieu au cours des trois dernières années</w:t>
            </w:r>
          </w:p>
        </w:tc>
        <w:sdt>
          <w:sdtPr>
            <w:rPr>
              <w:rFonts w:ascii="Calibri Light" w:hAnsi="Calibri Light"/>
              <w:color w:val="2B579A"/>
              <w:shd w:val="clear" w:color="auto" w:fill="E6E6E6"/>
              <w:lang w:val="fr-FR"/>
            </w:rPr>
            <w:id w:val="-41760927"/>
            <w14:checkbox>
              <w14:checked w14:val="0"/>
              <w14:checkedState w14:val="2612" w14:font="MS Gothic"/>
              <w14:uncheckedState w14:val="2610" w14:font="MS Gothic"/>
            </w14:checkbox>
          </w:sdtPr>
          <w:sdtContent>
            <w:tc>
              <w:tcPr>
                <w:tcW w:w="428" w:type="pct"/>
              </w:tcPr>
              <w:p w14:paraId="7ACB9128" w14:textId="77777777" w:rsidR="003B714B" w:rsidRPr="00F913A9" w:rsidRDefault="003B714B" w:rsidP="00CF7BFB">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176DE7" w:rsidRPr="00F913A9" w14:paraId="05A82FE6" w14:textId="77777777" w:rsidTr="00772297">
        <w:tc>
          <w:tcPr>
            <w:tcW w:w="401" w:type="pct"/>
          </w:tcPr>
          <w:p w14:paraId="341904FC" w14:textId="77777777" w:rsidR="00176DE7" w:rsidRPr="00F913A9" w:rsidRDefault="00176DE7" w:rsidP="00176DE7">
            <w:pPr>
              <w:pStyle w:val="ListParagraph"/>
              <w:spacing w:after="0" w:line="240" w:lineRule="auto"/>
              <w:ind w:left="0"/>
              <w:rPr>
                <w:rFonts w:ascii="Calibri Light" w:hAnsi="Calibri Light"/>
                <w:lang w:val="fr-FR"/>
              </w:rPr>
            </w:pPr>
          </w:p>
        </w:tc>
        <w:tc>
          <w:tcPr>
            <w:tcW w:w="4171" w:type="pct"/>
          </w:tcPr>
          <w:p w14:paraId="3EE1016D" w14:textId="77777777" w:rsidR="00176DE7" w:rsidRPr="00F913A9" w:rsidRDefault="00176DE7" w:rsidP="00176DE7">
            <w:pPr>
              <w:pStyle w:val="ListParagraph"/>
              <w:spacing w:after="0" w:line="240" w:lineRule="auto"/>
              <w:ind w:left="0"/>
              <w:rPr>
                <w:rFonts w:ascii="Calibri Light" w:hAnsi="Calibri Light"/>
                <w:lang w:val="fr-FR"/>
              </w:rPr>
            </w:pPr>
          </w:p>
        </w:tc>
        <w:tc>
          <w:tcPr>
            <w:tcW w:w="428" w:type="pct"/>
          </w:tcPr>
          <w:p w14:paraId="5900902F" w14:textId="77777777" w:rsidR="00176DE7" w:rsidRPr="00F913A9" w:rsidRDefault="00176DE7" w:rsidP="00176DE7">
            <w:pPr>
              <w:pStyle w:val="ListParagraph"/>
              <w:spacing w:after="0" w:line="240" w:lineRule="auto"/>
              <w:ind w:left="0"/>
              <w:rPr>
                <w:rFonts w:ascii="Calibri Light" w:hAnsi="Calibri Light"/>
                <w:lang w:val="fr-FR"/>
              </w:rPr>
            </w:pPr>
          </w:p>
        </w:tc>
      </w:tr>
      <w:tr w:rsidR="00176DE7" w:rsidRPr="00F913A9" w14:paraId="32194A04" w14:textId="77777777" w:rsidTr="00772297">
        <w:tc>
          <w:tcPr>
            <w:tcW w:w="401" w:type="pct"/>
          </w:tcPr>
          <w:p w14:paraId="20422F59" w14:textId="6A7FF43E" w:rsidR="00176DE7" w:rsidRPr="00F913A9" w:rsidRDefault="00176DE7" w:rsidP="003B714B">
            <w:pPr>
              <w:pStyle w:val="ListParagraph"/>
              <w:numPr>
                <w:ilvl w:val="0"/>
                <w:numId w:val="44"/>
              </w:numPr>
              <w:spacing w:after="0" w:line="240" w:lineRule="auto"/>
              <w:rPr>
                <w:rFonts w:ascii="Calibri Light" w:hAnsi="Calibri Light"/>
                <w:lang w:val="fr-FR"/>
              </w:rPr>
            </w:pPr>
          </w:p>
        </w:tc>
        <w:tc>
          <w:tcPr>
            <w:tcW w:w="4171" w:type="pct"/>
          </w:tcPr>
          <w:p w14:paraId="261F23EE" w14:textId="5C9CA957" w:rsidR="00176DE7" w:rsidRPr="00F913A9" w:rsidRDefault="00F913A9" w:rsidP="00176DE7">
            <w:pPr>
              <w:spacing w:after="0" w:line="240" w:lineRule="auto"/>
              <w:rPr>
                <w:rFonts w:ascii="Calibri Light" w:hAnsi="Calibri Light"/>
                <w:lang w:val="fr-FR"/>
              </w:rPr>
            </w:pPr>
            <w:r w:rsidRPr="005F6DDF">
              <w:rPr>
                <w:rFonts w:ascii="Calibri Light" w:hAnsi="Calibri Light" w:cs="Arial"/>
                <w:color w:val="222222"/>
                <w:lang w:val="fr-FR"/>
              </w:rPr>
              <w:t>Des copies scannées des cartes de vaccination qui ont été remplies, de préférence dans différentes régions / districts du pays (la date de naissance de l'enfant doit être visible si possible, tous les autres détails personnels doivent être effacés)</w:t>
            </w:r>
          </w:p>
        </w:tc>
        <w:sdt>
          <w:sdtPr>
            <w:rPr>
              <w:rFonts w:ascii="Calibri Light" w:hAnsi="Calibri Light"/>
              <w:color w:val="2B579A"/>
              <w:shd w:val="clear" w:color="auto" w:fill="E6E6E6"/>
              <w:lang w:val="fr-FR"/>
            </w:rPr>
            <w:id w:val="-1106955080"/>
            <w14:checkbox>
              <w14:checked w14:val="0"/>
              <w14:checkedState w14:val="2612" w14:font="MS Gothic"/>
              <w14:uncheckedState w14:val="2610" w14:font="MS Gothic"/>
            </w14:checkbox>
          </w:sdtPr>
          <w:sdtContent>
            <w:tc>
              <w:tcPr>
                <w:tcW w:w="428" w:type="pct"/>
              </w:tcPr>
              <w:p w14:paraId="13B21697" w14:textId="77777777" w:rsidR="00176DE7" w:rsidRPr="00F913A9" w:rsidRDefault="00176DE7" w:rsidP="00176DE7">
                <w:pPr>
                  <w:spacing w:after="0" w:line="240" w:lineRule="auto"/>
                  <w:ind w:left="360"/>
                  <w:rPr>
                    <w:rFonts w:ascii="Calibri Light" w:hAnsi="Calibri Light"/>
                    <w:lang w:val="fr-FR"/>
                  </w:rPr>
                </w:pPr>
                <w:r w:rsidRPr="00F913A9">
                  <w:rPr>
                    <w:rFonts w:ascii="Segoe UI Symbol" w:eastAsia="MS Gothic" w:hAnsi="Segoe UI Symbol" w:cs="Segoe UI Symbol"/>
                    <w:lang w:val="fr-FR"/>
                  </w:rPr>
                  <w:t>☐</w:t>
                </w:r>
              </w:p>
            </w:tc>
          </w:sdtContent>
        </w:sdt>
      </w:tr>
      <w:tr w:rsidR="00176DE7" w:rsidRPr="00F913A9" w14:paraId="44835722" w14:textId="77777777" w:rsidTr="00772297">
        <w:tc>
          <w:tcPr>
            <w:tcW w:w="401" w:type="pct"/>
          </w:tcPr>
          <w:p w14:paraId="0F3946E9" w14:textId="77777777" w:rsidR="00176DE7" w:rsidRPr="00F913A9" w:rsidRDefault="00176DE7" w:rsidP="00176DE7">
            <w:pPr>
              <w:pStyle w:val="ListParagraph"/>
              <w:spacing w:after="0" w:line="240" w:lineRule="auto"/>
              <w:ind w:left="0"/>
              <w:rPr>
                <w:rFonts w:ascii="Calibri Light" w:hAnsi="Calibri Light"/>
                <w:lang w:val="fr-FR"/>
              </w:rPr>
            </w:pPr>
          </w:p>
        </w:tc>
        <w:tc>
          <w:tcPr>
            <w:tcW w:w="4171" w:type="pct"/>
          </w:tcPr>
          <w:p w14:paraId="236208C0" w14:textId="77777777" w:rsidR="00176DE7" w:rsidRPr="00F913A9" w:rsidRDefault="00176DE7" w:rsidP="00176DE7">
            <w:pPr>
              <w:pStyle w:val="ListParagraph"/>
              <w:spacing w:after="0" w:line="240" w:lineRule="auto"/>
              <w:ind w:left="0"/>
              <w:rPr>
                <w:rFonts w:ascii="Calibri Light" w:hAnsi="Calibri Light"/>
                <w:lang w:val="fr-FR"/>
              </w:rPr>
            </w:pPr>
          </w:p>
        </w:tc>
        <w:tc>
          <w:tcPr>
            <w:tcW w:w="428" w:type="pct"/>
          </w:tcPr>
          <w:p w14:paraId="02F678C2" w14:textId="77777777" w:rsidR="00176DE7" w:rsidRPr="00F913A9" w:rsidRDefault="00176DE7" w:rsidP="00176DE7">
            <w:pPr>
              <w:pStyle w:val="ListParagraph"/>
              <w:spacing w:after="0" w:line="240" w:lineRule="auto"/>
              <w:ind w:left="0"/>
              <w:rPr>
                <w:rFonts w:ascii="Calibri Light" w:hAnsi="Calibri Light"/>
                <w:lang w:val="fr-FR"/>
              </w:rPr>
            </w:pPr>
          </w:p>
        </w:tc>
      </w:tr>
      <w:tr w:rsidR="00296882" w:rsidRPr="00F913A9" w14:paraId="77648F67" w14:textId="77777777" w:rsidTr="61094E12">
        <w:tc>
          <w:tcPr>
            <w:tcW w:w="401" w:type="pct"/>
          </w:tcPr>
          <w:p w14:paraId="404E0C8F" w14:textId="77777777" w:rsidR="00296882" w:rsidRPr="00F913A9" w:rsidRDefault="00296882" w:rsidP="00296882">
            <w:pPr>
              <w:pStyle w:val="ListParagraph"/>
              <w:spacing w:after="0" w:line="240" w:lineRule="auto"/>
              <w:ind w:left="360"/>
              <w:rPr>
                <w:rFonts w:ascii="Calibri Light" w:hAnsi="Calibri Light"/>
                <w:lang w:val="fr-FR"/>
              </w:rPr>
            </w:pPr>
          </w:p>
        </w:tc>
        <w:tc>
          <w:tcPr>
            <w:tcW w:w="4171" w:type="pct"/>
          </w:tcPr>
          <w:p w14:paraId="0D44B39A" w14:textId="77777777" w:rsidR="00296882" w:rsidRPr="00F913A9" w:rsidRDefault="00296882" w:rsidP="00475A01">
            <w:pPr>
              <w:spacing w:after="0" w:line="240" w:lineRule="auto"/>
              <w:rPr>
                <w:rFonts w:ascii="Calibri Light" w:hAnsi="Calibri Light"/>
                <w:lang w:val="fr-FR"/>
              </w:rPr>
            </w:pPr>
          </w:p>
        </w:tc>
        <w:tc>
          <w:tcPr>
            <w:tcW w:w="428" w:type="pct"/>
          </w:tcPr>
          <w:p w14:paraId="1FAAD2C5" w14:textId="77777777" w:rsidR="00296882" w:rsidRPr="00F913A9" w:rsidRDefault="00296882" w:rsidP="00176DE7">
            <w:pPr>
              <w:spacing w:after="0" w:line="240" w:lineRule="auto"/>
              <w:ind w:left="360"/>
              <w:rPr>
                <w:rFonts w:ascii="Calibri Light" w:hAnsi="Calibri Light"/>
                <w:lang w:val="fr-FR"/>
              </w:rPr>
            </w:pPr>
          </w:p>
        </w:tc>
      </w:tr>
      <w:tr w:rsidR="00296882" w:rsidRPr="00F913A9" w14:paraId="34EB8EE7" w14:textId="77777777" w:rsidTr="61094E12">
        <w:tc>
          <w:tcPr>
            <w:tcW w:w="401" w:type="pct"/>
          </w:tcPr>
          <w:p w14:paraId="59437358" w14:textId="77777777" w:rsidR="00296882" w:rsidRPr="00F913A9" w:rsidRDefault="00296882" w:rsidP="00296882">
            <w:pPr>
              <w:pStyle w:val="ListParagraph"/>
              <w:numPr>
                <w:ilvl w:val="0"/>
                <w:numId w:val="44"/>
              </w:numPr>
              <w:spacing w:after="0" w:line="240" w:lineRule="auto"/>
              <w:rPr>
                <w:rFonts w:ascii="Calibri Light" w:hAnsi="Calibri Light"/>
                <w:lang w:val="fr-FR"/>
              </w:rPr>
            </w:pPr>
          </w:p>
        </w:tc>
        <w:tc>
          <w:tcPr>
            <w:tcW w:w="4171" w:type="pct"/>
          </w:tcPr>
          <w:p w14:paraId="3501B66B" w14:textId="1B434EF5" w:rsidR="00F913A9" w:rsidRDefault="00F913A9" w:rsidP="00F45AF2">
            <w:pPr>
              <w:spacing w:after="0" w:line="240" w:lineRule="auto"/>
              <w:rPr>
                <w:rFonts w:ascii="Calibri Light" w:hAnsi="Calibri Light"/>
                <w:lang w:val="fr-FR"/>
              </w:rPr>
            </w:pPr>
            <w:r w:rsidRPr="00F913A9">
              <w:rPr>
                <w:rFonts w:ascii="Calibri Light" w:hAnsi="Calibri Light"/>
                <w:lang w:val="fr-FR"/>
              </w:rPr>
              <w:t>Copie électronique d'un manuel de langue de 2</w:t>
            </w:r>
            <w:r w:rsidRPr="00F913A9">
              <w:rPr>
                <w:rFonts w:ascii="Calibri Light" w:hAnsi="Calibri Light"/>
                <w:vertAlign w:val="superscript"/>
                <w:lang w:val="fr-FR"/>
              </w:rPr>
              <w:t>e</w:t>
            </w:r>
            <w:r w:rsidRPr="00F913A9">
              <w:rPr>
                <w:rFonts w:ascii="Calibri Light" w:hAnsi="Calibri Light"/>
                <w:lang w:val="fr-FR"/>
              </w:rPr>
              <w:t xml:space="preserve"> année approuvé par le gouvernement pour chacune des langues sélectionnées pour l'évaluation des compétences en lecture. Pour plus de détails, voir la section sur le module des </w:t>
            </w:r>
            <w:r w:rsidR="001A743C">
              <w:rPr>
                <w:rFonts w:ascii="Calibri Light" w:hAnsi="Calibri Light"/>
                <w:lang w:val="fr-FR"/>
              </w:rPr>
              <w:t>C</w:t>
            </w:r>
            <w:r w:rsidRPr="00F913A9">
              <w:rPr>
                <w:rFonts w:ascii="Calibri Light" w:hAnsi="Calibri Light"/>
                <w:lang w:val="fr-FR"/>
              </w:rPr>
              <w:t>ompétences d'</w:t>
            </w:r>
            <w:r w:rsidR="001A743C">
              <w:rPr>
                <w:rFonts w:ascii="Calibri Light" w:hAnsi="Calibri Light"/>
                <w:lang w:val="fr-FR"/>
              </w:rPr>
              <w:t>A</w:t>
            </w:r>
            <w:r w:rsidRPr="00F913A9">
              <w:rPr>
                <w:rFonts w:ascii="Calibri Light" w:hAnsi="Calibri Light"/>
                <w:lang w:val="fr-FR"/>
              </w:rPr>
              <w:t xml:space="preserve">pprentissage </w:t>
            </w:r>
            <w:r w:rsidR="001A743C">
              <w:rPr>
                <w:rFonts w:ascii="Calibri Light" w:hAnsi="Calibri Light"/>
                <w:lang w:val="fr-FR"/>
              </w:rPr>
              <w:t>F</w:t>
            </w:r>
            <w:r w:rsidRPr="00F913A9">
              <w:rPr>
                <w:rFonts w:ascii="Calibri Light" w:hAnsi="Calibri Light"/>
                <w:lang w:val="fr-FR"/>
              </w:rPr>
              <w:t xml:space="preserve">ondamentales dans les </w:t>
            </w:r>
            <w:r w:rsidR="00CD1F7D">
              <w:rPr>
                <w:rFonts w:ascii="Calibri Light" w:hAnsi="Calibri Light"/>
                <w:lang w:val="fr-FR"/>
              </w:rPr>
              <w:t>consignes</w:t>
            </w:r>
            <w:r w:rsidRPr="00F913A9">
              <w:rPr>
                <w:rFonts w:ascii="Calibri Light" w:hAnsi="Calibri Light"/>
                <w:lang w:val="fr-FR"/>
              </w:rPr>
              <w:t xml:space="preserve"> pour la personnalisation des questionnaires MICS.</w:t>
            </w:r>
          </w:p>
          <w:p w14:paraId="0BACD336" w14:textId="61724C4F" w:rsidR="00F45AF2" w:rsidRPr="00F913A9" w:rsidRDefault="00F45AF2" w:rsidP="00F913A9">
            <w:pPr>
              <w:spacing w:after="0" w:line="240" w:lineRule="auto"/>
              <w:rPr>
                <w:rFonts w:ascii="Calibri Light" w:hAnsi="Calibri Light"/>
                <w:lang w:val="fr-FR"/>
              </w:rPr>
            </w:pPr>
          </w:p>
        </w:tc>
        <w:tc>
          <w:tcPr>
            <w:tcW w:w="428" w:type="pct"/>
          </w:tcPr>
          <w:p w14:paraId="002F62BD" w14:textId="4C4EDB82" w:rsidR="00296882" w:rsidRPr="00F913A9" w:rsidRDefault="00000000" w:rsidP="00296882">
            <w:pPr>
              <w:spacing w:after="0" w:line="240" w:lineRule="auto"/>
              <w:ind w:left="360"/>
              <w:rPr>
                <w:rFonts w:ascii="Calibri Light" w:hAnsi="Calibri Light"/>
                <w:lang w:val="fr-FR"/>
              </w:rPr>
            </w:pPr>
            <w:sdt>
              <w:sdtPr>
                <w:rPr>
                  <w:rFonts w:ascii="Calibri Light" w:hAnsi="Calibri Light"/>
                  <w:color w:val="2B579A"/>
                  <w:shd w:val="clear" w:color="auto" w:fill="E6E6E6"/>
                  <w:lang w:val="fr-FR"/>
                </w:rPr>
                <w:id w:val="1118258284"/>
                <w14:checkbox>
                  <w14:checked w14:val="0"/>
                  <w14:checkedState w14:val="2612" w14:font="MS Gothic"/>
                  <w14:uncheckedState w14:val="2610" w14:font="MS Gothic"/>
                </w14:checkbox>
              </w:sdtPr>
              <w:sdtContent>
                <w:r w:rsidR="00296882" w:rsidRPr="00F913A9">
                  <w:rPr>
                    <w:rFonts w:ascii="Segoe UI Symbol" w:eastAsia="MS Gothic" w:hAnsi="Segoe UI Symbol" w:cs="Segoe UI Symbol"/>
                    <w:lang w:val="fr-FR"/>
                  </w:rPr>
                  <w:t>☐</w:t>
                </w:r>
              </w:sdtContent>
            </w:sdt>
          </w:p>
        </w:tc>
      </w:tr>
      <w:tr w:rsidR="00F45AF2" w:rsidRPr="00F913A9" w14:paraId="472701A0" w14:textId="77777777" w:rsidTr="00F43A2D">
        <w:tc>
          <w:tcPr>
            <w:tcW w:w="401" w:type="pct"/>
          </w:tcPr>
          <w:p w14:paraId="2018302F" w14:textId="77777777" w:rsidR="00F45AF2" w:rsidRPr="00F913A9" w:rsidRDefault="00F45AF2" w:rsidP="00F43A2D">
            <w:pPr>
              <w:pStyle w:val="ListParagraph"/>
              <w:numPr>
                <w:ilvl w:val="0"/>
                <w:numId w:val="44"/>
              </w:numPr>
              <w:spacing w:after="0" w:line="240" w:lineRule="auto"/>
              <w:rPr>
                <w:rFonts w:ascii="Calibri Light" w:hAnsi="Calibri Light"/>
                <w:lang w:val="fr-FR"/>
              </w:rPr>
            </w:pPr>
          </w:p>
        </w:tc>
        <w:tc>
          <w:tcPr>
            <w:tcW w:w="4171" w:type="pct"/>
          </w:tcPr>
          <w:p w14:paraId="5AFD47E0" w14:textId="3754C8B8" w:rsidR="00F45AF2" w:rsidRPr="00F913A9" w:rsidRDefault="00F913A9" w:rsidP="00F43A2D">
            <w:pPr>
              <w:spacing w:after="0" w:line="240" w:lineRule="auto"/>
              <w:rPr>
                <w:rFonts w:ascii="Calibri Light" w:hAnsi="Calibri Light"/>
                <w:i/>
                <w:color w:val="808080" w:themeColor="background1" w:themeShade="80"/>
                <w:lang w:val="fr-FR"/>
              </w:rPr>
            </w:pPr>
            <w:r>
              <w:rPr>
                <w:rFonts w:ascii="Calibri Light" w:hAnsi="Calibri Light"/>
                <w:lang w:val="fr-FR"/>
              </w:rPr>
              <w:t xml:space="preserve">Un </w:t>
            </w:r>
            <w:r w:rsidRPr="00F913A9">
              <w:rPr>
                <w:rFonts w:ascii="Calibri Light" w:hAnsi="Calibri Light"/>
                <w:lang w:val="fr-FR"/>
              </w:rPr>
              <w:t xml:space="preserve">Modèle Excel où la vérification du vocabulaire par rapport au manuel de langue a été documentée. Voir les détails et les conseils dans la section Module de </w:t>
            </w:r>
            <w:r w:rsidR="00CD1F7D">
              <w:rPr>
                <w:rFonts w:ascii="Calibri Light" w:hAnsi="Calibri Light"/>
                <w:lang w:val="fr-FR"/>
              </w:rPr>
              <w:t>C</w:t>
            </w:r>
            <w:r w:rsidRPr="00F913A9">
              <w:rPr>
                <w:rFonts w:ascii="Calibri Light" w:hAnsi="Calibri Light"/>
                <w:lang w:val="fr-FR"/>
              </w:rPr>
              <w:t>ompétences d'</w:t>
            </w:r>
            <w:r w:rsidR="00CD1F7D">
              <w:rPr>
                <w:rFonts w:ascii="Calibri Light" w:hAnsi="Calibri Light"/>
                <w:lang w:val="fr-FR"/>
              </w:rPr>
              <w:t>A</w:t>
            </w:r>
            <w:r w:rsidRPr="00F913A9">
              <w:rPr>
                <w:rFonts w:ascii="Calibri Light" w:hAnsi="Calibri Light"/>
                <w:lang w:val="fr-FR"/>
              </w:rPr>
              <w:t xml:space="preserve">pprentissage </w:t>
            </w:r>
            <w:r w:rsidR="00CD1F7D">
              <w:rPr>
                <w:rFonts w:ascii="Calibri Light" w:hAnsi="Calibri Light"/>
                <w:lang w:val="fr-FR"/>
              </w:rPr>
              <w:t>F</w:t>
            </w:r>
            <w:r w:rsidRPr="00F913A9">
              <w:rPr>
                <w:rFonts w:ascii="Calibri Light" w:hAnsi="Calibri Light"/>
                <w:lang w:val="fr-FR"/>
              </w:rPr>
              <w:t xml:space="preserve">ondamentales des </w:t>
            </w:r>
            <w:r w:rsidR="00CD1F7D">
              <w:rPr>
                <w:rFonts w:ascii="Calibri Light" w:hAnsi="Calibri Light"/>
                <w:lang w:val="fr-FR"/>
              </w:rPr>
              <w:t>consignes</w:t>
            </w:r>
            <w:r w:rsidR="00CD1F7D" w:rsidRPr="00F913A9">
              <w:rPr>
                <w:rFonts w:ascii="Calibri Light" w:hAnsi="Calibri Light"/>
                <w:lang w:val="fr-FR"/>
              </w:rPr>
              <w:t xml:space="preserve"> </w:t>
            </w:r>
            <w:r w:rsidRPr="00F913A9">
              <w:rPr>
                <w:rFonts w:ascii="Calibri Light" w:hAnsi="Calibri Light"/>
                <w:lang w:val="fr-FR"/>
              </w:rPr>
              <w:t>pour la personnalisation des questionnaires MICS.</w:t>
            </w:r>
          </w:p>
        </w:tc>
        <w:tc>
          <w:tcPr>
            <w:tcW w:w="428" w:type="pct"/>
          </w:tcPr>
          <w:p w14:paraId="41BB3D2F" w14:textId="77777777" w:rsidR="00F45AF2" w:rsidRPr="00F913A9" w:rsidRDefault="00000000" w:rsidP="00F43A2D">
            <w:pPr>
              <w:spacing w:after="0" w:line="240" w:lineRule="auto"/>
              <w:ind w:left="360"/>
              <w:rPr>
                <w:rFonts w:ascii="Calibri Light" w:hAnsi="Calibri Light"/>
                <w:lang w:val="fr-FR"/>
              </w:rPr>
            </w:pPr>
            <w:sdt>
              <w:sdtPr>
                <w:rPr>
                  <w:rFonts w:ascii="Calibri Light" w:hAnsi="Calibri Light"/>
                  <w:color w:val="2B579A"/>
                  <w:shd w:val="clear" w:color="auto" w:fill="E6E6E6"/>
                  <w:lang w:val="fr-FR"/>
                </w:rPr>
                <w:id w:val="1213085226"/>
                <w14:checkbox>
                  <w14:checked w14:val="0"/>
                  <w14:checkedState w14:val="2612" w14:font="MS Gothic"/>
                  <w14:uncheckedState w14:val="2610" w14:font="MS Gothic"/>
                </w14:checkbox>
              </w:sdtPr>
              <w:sdtContent>
                <w:r w:rsidR="00F45AF2" w:rsidRPr="00F913A9">
                  <w:rPr>
                    <w:rFonts w:ascii="Segoe UI Symbol" w:eastAsia="MS Gothic" w:hAnsi="Segoe UI Symbol" w:cs="Segoe UI Symbol"/>
                    <w:lang w:val="fr-FR"/>
                  </w:rPr>
                  <w:t>☐</w:t>
                </w:r>
              </w:sdtContent>
            </w:sdt>
          </w:p>
        </w:tc>
      </w:tr>
    </w:tbl>
    <w:p w14:paraId="613AAD2A" w14:textId="77777777" w:rsidR="00655229" w:rsidRPr="00F913A9" w:rsidRDefault="00655229" w:rsidP="005E794A">
      <w:pPr>
        <w:spacing w:after="0" w:line="240" w:lineRule="auto"/>
        <w:rPr>
          <w:rFonts w:ascii="Calibri Light" w:hAnsi="Calibri Light"/>
          <w:color w:val="FF0000"/>
          <w:lang w:val="fr-FR"/>
        </w:rPr>
      </w:pPr>
    </w:p>
    <w:sectPr w:rsidR="00655229" w:rsidRPr="00F913A9" w:rsidSect="00B54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9CD3" w14:textId="77777777" w:rsidR="00B54348" w:rsidRDefault="00B54348" w:rsidP="002C3188">
      <w:pPr>
        <w:spacing w:after="0" w:line="240" w:lineRule="auto"/>
      </w:pPr>
      <w:r>
        <w:separator/>
      </w:r>
    </w:p>
  </w:endnote>
  <w:endnote w:type="continuationSeparator" w:id="0">
    <w:p w14:paraId="047A1537" w14:textId="77777777" w:rsidR="00B54348" w:rsidRDefault="00B54348"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836" w14:textId="77777777" w:rsidR="00F43A2D" w:rsidRPr="00D470DE" w:rsidRDefault="00F43A2D" w:rsidP="00327167">
    <w:pPr>
      <w:pStyle w:val="Footer"/>
      <w:jc w:val="right"/>
      <w:rPr>
        <w:rFonts w:ascii="Calibri Light" w:hAnsi="Calibri Light"/>
        <w:b/>
        <w:bCs/>
        <w:color w:val="808080" w:themeColor="background1" w:themeShade="80"/>
        <w:sz w:val="20"/>
        <w:szCs w:val="20"/>
      </w:rPr>
    </w:pPr>
    <w:r>
      <w:rPr>
        <w:noProof/>
        <w:color w:val="2B579A"/>
        <w:shd w:val="clear" w:color="auto" w:fill="E6E6E6"/>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F1764"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color w:val="2B579A"/>
        <w:shd w:val="clear" w:color="auto" w:fill="E6E6E6"/>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3F59434D" w:rsidR="00F43A2D" w:rsidRPr="004F49B5" w:rsidRDefault="00F43A2D">
                          <w:pPr>
                            <w:jc w:val="right"/>
                            <w:rPr>
                              <w:rFonts w:ascii="Calibri Light" w:hAnsi="Calibri Light"/>
                              <w:b/>
                              <w:bCs/>
                              <w:color w:val="FFFFFF" w:themeColor="background1"/>
                            </w:rPr>
                          </w:pPr>
                          <w:r w:rsidRPr="004F49B5">
                            <w:rPr>
                              <w:rFonts w:ascii="Calibri Light" w:hAnsi="Calibri Light"/>
                              <w:b/>
                              <w:bCs/>
                              <w:color w:val="FFFFFF" w:themeColor="background1"/>
                              <w:shd w:val="clear" w:color="auto" w:fill="E6E6E6"/>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shd w:val="clear" w:color="auto" w:fill="E6E6E6"/>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shd w:val="clear" w:color="auto" w:fill="E6E6E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tRjAIAAJQFAAAOAAAAZHJzL2Uyb0RvYy54bWysVF9v0zAQf0fiO1h+Z2nHBqNaOlWbhpDG&#10;Nm1De3Ydu7Fk+4ztNimfnrOdpmUMISHy4Jx9d7/7f+cXvdFkI3xQYGs6PZpQIiyHRtlVTb89Xb87&#10;oyREZhumwYqabkWgF/O3b847NxPH0IJuhCcIYsOsczVtY3Szqgq8FYaFI3DCIlOCNyzi1a+qxrMO&#10;0Y2ujieTD1UHvnEeuAgBX68Kk84zvpSCxzspg4hE1xR9i/n0+Vyms5qfs9nKM9cqPrjB/sELw5RF&#10;oyPUFYuMrL36Dcoo7iGAjEccTAVSKi5yDBjNdPIimseWOZFjweQEN6Yp/D9Yfrt5dPce09C5MAtI&#10;pih66U36o3+kz8najskSfSQcH09OP2IBKOHIeo/USU5mtVd2PsTPAgxJRE091iKniG1uQkSDKLoT&#10;SbYCaNVcK63zJdVfXGpPNgwrt1xNs6pem6/QlLfTCX6pfoiT2yWJl9shkrakQwfPpiickC0kG0VN&#10;W5Tfx52puNUiyWn7ICRRDUZ6nBVHG8U841zYWNwKLWvE37zKgAlZov0RewD4NdwddvFykE+qInf0&#10;qFwi+oNjRXnUyJbBxlHZKAv+tcg0RjVYLvK7JJXUpCzFftmjSCKX0GzvPfFQRis4fq2w3jcsxHvm&#10;cZawRXA/xDs8pAasBQwUJS34H6+9J3lsceRS0uFs1jR8XzMvKNFfLDb/p+kJdhuJ+ZL7kBJ/yFke&#10;cuzaXAI20RQ3keOZRGUf9Y6UHswzrpFFsoosZjnaxq7bkZexbAxcQ1wsFlkIx9exeGMfHU/QKb2p&#10;m5/6Z+bd0PIRZ+UWdlPMZi86v8gmTQuLdQSp8ljsszokHkc/9/WwptJuObxnqf0ynf8EAAD//wMA&#10;UEsDBBQABgAIAAAAIQBYzu4d2QAAAAMBAAAPAAAAZHJzL2Rvd25yZXYueG1sTI9BS8QwEIXvgv8h&#10;jODNTVzcVWrTZVEWPHix7cVb2oxNsZmUJtvWf+/oRS8PHm9475v8sPpBzDjFPpCG240CgdQG21On&#10;oa5ONw8gYjJkzRAINXxhhENxeZGbzIaF3nAuUye4hGJmNLiUxkzK2Dr0Jm7CiMTZR5i8SWynTtrJ&#10;LFzuB7lVai+96YkXnBnxyWH7WZ69hupY7cvaze+yVbu6WU6xfn551fr6aj0+gki4pr9j+MFndCiY&#10;qQlnslEMGviR9Kuc3W/ZNRp26g5kkcv/7MU3AAAA//8DAFBLAQItABQABgAIAAAAIQC2gziS/gAA&#10;AOEBAAATAAAAAAAAAAAAAAAAAAAAAABbQ29udGVudF9UeXBlc10ueG1sUEsBAi0AFAAGAAgAAAAh&#10;ADj9If/WAAAAlAEAAAsAAAAAAAAAAAAAAAAALwEAAF9yZWxzLy5yZWxzUEsBAi0AFAAGAAgAAAAh&#10;AJbhi1GMAgAAlAUAAA4AAAAAAAAAAAAAAAAALgIAAGRycy9lMm9Eb2MueG1sUEsBAi0AFAAGAAgA&#10;AAAhAFjO7h3ZAAAAAwEAAA8AAAAAAAAAAAAAAAAA5gQAAGRycy9kb3ducmV2LnhtbFBLBQYAAAAA&#10;BAAEAPMAAADsBQAAAAA=&#10;" fillcolor="#7f7f7f [1612]" stroked="f" strokeweight="3pt">
              <v:textbox>
                <w:txbxContent>
                  <w:p w14:paraId="15E6991D" w14:textId="3F59434D" w:rsidR="00F43A2D" w:rsidRPr="004F49B5" w:rsidRDefault="00F43A2D">
                    <w:pPr>
                      <w:jc w:val="right"/>
                      <w:rPr>
                        <w:rFonts w:ascii="Calibri Light" w:hAnsi="Calibri Light"/>
                        <w:b/>
                        <w:bCs/>
                        <w:color w:val="FFFFFF" w:themeColor="background1"/>
                      </w:rPr>
                    </w:pPr>
                    <w:r w:rsidRPr="004F49B5">
                      <w:rPr>
                        <w:rFonts w:ascii="Calibri Light" w:hAnsi="Calibri Light"/>
                        <w:b/>
                        <w:bCs/>
                        <w:color w:val="FFFFFF" w:themeColor="background1"/>
                        <w:shd w:val="clear" w:color="auto" w:fill="E6E6E6"/>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shd w:val="clear" w:color="auto" w:fill="E6E6E6"/>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shd w:val="clear" w:color="auto" w:fill="E6E6E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3FE2" w14:textId="77777777" w:rsidR="00B54348" w:rsidRDefault="00B54348" w:rsidP="002C3188">
      <w:pPr>
        <w:spacing w:after="0" w:line="240" w:lineRule="auto"/>
      </w:pPr>
      <w:r>
        <w:separator/>
      </w:r>
    </w:p>
  </w:footnote>
  <w:footnote w:type="continuationSeparator" w:id="0">
    <w:p w14:paraId="09C81E92" w14:textId="77777777" w:rsidR="00B54348" w:rsidRDefault="00B54348" w:rsidP="002C3188">
      <w:pPr>
        <w:spacing w:after="0" w:line="240" w:lineRule="auto"/>
      </w:pPr>
      <w:r>
        <w:continuationSeparator/>
      </w:r>
    </w:p>
  </w:footnote>
  <w:footnote w:id="1">
    <w:p w14:paraId="0615BBCB" w14:textId="4AA502C6" w:rsidR="00F43A2D" w:rsidRPr="003263F1" w:rsidRDefault="00F43A2D" w:rsidP="003B4557">
      <w:pPr>
        <w:pStyle w:val="FootnoteText"/>
        <w:rPr>
          <w:rFonts w:ascii="Calibri Light" w:hAnsi="Calibri Light"/>
          <w:sz w:val="18"/>
          <w:szCs w:val="18"/>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Ce questionnaire est administré à la mère ou à la personne qui s'occupe de l'enfant, à l'exception du module sur les compétences fondamentales d’apprentissage, qui est administré à l'enfant. Dans les rares cas où un enfant âgé de 15 à 17 ans n'a pas de mère ou de personne en charge identifiée dans le ménage, le répondant sera l'enfant lui-même.</w:t>
      </w:r>
    </w:p>
  </w:footnote>
  <w:footnote w:id="2">
    <w:p w14:paraId="10DBDBBA" w14:textId="57F86BC6" w:rsidR="00F43A2D" w:rsidRPr="003263F1" w:rsidRDefault="00F43A2D" w:rsidP="006E0638">
      <w:pPr>
        <w:pStyle w:val="FootnoteText"/>
        <w:rPr>
          <w:rFonts w:ascii="Calibri Light" w:hAnsi="Calibri Light"/>
          <w:sz w:val="18"/>
          <w:szCs w:val="18"/>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w:t>
      </w:r>
      <w:r w:rsidRPr="003263F1">
        <w:rPr>
          <w:rFonts w:ascii="Calibri Light" w:hAnsi="Calibri Light" w:cs="Arial"/>
          <w:color w:val="222222"/>
          <w:sz w:val="18"/>
          <w:szCs w:val="18"/>
          <w:lang w:val="fr-FR"/>
        </w:rPr>
        <w:t>Administré à leurs mères ou aux gardiennes</w:t>
      </w:r>
      <w:r w:rsidRPr="003263F1">
        <w:rPr>
          <w:rFonts w:ascii="Calibri Light" w:hAnsi="Calibri Light"/>
          <w:sz w:val="18"/>
          <w:szCs w:val="18"/>
          <w:lang w:val="fr-FR"/>
        </w:rPr>
        <w:t>.</w:t>
      </w:r>
    </w:p>
  </w:footnote>
  <w:footnote w:id="3">
    <w:p w14:paraId="7944EC3D" w14:textId="378B2169" w:rsidR="00186984" w:rsidRPr="003263F1" w:rsidRDefault="00186984" w:rsidP="00186984">
      <w:pPr>
        <w:pStyle w:val="FootnoteText"/>
        <w:rPr>
          <w:rFonts w:ascii="Calibri Light" w:hAnsi="Calibri Light" w:cs="Calibri Light"/>
          <w:sz w:val="22"/>
          <w:szCs w:val="22"/>
          <w:lang w:val="fr-FR"/>
        </w:rPr>
      </w:pPr>
      <w:r w:rsidRPr="003263F1">
        <w:rPr>
          <w:rStyle w:val="FootnoteReference"/>
          <w:rFonts w:ascii="Calibri Light" w:hAnsi="Calibri Light" w:cs="Calibri Light"/>
          <w:sz w:val="18"/>
          <w:szCs w:val="18"/>
          <w:lang w:val="fr-FR"/>
        </w:rPr>
        <w:footnoteRef/>
      </w:r>
      <w:r w:rsidRPr="003263F1">
        <w:rPr>
          <w:rFonts w:ascii="Calibri Light" w:hAnsi="Calibri Light" w:cs="Calibri Light"/>
          <w:sz w:val="18"/>
          <w:szCs w:val="18"/>
          <w:lang w:val="fr-FR"/>
        </w:rPr>
        <w:t xml:space="preserve"> Moustiquaires </w:t>
      </w:r>
      <w:r w:rsidR="00012C3A">
        <w:rPr>
          <w:rFonts w:ascii="Calibri Light" w:hAnsi="Calibri Light" w:cs="Calibri Light"/>
          <w:sz w:val="18"/>
          <w:szCs w:val="18"/>
          <w:lang w:val="fr-FR"/>
        </w:rPr>
        <w:t>I</w:t>
      </w:r>
      <w:r w:rsidRPr="003263F1">
        <w:rPr>
          <w:rFonts w:ascii="Calibri Light" w:hAnsi="Calibri Light" w:cs="Calibri Light"/>
          <w:sz w:val="18"/>
          <w:szCs w:val="18"/>
          <w:lang w:val="fr-FR"/>
        </w:rPr>
        <w:t>mprégnées d'</w:t>
      </w:r>
      <w:r w:rsidR="00012C3A">
        <w:rPr>
          <w:rFonts w:ascii="Calibri Light" w:hAnsi="Calibri Light" w:cs="Calibri Light"/>
          <w:sz w:val="18"/>
          <w:szCs w:val="18"/>
          <w:lang w:val="fr-FR"/>
        </w:rPr>
        <w:t>I</w:t>
      </w:r>
      <w:r w:rsidRPr="003263F1">
        <w:rPr>
          <w:rFonts w:ascii="Calibri Light" w:hAnsi="Calibri Light" w:cs="Calibri Light"/>
          <w:sz w:val="18"/>
          <w:szCs w:val="18"/>
          <w:lang w:val="fr-FR"/>
        </w:rPr>
        <w:t>nsecticide</w:t>
      </w:r>
    </w:p>
  </w:footnote>
  <w:footnote w:id="4">
    <w:p w14:paraId="27EF4632" w14:textId="2692B961" w:rsidR="00F43A2D" w:rsidRPr="003263F1" w:rsidRDefault="00F43A2D">
      <w:pPr>
        <w:pStyle w:val="FootnoteText"/>
        <w:rPr>
          <w:rFonts w:ascii="Calibri Light" w:hAnsi="Calibri Light" w:cs="Calibri Light"/>
          <w:sz w:val="22"/>
          <w:szCs w:val="22"/>
          <w:lang w:val="fr-FR"/>
        </w:rPr>
      </w:pPr>
      <w:r w:rsidRPr="003263F1">
        <w:rPr>
          <w:rStyle w:val="FootnoteReference"/>
          <w:rFonts w:ascii="Calibri Light" w:hAnsi="Calibri Light" w:cs="Calibri Light"/>
          <w:sz w:val="18"/>
          <w:szCs w:val="18"/>
          <w:lang w:val="fr-FR"/>
        </w:rPr>
        <w:footnoteRef/>
      </w:r>
      <w:r w:rsidRPr="003263F1">
        <w:rPr>
          <w:rFonts w:ascii="Calibri Light" w:hAnsi="Calibri Light" w:cs="Calibri Light"/>
          <w:sz w:val="18"/>
          <w:szCs w:val="18"/>
          <w:lang w:val="fr-FR"/>
        </w:rPr>
        <w:t xml:space="preserve"> Technologies de l'Information et de la Communication</w:t>
      </w:r>
    </w:p>
  </w:footnote>
  <w:footnote w:id="5">
    <w:p w14:paraId="22EE77EF" w14:textId="108B5EE1" w:rsidR="0063574B" w:rsidRPr="003263F1" w:rsidRDefault="0063574B" w:rsidP="0063574B">
      <w:pPr>
        <w:pStyle w:val="FootnoteText"/>
        <w:rPr>
          <w:rFonts w:ascii="Calibri Light" w:hAnsi="Calibri Light" w:cs="Calibri Light"/>
          <w:lang w:val="fr-FR"/>
        </w:rPr>
      </w:pPr>
      <w:r w:rsidRPr="00F43A2D">
        <w:rPr>
          <w:rStyle w:val="FootnoteReference"/>
          <w:rFonts w:ascii="Calibri Light" w:hAnsi="Calibri Light" w:cs="Calibri Light"/>
          <w:sz w:val="18"/>
          <w:szCs w:val="18"/>
          <w:lang w:val="fr-FR"/>
        </w:rPr>
        <w:footnoteRef/>
      </w:r>
      <w:r w:rsidRPr="00F43A2D">
        <w:rPr>
          <w:rFonts w:ascii="Calibri Light" w:hAnsi="Calibri Light" w:cs="Calibri Light"/>
          <w:sz w:val="18"/>
          <w:szCs w:val="18"/>
          <w:lang w:val="fr-FR"/>
        </w:rPr>
        <w:t xml:space="preserve"> S</w:t>
      </w:r>
      <w:r w:rsidR="00617649">
        <w:rPr>
          <w:rFonts w:ascii="Calibri Light" w:hAnsi="Calibri Light" w:cs="Calibri Light"/>
          <w:sz w:val="18"/>
          <w:szCs w:val="18"/>
          <w:lang w:val="fr-FR"/>
        </w:rPr>
        <w:t xml:space="preserve">anté </w:t>
      </w:r>
      <w:r w:rsidR="001A5A6A">
        <w:rPr>
          <w:rFonts w:ascii="Calibri Light" w:hAnsi="Calibri Light" w:cs="Calibri Light"/>
          <w:sz w:val="18"/>
          <w:szCs w:val="18"/>
          <w:lang w:val="fr-FR"/>
        </w:rPr>
        <w:t>R</w:t>
      </w:r>
      <w:r w:rsidRPr="00F43A2D">
        <w:rPr>
          <w:rFonts w:ascii="Calibri Light" w:hAnsi="Calibri Light" w:cs="Calibri Light"/>
          <w:sz w:val="18"/>
          <w:szCs w:val="18"/>
          <w:lang w:val="fr-FR"/>
        </w:rPr>
        <w:t>eproducti</w:t>
      </w:r>
      <w:r w:rsidR="00617649">
        <w:rPr>
          <w:rFonts w:ascii="Calibri Light" w:hAnsi="Calibri Light" w:cs="Calibri Light"/>
          <w:sz w:val="18"/>
          <w:szCs w:val="18"/>
          <w:lang w:val="fr-FR"/>
        </w:rPr>
        <w:t>ve</w:t>
      </w:r>
    </w:p>
  </w:footnote>
  <w:footnote w:id="6">
    <w:p w14:paraId="3F2AB322" w14:textId="31989CED" w:rsidR="00617649" w:rsidRPr="00617649" w:rsidRDefault="00617649">
      <w:pPr>
        <w:pStyle w:val="FootnoteText"/>
        <w:rPr>
          <w:rStyle w:val="FootnoteReference"/>
          <w:rFonts w:asciiTheme="minorHAnsi" w:hAnsiTheme="minorHAnsi" w:cstheme="minorHAnsi"/>
          <w:sz w:val="18"/>
          <w:szCs w:val="18"/>
          <w:lang w:val="fr-FR"/>
        </w:rPr>
      </w:pPr>
      <w:r w:rsidRPr="00617649">
        <w:rPr>
          <w:rStyle w:val="FootnoteReference"/>
          <w:rFonts w:ascii="Calibri Light" w:hAnsi="Calibri Light" w:cs="Calibri Light"/>
          <w:sz w:val="18"/>
          <w:szCs w:val="18"/>
          <w:lang w:val="fr-FR"/>
        </w:rPr>
        <w:footnoteRef/>
      </w:r>
      <w:r w:rsidRPr="00617649">
        <w:rPr>
          <w:rStyle w:val="FootnoteReference"/>
          <w:rFonts w:ascii="Calibri Light" w:hAnsi="Calibri Light" w:cs="Calibri Light"/>
          <w:sz w:val="18"/>
          <w:szCs w:val="18"/>
          <w:lang w:val="fr-FR"/>
        </w:rPr>
        <w:t xml:space="preserve"> </w:t>
      </w:r>
      <w:r w:rsidRPr="00617649">
        <w:rPr>
          <w:rStyle w:val="FootnoteReference"/>
          <w:rFonts w:asciiTheme="minorHAnsi" w:hAnsiTheme="minorHAnsi" w:cstheme="minorHAnsi"/>
          <w:sz w:val="18"/>
          <w:szCs w:val="18"/>
          <w:vertAlign w:val="baseline"/>
        </w:rPr>
        <w:t>SPN&amp;N : Soins postnatals et néonatals</w:t>
      </w:r>
    </w:p>
  </w:footnote>
  <w:footnote w:id="7">
    <w:p w14:paraId="24CC1F33" w14:textId="4DC3A512" w:rsidR="006A4C0D" w:rsidRPr="006A4C0D" w:rsidRDefault="006A4C0D">
      <w:pPr>
        <w:pStyle w:val="FootnoteText"/>
        <w:rPr>
          <w:lang w:val="fr-FR"/>
        </w:rPr>
      </w:pPr>
      <w:r w:rsidRPr="00772297">
        <w:rPr>
          <w:rStyle w:val="FootnoteReference"/>
          <w:rFonts w:ascii="Calibri Light" w:hAnsi="Calibri Light" w:cs="Calibri Light"/>
          <w:sz w:val="18"/>
          <w:szCs w:val="18"/>
          <w:lang w:val="fr-FR"/>
        </w:rPr>
        <w:footnoteRef/>
      </w:r>
      <w:r w:rsidRPr="00772297">
        <w:rPr>
          <w:rStyle w:val="FootnoteReference"/>
          <w:rFonts w:ascii="Calibri Light" w:hAnsi="Calibri Light" w:cs="Calibri Light"/>
          <w:sz w:val="18"/>
          <w:szCs w:val="18"/>
          <w:lang w:val="fr-FR"/>
        </w:rPr>
        <w:t xml:space="preserve"> </w:t>
      </w:r>
      <w:r w:rsidRPr="006A4C0D">
        <w:rPr>
          <w:rFonts w:ascii="Calibri" w:hAnsi="Calibri" w:cs="Calibri"/>
          <w:color w:val="404040" w:themeColor="text1" w:themeTint="BF"/>
          <w:sz w:val="18"/>
          <w:szCs w:val="18"/>
          <w:lang w:val="fr-FR"/>
        </w:rPr>
        <w:t xml:space="preserve">Alimentation des </w:t>
      </w:r>
      <w:r w:rsidR="00D0002D">
        <w:rPr>
          <w:rFonts w:ascii="Calibri" w:hAnsi="Calibri" w:cs="Calibri"/>
          <w:color w:val="404040" w:themeColor="text1" w:themeTint="BF"/>
          <w:sz w:val="18"/>
          <w:szCs w:val="18"/>
          <w:lang w:val="fr-FR"/>
        </w:rPr>
        <w:t>N</w:t>
      </w:r>
      <w:r w:rsidRPr="006A4C0D">
        <w:rPr>
          <w:rFonts w:ascii="Calibri" w:hAnsi="Calibri" w:cs="Calibri"/>
          <w:color w:val="404040" w:themeColor="text1" w:themeTint="BF"/>
          <w:sz w:val="18"/>
          <w:szCs w:val="18"/>
          <w:lang w:val="fr-FR"/>
        </w:rPr>
        <w:t xml:space="preserve">ourrissons et des </w:t>
      </w:r>
      <w:r w:rsidR="00D0002D">
        <w:rPr>
          <w:rFonts w:ascii="Calibri" w:hAnsi="Calibri" w:cs="Calibri"/>
          <w:color w:val="404040" w:themeColor="text1" w:themeTint="BF"/>
          <w:sz w:val="18"/>
          <w:szCs w:val="18"/>
          <w:lang w:val="fr-FR"/>
        </w:rPr>
        <w:t>J</w:t>
      </w:r>
      <w:r w:rsidRPr="006A4C0D">
        <w:rPr>
          <w:rFonts w:ascii="Calibri" w:hAnsi="Calibri" w:cs="Calibri"/>
          <w:color w:val="404040" w:themeColor="text1" w:themeTint="BF"/>
          <w:sz w:val="18"/>
          <w:szCs w:val="18"/>
          <w:lang w:val="fr-FR"/>
        </w:rPr>
        <w:t xml:space="preserve">eunes </w:t>
      </w:r>
      <w:r w:rsidR="00D0002D">
        <w:rPr>
          <w:rFonts w:ascii="Calibri" w:hAnsi="Calibri" w:cs="Calibri"/>
          <w:color w:val="404040" w:themeColor="text1" w:themeTint="BF"/>
          <w:sz w:val="18"/>
          <w:szCs w:val="18"/>
          <w:lang w:val="fr-FR"/>
        </w:rPr>
        <w:t>E</w:t>
      </w:r>
      <w:r w:rsidRPr="006A4C0D">
        <w:rPr>
          <w:rFonts w:ascii="Calibri" w:hAnsi="Calibri" w:cs="Calibri"/>
          <w:color w:val="404040" w:themeColor="text1" w:themeTint="BF"/>
          <w:sz w:val="18"/>
          <w:szCs w:val="18"/>
          <w:lang w:val="fr-FR"/>
        </w:rPr>
        <w:t>nfants</w:t>
      </w:r>
    </w:p>
  </w:footnote>
  <w:footnote w:id="8">
    <w:p w14:paraId="2FC01DB7" w14:textId="77777777" w:rsidR="0063574B" w:rsidRPr="003263F1" w:rsidRDefault="0063574B" w:rsidP="0063574B">
      <w:pPr>
        <w:pStyle w:val="FootnoteText"/>
        <w:rPr>
          <w:rFonts w:ascii="Calibri Light" w:hAnsi="Calibri Light" w:cs="Calibri Light"/>
          <w:sz w:val="18"/>
          <w:szCs w:val="18"/>
          <w:lang w:val="fr-FR"/>
        </w:rPr>
      </w:pPr>
      <w:r w:rsidRPr="003263F1">
        <w:rPr>
          <w:rStyle w:val="FootnoteReference"/>
          <w:rFonts w:ascii="Calibri Light" w:hAnsi="Calibri Light" w:cs="Calibri Light"/>
          <w:sz w:val="18"/>
          <w:szCs w:val="18"/>
          <w:lang w:val="fr-FR"/>
        </w:rPr>
        <w:footnoteRef/>
      </w:r>
      <w:r w:rsidRPr="003263F1">
        <w:rPr>
          <w:rFonts w:ascii="Calibri Light" w:hAnsi="Calibri Light" w:cs="Calibri Light"/>
          <w:sz w:val="18"/>
          <w:szCs w:val="18"/>
          <w:lang w:val="fr-FR"/>
        </w:rPr>
        <w:t xml:space="preserve"> Papillomavirus humain</w:t>
      </w:r>
    </w:p>
  </w:footnote>
  <w:footnote w:id="9">
    <w:p w14:paraId="69317883" w14:textId="08927081" w:rsidR="00F43A2D" w:rsidRPr="003263F1" w:rsidRDefault="00F43A2D">
      <w:pPr>
        <w:pStyle w:val="FootnoteText"/>
        <w:rPr>
          <w:rFonts w:ascii="Calibri Light" w:hAnsi="Calibri Light" w:cs="Calibri Light"/>
          <w:sz w:val="20"/>
          <w:szCs w:val="20"/>
          <w:lang w:val="fr-FR"/>
        </w:rPr>
      </w:pPr>
      <w:r w:rsidRPr="003263F1">
        <w:rPr>
          <w:rStyle w:val="FootnoteReference"/>
          <w:rFonts w:ascii="Calibri Light" w:hAnsi="Calibri Light" w:cs="Calibri Light"/>
          <w:sz w:val="18"/>
          <w:szCs w:val="18"/>
          <w:lang w:val="fr-FR"/>
        </w:rPr>
        <w:footnoteRef/>
      </w:r>
      <w:r w:rsidRPr="003263F1">
        <w:rPr>
          <w:rFonts w:ascii="Calibri Light" w:hAnsi="Calibri Light" w:cs="Calibri Light"/>
          <w:sz w:val="18"/>
          <w:szCs w:val="18"/>
          <w:lang w:val="fr-FR"/>
        </w:rPr>
        <w:t xml:space="preserve"> Thèmes liés à l'</w:t>
      </w:r>
      <w:r w:rsidR="001A5A6A">
        <w:rPr>
          <w:rFonts w:ascii="Calibri Light" w:hAnsi="Calibri Light" w:cs="Calibri Light"/>
          <w:sz w:val="18"/>
          <w:szCs w:val="18"/>
          <w:lang w:val="fr-FR"/>
        </w:rPr>
        <w:t>O</w:t>
      </w:r>
      <w:r w:rsidRPr="003263F1">
        <w:rPr>
          <w:rFonts w:ascii="Calibri Light" w:hAnsi="Calibri Light" w:cs="Calibri Light"/>
          <w:sz w:val="18"/>
          <w:szCs w:val="18"/>
          <w:lang w:val="fr-FR"/>
        </w:rPr>
        <w:t xml:space="preserve">bjectif de </w:t>
      </w:r>
      <w:r w:rsidR="001A5A6A">
        <w:rPr>
          <w:rFonts w:ascii="Calibri Light" w:hAnsi="Calibri Light" w:cs="Calibri Light"/>
          <w:sz w:val="18"/>
          <w:szCs w:val="18"/>
          <w:lang w:val="fr-FR"/>
        </w:rPr>
        <w:t>D</w:t>
      </w:r>
      <w:r w:rsidRPr="003263F1">
        <w:rPr>
          <w:rFonts w:ascii="Calibri Light" w:hAnsi="Calibri Light" w:cs="Calibri Light"/>
          <w:sz w:val="18"/>
          <w:szCs w:val="18"/>
          <w:lang w:val="fr-FR"/>
        </w:rPr>
        <w:t xml:space="preserve">éveloppement </w:t>
      </w:r>
      <w:r w:rsidR="001A5A6A">
        <w:rPr>
          <w:rFonts w:ascii="Calibri Light" w:hAnsi="Calibri Light" w:cs="Calibri Light"/>
          <w:sz w:val="18"/>
          <w:szCs w:val="18"/>
          <w:lang w:val="fr-FR"/>
        </w:rPr>
        <w:t>D</w:t>
      </w:r>
      <w:r w:rsidRPr="003263F1">
        <w:rPr>
          <w:rFonts w:ascii="Calibri Light" w:hAnsi="Calibri Light" w:cs="Calibri Light"/>
          <w:sz w:val="18"/>
          <w:szCs w:val="18"/>
          <w:lang w:val="fr-FR"/>
        </w:rPr>
        <w:t>urable 16</w:t>
      </w:r>
    </w:p>
  </w:footnote>
  <w:footnote w:id="10">
    <w:p w14:paraId="1D2E7F94" w14:textId="685FAE87" w:rsidR="00F43A2D" w:rsidRPr="003263F1" w:rsidRDefault="00F43A2D">
      <w:pPr>
        <w:pStyle w:val="FootnoteText"/>
        <w:rPr>
          <w:rFonts w:ascii="Calibri Light" w:hAnsi="Calibri Light" w:cs="Calibri Light"/>
          <w:sz w:val="18"/>
          <w:szCs w:val="18"/>
          <w:lang w:val="fr-FR"/>
        </w:rPr>
      </w:pPr>
      <w:r w:rsidRPr="003263F1">
        <w:rPr>
          <w:rStyle w:val="FootnoteReference"/>
          <w:rFonts w:ascii="Calibri Light" w:hAnsi="Calibri Light" w:cs="Calibri Light"/>
          <w:sz w:val="18"/>
          <w:szCs w:val="18"/>
          <w:lang w:val="fr-FR"/>
        </w:rPr>
        <w:footnoteRef/>
      </w:r>
      <w:r w:rsidRPr="003263F1">
        <w:rPr>
          <w:rFonts w:ascii="Calibri Light" w:hAnsi="Calibri Light" w:cs="Calibri Light"/>
          <w:sz w:val="18"/>
          <w:szCs w:val="18"/>
          <w:lang w:val="fr-FR"/>
        </w:rPr>
        <w:t xml:space="preserve"> Technologies de l'Information et de la Communication</w:t>
      </w:r>
    </w:p>
  </w:footnote>
  <w:footnote w:id="11">
    <w:p w14:paraId="385BCD70" w14:textId="43645871" w:rsidR="00F43A2D" w:rsidRPr="003263F1" w:rsidRDefault="00F43A2D">
      <w:pPr>
        <w:pStyle w:val="FootnoteText"/>
        <w:rPr>
          <w:lang w:val="fr-FR"/>
        </w:rPr>
      </w:pPr>
      <w:r w:rsidRPr="003263F1">
        <w:rPr>
          <w:rStyle w:val="FootnoteReference"/>
          <w:rFonts w:ascii="Calibri Light" w:hAnsi="Calibri Light" w:cs="Calibri Light"/>
          <w:sz w:val="18"/>
          <w:szCs w:val="18"/>
          <w:lang w:val="fr-FR"/>
        </w:rPr>
        <w:footnoteRef/>
      </w:r>
      <w:r w:rsidRPr="003263F1">
        <w:rPr>
          <w:rStyle w:val="FootnoteReference"/>
          <w:rFonts w:ascii="Calibri Light" w:hAnsi="Calibri Light" w:cs="Calibri Light"/>
          <w:sz w:val="18"/>
          <w:szCs w:val="18"/>
          <w:lang w:val="fr-FR"/>
        </w:rPr>
        <w:t xml:space="preserve"> </w:t>
      </w:r>
      <w:r w:rsidRPr="003263F1">
        <w:rPr>
          <w:rFonts w:ascii="Calibri Light" w:hAnsi="Calibri Light" w:cs="Calibri Light"/>
          <w:sz w:val="18"/>
          <w:szCs w:val="18"/>
          <w:lang w:val="fr-FR"/>
        </w:rPr>
        <w:t>Infection Respiratoire Aiguë</w:t>
      </w:r>
    </w:p>
  </w:footnote>
  <w:footnote w:id="12">
    <w:p w14:paraId="56F2BFA5" w14:textId="74F2CB25" w:rsidR="00F43A2D" w:rsidRPr="003263F1" w:rsidRDefault="00F43A2D" w:rsidP="0057728E">
      <w:pPr>
        <w:pStyle w:val="FootnoteText"/>
        <w:rPr>
          <w:rFonts w:ascii="Calibri Light" w:hAnsi="Calibri Light"/>
          <w:sz w:val="18"/>
          <w:szCs w:val="18"/>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Les enquêtes papier-crayon (PAPI- Paper and Pencil Interviewing) devraient également inclure des</w:t>
      </w:r>
      <w:r w:rsidR="00164D72">
        <w:rPr>
          <w:rFonts w:ascii="Calibri Light" w:hAnsi="Calibri Light"/>
          <w:sz w:val="18"/>
          <w:szCs w:val="18"/>
          <w:lang w:val="fr-FR"/>
        </w:rPr>
        <w:t xml:space="preserve"> éditeurs</w:t>
      </w:r>
      <w:r w:rsidRPr="003263F1">
        <w:rPr>
          <w:rFonts w:ascii="Calibri Light" w:hAnsi="Calibri Light"/>
          <w:sz w:val="18"/>
          <w:szCs w:val="18"/>
          <w:lang w:val="fr-FR"/>
        </w:rPr>
        <w:t>.</w:t>
      </w:r>
    </w:p>
  </w:footnote>
  <w:footnote w:id="13">
    <w:p w14:paraId="55569FD6" w14:textId="3C5D5785" w:rsidR="00F43A2D" w:rsidRPr="003263F1" w:rsidRDefault="00F43A2D" w:rsidP="000873EB">
      <w:pPr>
        <w:pStyle w:val="FootnoteText"/>
        <w:rPr>
          <w:rFonts w:ascii="Calibri Light" w:hAnsi="Calibri Light"/>
          <w:sz w:val="18"/>
          <w:szCs w:val="18"/>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Pour les enquêtes papier-crayon (PAPI- Paper and Pencil Interviewing), le document doit décrire les plans de saisie et de traitement des données, les caractéristiques des employés chargés de la saisie des données, du chef de bureau et du (des) superviseur(s) (nombre, sexe, éducation, expérience) et la formation du personnel chargé de la saisie des données.</w:t>
      </w:r>
    </w:p>
  </w:footnote>
  <w:footnote w:id="14">
    <w:p w14:paraId="3BB1A5FD" w14:textId="0BBA9844" w:rsidR="00F43A2D" w:rsidRPr="003263F1" w:rsidRDefault="00F43A2D" w:rsidP="003C6610">
      <w:pPr>
        <w:pStyle w:val="FootnoteText"/>
        <w:rPr>
          <w:rFonts w:ascii="Calibri Light" w:hAnsi="Calibri Light"/>
          <w:sz w:val="18"/>
          <w:szCs w:val="18"/>
          <w:highlight w:val="yellow"/>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Des discussions dans le pays et </w:t>
      </w:r>
      <w:r w:rsidRPr="003263F1">
        <w:rPr>
          <w:rFonts w:ascii="Calibri Light" w:hAnsi="Calibri Light" w:cs="Arial"/>
          <w:sz w:val="18"/>
          <w:szCs w:val="18"/>
          <w:lang w:val="fr-FR"/>
        </w:rPr>
        <w:t>une analyse des besoins en données doivent être menées avant de prendre la décision de faire une MICS</w:t>
      </w:r>
      <w:r w:rsidRPr="003263F1">
        <w:rPr>
          <w:rFonts w:ascii="Calibri Light" w:hAnsi="Calibri Light"/>
          <w:sz w:val="18"/>
          <w:szCs w:val="18"/>
          <w:lang w:val="fr-FR"/>
        </w:rPr>
        <w:t>.</w:t>
      </w:r>
    </w:p>
  </w:footnote>
  <w:footnote w:id="15">
    <w:p w14:paraId="6352E8FA" w14:textId="6631C1FB" w:rsidR="00F43A2D" w:rsidRPr="003263F1" w:rsidRDefault="00F43A2D" w:rsidP="00886114">
      <w:pPr>
        <w:pStyle w:val="FootnoteText"/>
        <w:rPr>
          <w:rFonts w:ascii="Calibri Light" w:hAnsi="Calibri Light"/>
          <w:sz w:val="18"/>
          <w:szCs w:val="18"/>
          <w:lang w:val="fr-FR"/>
        </w:rPr>
      </w:pPr>
      <w:r w:rsidRPr="003263F1">
        <w:rPr>
          <w:rFonts w:ascii="Calibri Light" w:hAnsi="Calibri Light"/>
          <w:sz w:val="18"/>
          <w:szCs w:val="18"/>
          <w:vertAlign w:val="superscript"/>
          <w:lang w:val="fr-FR"/>
        </w:rPr>
        <w:footnoteRef/>
      </w:r>
      <w:r w:rsidRPr="003263F1">
        <w:rPr>
          <w:rFonts w:ascii="Calibri Light" w:hAnsi="Calibri Light"/>
          <w:sz w:val="18"/>
          <w:szCs w:val="18"/>
          <w:vertAlign w:val="superscript"/>
          <w:lang w:val="fr-FR"/>
        </w:rPr>
        <w:t xml:space="preserve"> </w:t>
      </w:r>
      <w:r w:rsidRPr="00992C46">
        <w:rPr>
          <w:rFonts w:ascii="Calibri Light" w:hAnsi="Calibri Light"/>
          <w:sz w:val="18"/>
          <w:szCs w:val="18"/>
          <w:lang w:val="fr-FR"/>
        </w:rPr>
        <w:t xml:space="preserve">Un astérisque * indique des éléments qui incluent des revues </w:t>
      </w:r>
      <w:r>
        <w:rPr>
          <w:rFonts w:ascii="Calibri Light" w:hAnsi="Calibri Light"/>
          <w:sz w:val="18"/>
          <w:szCs w:val="18"/>
          <w:lang w:val="fr-FR"/>
        </w:rPr>
        <w:t>par le Bureau R</w:t>
      </w:r>
      <w:r w:rsidRPr="00992C46">
        <w:rPr>
          <w:rFonts w:ascii="Calibri Light" w:hAnsi="Calibri Light"/>
          <w:sz w:val="18"/>
          <w:szCs w:val="18"/>
          <w:lang w:val="fr-FR"/>
        </w:rPr>
        <w:t>égional de l’UNICEF et l’équipe MICS Global du siège de l'UNICEF</w:t>
      </w:r>
    </w:p>
  </w:footnote>
  <w:footnote w:id="16">
    <w:p w14:paraId="1F0BBA56" w14:textId="216832D2" w:rsidR="00F43A2D" w:rsidRPr="003263F1" w:rsidRDefault="00F43A2D" w:rsidP="0063537A">
      <w:pPr>
        <w:pStyle w:val="FootnoteText"/>
        <w:rPr>
          <w:rFonts w:ascii="Calibri Light" w:hAnsi="Calibri Light"/>
          <w:sz w:val="18"/>
          <w:szCs w:val="18"/>
          <w:lang w:val="fr-FR"/>
        </w:rPr>
      </w:pPr>
      <w:r w:rsidRPr="003263F1">
        <w:rPr>
          <w:rStyle w:val="FootnoteReference"/>
          <w:rFonts w:ascii="Calibri Light" w:hAnsi="Calibri Light"/>
          <w:sz w:val="18"/>
          <w:szCs w:val="18"/>
          <w:lang w:val="fr-FR"/>
        </w:rPr>
        <w:footnoteRef/>
      </w:r>
      <w:r w:rsidRPr="003263F1">
        <w:rPr>
          <w:rFonts w:ascii="Calibri Light" w:hAnsi="Calibri Light"/>
          <w:sz w:val="18"/>
          <w:szCs w:val="18"/>
          <w:lang w:val="fr-FR"/>
        </w:rPr>
        <w:t xml:space="preserve"> </w:t>
      </w:r>
      <w:r w:rsidRPr="00992C46">
        <w:rPr>
          <w:rFonts w:ascii="Calibri Light" w:hAnsi="Calibri Light"/>
          <w:sz w:val="18"/>
          <w:szCs w:val="18"/>
          <w:lang w:val="fr-FR"/>
        </w:rPr>
        <w:t>Les délais pour les ateliers de MICS peuvent être spéci</w:t>
      </w:r>
      <w:r>
        <w:rPr>
          <w:rFonts w:ascii="Calibri Light" w:hAnsi="Calibri Light"/>
          <w:sz w:val="18"/>
          <w:szCs w:val="18"/>
          <w:lang w:val="fr-FR"/>
        </w:rPr>
        <w:t>fiés après confirmation par le Bureau R</w:t>
      </w:r>
      <w:r w:rsidRPr="00992C46">
        <w:rPr>
          <w:rFonts w:ascii="Calibri Light" w:hAnsi="Calibri Light"/>
          <w:sz w:val="18"/>
          <w:szCs w:val="18"/>
          <w:lang w:val="fr-FR"/>
        </w:rPr>
        <w:t>égional de l’UNICEF et l’équipe MICS du siège de l'UNICEF.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F43A2D" w:rsidRPr="00A30114" w14:paraId="4DE48EB0" w14:textId="77777777" w:rsidTr="001C7CFB">
      <w:trPr>
        <w:trHeight w:val="316"/>
      </w:trPr>
      <w:tc>
        <w:tcPr>
          <w:tcW w:w="710" w:type="dxa"/>
          <w:shd w:val="clear" w:color="auto" w:fill="auto"/>
        </w:tcPr>
        <w:p w14:paraId="7F2E5D56" w14:textId="77777777" w:rsidR="00F43A2D" w:rsidRPr="00327167" w:rsidRDefault="00F43A2D" w:rsidP="004F49B5">
          <w:pPr>
            <w:pStyle w:val="Header"/>
            <w:rPr>
              <w:noProof/>
              <w:lang w:val="en-GB" w:eastAsia="en-GB"/>
            </w:rPr>
          </w:pPr>
        </w:p>
      </w:tc>
      <w:tc>
        <w:tcPr>
          <w:tcW w:w="1490" w:type="dxa"/>
          <w:shd w:val="clear" w:color="auto" w:fill="FFFFFF" w:themeFill="background1"/>
        </w:tcPr>
        <w:p w14:paraId="30BFBB48" w14:textId="77777777" w:rsidR="00F43A2D" w:rsidRPr="00A30114" w:rsidRDefault="00F43A2D" w:rsidP="004F49B5">
          <w:pPr>
            <w:pStyle w:val="Header"/>
            <w:rPr>
              <w:noProof/>
              <w:lang w:val="en-GB" w:eastAsia="en-GB"/>
            </w:rPr>
          </w:pPr>
          <w:r w:rsidRPr="00A30114">
            <w:rPr>
              <w:noProof/>
              <w:color w:val="2B579A"/>
              <w:sz w:val="20"/>
              <w:szCs w:val="20"/>
              <w:shd w:val="clear" w:color="auto" w:fill="E6E6E6"/>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F43A2D" w:rsidRPr="00A30114" w:rsidRDefault="00F43A2D" w:rsidP="004F49B5">
          <w:pPr>
            <w:pStyle w:val="Header"/>
            <w:rPr>
              <w:noProof/>
              <w:color w:val="808080" w:themeColor="background1" w:themeShade="80"/>
              <w:lang w:val="en-GB" w:eastAsia="en-GB"/>
            </w:rPr>
          </w:pPr>
        </w:p>
      </w:tc>
    </w:tr>
  </w:tbl>
  <w:p w14:paraId="5442CF07" w14:textId="77777777" w:rsidR="00F43A2D" w:rsidRDefault="00F43A2D"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4A2C" w14:textId="77777777" w:rsidR="00F43A2D" w:rsidRDefault="00F43A2D" w:rsidP="009F07C2">
    <w:pPr>
      <w:pStyle w:val="Header"/>
      <w:rPr>
        <w:rFonts w:ascii="Trebuchet MS" w:hAnsi="Trebuchet MS"/>
        <w:sz w:val="20"/>
        <w:szCs w:val="20"/>
      </w:rPr>
    </w:pPr>
    <w:r w:rsidRPr="002C5257">
      <w:rPr>
        <w:noProof/>
        <w:color w:val="2B579A"/>
      </w:rPr>
      <w:drawing>
        <wp:inline distT="0" distB="0" distL="0" distR="0" wp14:anchorId="4C365D60" wp14:editId="5CA8FFDE">
          <wp:extent cx="1413959"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5471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3959" cy="295275"/>
                  </a:xfrm>
                  <a:prstGeom prst="rect">
                    <a:avLst/>
                  </a:prstGeom>
                </pic:spPr>
              </pic:pic>
            </a:graphicData>
          </a:graphic>
        </wp:inline>
      </w:drawing>
    </w:r>
    <w:r w:rsidRPr="51EB2A74">
      <w:rPr>
        <w:rFonts w:ascii="Trebuchet MS" w:hAnsi="Trebuchet MS"/>
        <w:sz w:val="20"/>
        <w:szCs w:val="20"/>
      </w:rPr>
      <w:t xml:space="preserve">                                                                    </w:t>
    </w:r>
    <w:r>
      <w:rPr>
        <w:noProof/>
        <w:color w:val="2B579A"/>
        <w:shd w:val="clear" w:color="auto" w:fill="E6E6E6"/>
      </w:rPr>
      <w:drawing>
        <wp:inline distT="0" distB="0" distL="0" distR="0" wp14:anchorId="5A6CD93D" wp14:editId="1CD6E117">
          <wp:extent cx="1457325" cy="438150"/>
          <wp:effectExtent l="0" t="0" r="0" b="0"/>
          <wp:docPr id="6" name="Picture 6"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57325" cy="438150"/>
                  </a:xfrm>
                  <a:prstGeom prst="rect">
                    <a:avLst/>
                  </a:prstGeom>
                </pic:spPr>
              </pic:pic>
            </a:graphicData>
          </a:graphic>
        </wp:inline>
      </w:drawing>
    </w:r>
  </w:p>
  <w:p w14:paraId="0E9097A0" w14:textId="00EDFFD5" w:rsidR="00F43A2D" w:rsidRDefault="00F4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D605" w14:textId="77777777" w:rsidR="00F43A2D" w:rsidRDefault="00F43A2D">
    <w:pPr>
      <w:pStyle w:val="Header"/>
    </w:pPr>
    <w:r w:rsidRPr="006F37A3">
      <w:rPr>
        <w:rFonts w:ascii="Arial" w:hAnsi="Arial" w:cs="Arial"/>
        <w:noProof/>
        <w:color w:val="2B579A"/>
        <w:shd w:val="clear" w:color="auto" w:fill="E6E6E6"/>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F43A2D" w:rsidRPr="00640F49" w:rsidRDefault="00F43A2D"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F43A2D" w:rsidRPr="001D7D9C" w:rsidRDefault="00F43A2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shd w:val="clear" w:color="auto" w:fill="E6E6E6"/>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4"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7IiQIAAMoFAAAOAAAAZHJzL2Uyb0RvYy54bWy0VE1vGyEQvVfqf0Dcm7U3TeNaWUeuo1SV&#10;0iSqU+WMWbBRgaGAvev8+g6svYlTq4eq3QM7A/PBPObNxWVrNNkIHxTYig5PBpQIy6FWdlnR7w/X&#10;70aUhMhszTRYUdGtCPRy8vbNRePGooQV6Fp4gkFsGDeuoqsY3bgoAl8Jw8IJOGHxUII3LKLql0Xt&#10;WYPRjS7KweBD0YCvnQcuQsDdq+6QTnJ8KQWPd1IGEYmuKN4t5tXndZHWYnLBxkvP3Erx3TXYX9zC&#10;MGUxaR/qikVG1l79Fsoo7iGAjCccTAFSKi5yDVjNcPCqmvmKOZFrQXCC62EK/y4sv93M3b0nsf0E&#10;LT5gAqRxYRxwM9XTSm/SH29K8Bwh3PawiTYSjpvno9PyvDyjhOPZ8P3H07MyA1s8uzsf4mcBhiSh&#10;oh7fJcPFNjchYko03ZukbAG0qq+V1llJvSBm2pMNw1dcLIfZVa/NV6i7vbMBfunqGCe3TjLvtJeR&#10;tP1vwTFxil48Y5eluNUi5dT2m5BE1RniI0UxzoWNGf0cCa2TlUQIescyl92X11V+6LizT64iN3/v&#10;3GH2R+feI2cGG3tnoyz4Y9nrH/sry85+j0BXd4IgtosWC3/RWguot9hxHjoyBsevFXbFDQvxnnlk&#10;HzYZTpR4h4vU0FQUdhIlK/BPx/aTPZICTylpkM0VDT/XzAtK9BeLdBmOytEo8f9A8wfa4kCzazMD&#10;bLchzi/Hs4j+Puq9KD2YRxw+05QZj5jlmL+icS/OYjdncHhxMZ1mIyS9Y/HGzh1PoRPSqe8f2kfm&#10;3Y4cEXl1C3vus/ErjnS2ydPCdB1BqkyghHWH7O4NcGBkBuyGW5pIL/Vs9TyCJ78AAAD//wMAUEsD&#10;BBQABgAIAAAAIQDtGPJt4AAAAA0BAAAPAAAAZHJzL2Rvd25yZXYueG1sTI/BboMwDIbvlfYOkSft&#10;1iZMK1BGqKZp085jlbbdAnEBlTiIBErffumpu/2WP/3+nO8X07MZR9dZkhBtBDCk2uqOGgmHr/d1&#10;Csx5RVr1llDCBR3si7tVrjJtz/SJc+kbFkrIZUpC6/2Qce7qFo1yGzsghd3Rjkb5MI4N16M6h3LT&#10;80chYm5UR+FCqwZ8bbE+lZORMKXN7xv+2FP1vew+jrMtE3G4SPlwv7w8A/O4+BsMV/2gDkVwquxE&#10;2rFewjraRnFgQ0qetsCuiEijHbAqpFgkwIuc//+i+AMAAP//AwBQSwECLQAUAAYACAAAACEAtoM4&#10;kv4AAADhAQAAEwAAAAAAAAAAAAAAAAAAAAAAW0NvbnRlbnRfVHlwZXNdLnhtbFBLAQItABQABgAI&#10;AAAAIQA4/SH/1gAAAJQBAAALAAAAAAAAAAAAAAAAAC8BAABfcmVscy8ucmVsc1BLAQItABQABgAI&#10;AAAAIQDYla7IiQIAAMoFAAAOAAAAAAAAAAAAAAAAAC4CAABkcnMvZTJvRG9jLnhtbFBLAQItABQA&#10;BgAIAAAAIQDtGPJt4AAAAA0BAAAPAAAAAAAAAAAAAAAAAOMEAABkcnMvZG93bnJldi54bWxQSwUG&#10;AAAAAAQABADzAAAA8AUAAAAA&#10;" fillcolor="#7f7f7f [1612]" strokecolor="#7f7f7f [1612]">
              <v:shadow on="t" color="black" opacity="24903f" origin=",.5" offset="0,.55556mm"/>
              <v:textbox inset="14.4pt,14.4pt,14.4pt,14.4pt">
                <w:txbxContent>
                  <w:p w14:paraId="351777C0" w14:textId="77777777" w:rsidR="00F43A2D" w:rsidRPr="00640F49" w:rsidRDefault="00F43A2D"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F43A2D" w:rsidRPr="001D7D9C" w:rsidRDefault="00F43A2D"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shd w:val="clear" w:color="auto" w:fill="E6E6E6"/>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71D2"/>
    <w:multiLevelType w:val="hybridMultilevel"/>
    <w:tmpl w:val="602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72B5"/>
    <w:multiLevelType w:val="hybridMultilevel"/>
    <w:tmpl w:val="BAF4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74608"/>
    <w:multiLevelType w:val="hybridMultilevel"/>
    <w:tmpl w:val="B94C0E2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A73194"/>
    <w:multiLevelType w:val="hybridMultilevel"/>
    <w:tmpl w:val="87821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7CD03"/>
    <w:multiLevelType w:val="hybridMultilevel"/>
    <w:tmpl w:val="0F2E93A4"/>
    <w:lvl w:ilvl="0" w:tplc="9CB078F0">
      <w:start w:val="1"/>
      <w:numFmt w:val="bullet"/>
      <w:lvlText w:val="·"/>
      <w:lvlJc w:val="left"/>
      <w:pPr>
        <w:ind w:left="720" w:hanging="360"/>
      </w:pPr>
      <w:rPr>
        <w:rFonts w:ascii="Symbol" w:hAnsi="Symbol" w:hint="default"/>
      </w:rPr>
    </w:lvl>
    <w:lvl w:ilvl="1" w:tplc="FE4090F4">
      <w:start w:val="1"/>
      <w:numFmt w:val="bullet"/>
      <w:lvlText w:val="o"/>
      <w:lvlJc w:val="left"/>
      <w:pPr>
        <w:ind w:left="1440" w:hanging="360"/>
      </w:pPr>
      <w:rPr>
        <w:rFonts w:ascii="Courier New" w:hAnsi="Courier New" w:hint="default"/>
      </w:rPr>
    </w:lvl>
    <w:lvl w:ilvl="2" w:tplc="8E12B670">
      <w:start w:val="1"/>
      <w:numFmt w:val="bullet"/>
      <w:lvlText w:val=""/>
      <w:lvlJc w:val="left"/>
      <w:pPr>
        <w:ind w:left="2160" w:hanging="360"/>
      </w:pPr>
      <w:rPr>
        <w:rFonts w:ascii="Wingdings" w:hAnsi="Wingdings" w:hint="default"/>
      </w:rPr>
    </w:lvl>
    <w:lvl w:ilvl="3" w:tplc="69E61B20">
      <w:start w:val="1"/>
      <w:numFmt w:val="bullet"/>
      <w:lvlText w:val=""/>
      <w:lvlJc w:val="left"/>
      <w:pPr>
        <w:ind w:left="2880" w:hanging="360"/>
      </w:pPr>
      <w:rPr>
        <w:rFonts w:ascii="Symbol" w:hAnsi="Symbol" w:hint="default"/>
      </w:rPr>
    </w:lvl>
    <w:lvl w:ilvl="4" w:tplc="0346CBEC">
      <w:start w:val="1"/>
      <w:numFmt w:val="bullet"/>
      <w:lvlText w:val="o"/>
      <w:lvlJc w:val="left"/>
      <w:pPr>
        <w:ind w:left="3600" w:hanging="360"/>
      </w:pPr>
      <w:rPr>
        <w:rFonts w:ascii="Courier New" w:hAnsi="Courier New" w:hint="default"/>
      </w:rPr>
    </w:lvl>
    <w:lvl w:ilvl="5" w:tplc="BD9A6E78">
      <w:start w:val="1"/>
      <w:numFmt w:val="bullet"/>
      <w:lvlText w:val=""/>
      <w:lvlJc w:val="left"/>
      <w:pPr>
        <w:ind w:left="4320" w:hanging="360"/>
      </w:pPr>
      <w:rPr>
        <w:rFonts w:ascii="Wingdings" w:hAnsi="Wingdings" w:hint="default"/>
      </w:rPr>
    </w:lvl>
    <w:lvl w:ilvl="6" w:tplc="8228991E">
      <w:start w:val="1"/>
      <w:numFmt w:val="bullet"/>
      <w:lvlText w:val=""/>
      <w:lvlJc w:val="left"/>
      <w:pPr>
        <w:ind w:left="5040" w:hanging="360"/>
      </w:pPr>
      <w:rPr>
        <w:rFonts w:ascii="Symbol" w:hAnsi="Symbol" w:hint="default"/>
      </w:rPr>
    </w:lvl>
    <w:lvl w:ilvl="7" w:tplc="A8881466">
      <w:start w:val="1"/>
      <w:numFmt w:val="bullet"/>
      <w:lvlText w:val="o"/>
      <w:lvlJc w:val="left"/>
      <w:pPr>
        <w:ind w:left="5760" w:hanging="360"/>
      </w:pPr>
      <w:rPr>
        <w:rFonts w:ascii="Courier New" w:hAnsi="Courier New" w:hint="default"/>
      </w:rPr>
    </w:lvl>
    <w:lvl w:ilvl="8" w:tplc="14DC800E">
      <w:start w:val="1"/>
      <w:numFmt w:val="bullet"/>
      <w:lvlText w:val=""/>
      <w:lvlJc w:val="left"/>
      <w:pPr>
        <w:ind w:left="6480" w:hanging="360"/>
      </w:pPr>
      <w:rPr>
        <w:rFonts w:ascii="Wingdings" w:hAnsi="Wingdings" w:hint="default"/>
      </w:rPr>
    </w:lvl>
  </w:abstractNum>
  <w:abstractNum w:abstractNumId="7" w15:restartNumberingAfterBreak="0">
    <w:nsid w:val="23B520A5"/>
    <w:multiLevelType w:val="hybridMultilevel"/>
    <w:tmpl w:val="3D7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24483"/>
    <w:multiLevelType w:val="hybridMultilevel"/>
    <w:tmpl w:val="55D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2C521"/>
    <w:multiLevelType w:val="hybridMultilevel"/>
    <w:tmpl w:val="73C4914E"/>
    <w:lvl w:ilvl="0" w:tplc="D38AF622">
      <w:start w:val="1"/>
      <w:numFmt w:val="bullet"/>
      <w:lvlText w:val=""/>
      <w:lvlJc w:val="left"/>
      <w:pPr>
        <w:ind w:left="720" w:hanging="360"/>
      </w:pPr>
      <w:rPr>
        <w:rFonts w:ascii="Symbol" w:hAnsi="Symbol" w:hint="default"/>
      </w:rPr>
    </w:lvl>
    <w:lvl w:ilvl="1" w:tplc="3F7A9240">
      <w:start w:val="1"/>
      <w:numFmt w:val="bullet"/>
      <w:lvlText w:val="o"/>
      <w:lvlJc w:val="left"/>
      <w:pPr>
        <w:ind w:left="1440" w:hanging="360"/>
      </w:pPr>
      <w:rPr>
        <w:rFonts w:ascii="Courier New" w:hAnsi="Courier New" w:hint="default"/>
      </w:rPr>
    </w:lvl>
    <w:lvl w:ilvl="2" w:tplc="37ECC60A">
      <w:start w:val="1"/>
      <w:numFmt w:val="bullet"/>
      <w:lvlText w:val=""/>
      <w:lvlJc w:val="left"/>
      <w:pPr>
        <w:ind w:left="2160" w:hanging="360"/>
      </w:pPr>
      <w:rPr>
        <w:rFonts w:ascii="Wingdings" w:hAnsi="Wingdings" w:hint="default"/>
      </w:rPr>
    </w:lvl>
    <w:lvl w:ilvl="3" w:tplc="27868A20">
      <w:start w:val="1"/>
      <w:numFmt w:val="bullet"/>
      <w:lvlText w:val=""/>
      <w:lvlJc w:val="left"/>
      <w:pPr>
        <w:ind w:left="2880" w:hanging="360"/>
      </w:pPr>
      <w:rPr>
        <w:rFonts w:ascii="Symbol" w:hAnsi="Symbol" w:hint="default"/>
      </w:rPr>
    </w:lvl>
    <w:lvl w:ilvl="4" w:tplc="9420065E">
      <w:start w:val="1"/>
      <w:numFmt w:val="bullet"/>
      <w:lvlText w:val="o"/>
      <w:lvlJc w:val="left"/>
      <w:pPr>
        <w:ind w:left="3600" w:hanging="360"/>
      </w:pPr>
      <w:rPr>
        <w:rFonts w:ascii="Courier New" w:hAnsi="Courier New" w:hint="default"/>
      </w:rPr>
    </w:lvl>
    <w:lvl w:ilvl="5" w:tplc="84EAAD3C">
      <w:start w:val="1"/>
      <w:numFmt w:val="bullet"/>
      <w:lvlText w:val=""/>
      <w:lvlJc w:val="left"/>
      <w:pPr>
        <w:ind w:left="4320" w:hanging="360"/>
      </w:pPr>
      <w:rPr>
        <w:rFonts w:ascii="Wingdings" w:hAnsi="Wingdings" w:hint="default"/>
      </w:rPr>
    </w:lvl>
    <w:lvl w:ilvl="6" w:tplc="4198E17C">
      <w:start w:val="1"/>
      <w:numFmt w:val="bullet"/>
      <w:lvlText w:val=""/>
      <w:lvlJc w:val="left"/>
      <w:pPr>
        <w:ind w:left="5040" w:hanging="360"/>
      </w:pPr>
      <w:rPr>
        <w:rFonts w:ascii="Symbol" w:hAnsi="Symbol" w:hint="default"/>
      </w:rPr>
    </w:lvl>
    <w:lvl w:ilvl="7" w:tplc="E22C3E1C">
      <w:start w:val="1"/>
      <w:numFmt w:val="bullet"/>
      <w:lvlText w:val="o"/>
      <w:lvlJc w:val="left"/>
      <w:pPr>
        <w:ind w:left="5760" w:hanging="360"/>
      </w:pPr>
      <w:rPr>
        <w:rFonts w:ascii="Courier New" w:hAnsi="Courier New" w:hint="default"/>
      </w:rPr>
    </w:lvl>
    <w:lvl w:ilvl="8" w:tplc="2A6A86C8">
      <w:start w:val="1"/>
      <w:numFmt w:val="bullet"/>
      <w:lvlText w:val=""/>
      <w:lvlJc w:val="left"/>
      <w:pPr>
        <w:ind w:left="6480" w:hanging="360"/>
      </w:pPr>
      <w:rPr>
        <w:rFonts w:ascii="Wingdings" w:hAnsi="Wingdings" w:hint="default"/>
      </w:rPr>
    </w:lvl>
  </w:abstractNum>
  <w:abstractNum w:abstractNumId="10"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05A0"/>
    <w:multiLevelType w:val="hybridMultilevel"/>
    <w:tmpl w:val="61209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77D5E"/>
    <w:multiLevelType w:val="hybridMultilevel"/>
    <w:tmpl w:val="C696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376EDD"/>
    <w:multiLevelType w:val="hybridMultilevel"/>
    <w:tmpl w:val="B0D2DD34"/>
    <w:lvl w:ilvl="0" w:tplc="04090001">
      <w:start w:val="1"/>
      <w:numFmt w:val="bullet"/>
      <w:lvlText w:val=""/>
      <w:lvlJc w:val="left"/>
      <w:pPr>
        <w:ind w:left="720" w:hanging="360"/>
      </w:pPr>
      <w:rPr>
        <w:rFonts w:ascii="Symbol" w:hAnsi="Symbol" w:hint="default"/>
      </w:rPr>
    </w:lvl>
    <w:lvl w:ilvl="1" w:tplc="BD6ECC7C">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322B8"/>
    <w:multiLevelType w:val="hybridMultilevel"/>
    <w:tmpl w:val="2C40202C"/>
    <w:lvl w:ilvl="0" w:tplc="A5F8CD72">
      <w:start w:val="1"/>
      <w:numFmt w:val="bullet"/>
      <w:lvlText w:val="·"/>
      <w:lvlJc w:val="left"/>
      <w:pPr>
        <w:ind w:left="720" w:hanging="360"/>
      </w:pPr>
      <w:rPr>
        <w:rFonts w:ascii="Symbol" w:hAnsi="Symbol" w:hint="default"/>
      </w:rPr>
    </w:lvl>
    <w:lvl w:ilvl="1" w:tplc="42F636CE">
      <w:start w:val="1"/>
      <w:numFmt w:val="bullet"/>
      <w:lvlText w:val="o"/>
      <w:lvlJc w:val="left"/>
      <w:pPr>
        <w:ind w:left="1440" w:hanging="360"/>
      </w:pPr>
      <w:rPr>
        <w:rFonts w:ascii="Courier New" w:hAnsi="Courier New" w:hint="default"/>
      </w:rPr>
    </w:lvl>
    <w:lvl w:ilvl="2" w:tplc="055018C4">
      <w:start w:val="1"/>
      <w:numFmt w:val="bullet"/>
      <w:lvlText w:val=""/>
      <w:lvlJc w:val="left"/>
      <w:pPr>
        <w:ind w:left="2160" w:hanging="360"/>
      </w:pPr>
      <w:rPr>
        <w:rFonts w:ascii="Wingdings" w:hAnsi="Wingdings" w:hint="default"/>
      </w:rPr>
    </w:lvl>
    <w:lvl w:ilvl="3" w:tplc="7D9E78B6">
      <w:start w:val="1"/>
      <w:numFmt w:val="bullet"/>
      <w:lvlText w:val=""/>
      <w:lvlJc w:val="left"/>
      <w:pPr>
        <w:ind w:left="2880" w:hanging="360"/>
      </w:pPr>
      <w:rPr>
        <w:rFonts w:ascii="Symbol" w:hAnsi="Symbol" w:hint="default"/>
      </w:rPr>
    </w:lvl>
    <w:lvl w:ilvl="4" w:tplc="76446C54">
      <w:start w:val="1"/>
      <w:numFmt w:val="bullet"/>
      <w:lvlText w:val="o"/>
      <w:lvlJc w:val="left"/>
      <w:pPr>
        <w:ind w:left="3600" w:hanging="360"/>
      </w:pPr>
      <w:rPr>
        <w:rFonts w:ascii="Courier New" w:hAnsi="Courier New" w:hint="default"/>
      </w:rPr>
    </w:lvl>
    <w:lvl w:ilvl="5" w:tplc="53FC7F2A">
      <w:start w:val="1"/>
      <w:numFmt w:val="bullet"/>
      <w:lvlText w:val=""/>
      <w:lvlJc w:val="left"/>
      <w:pPr>
        <w:ind w:left="4320" w:hanging="360"/>
      </w:pPr>
      <w:rPr>
        <w:rFonts w:ascii="Wingdings" w:hAnsi="Wingdings" w:hint="default"/>
      </w:rPr>
    </w:lvl>
    <w:lvl w:ilvl="6" w:tplc="F5A8DC64">
      <w:start w:val="1"/>
      <w:numFmt w:val="bullet"/>
      <w:lvlText w:val=""/>
      <w:lvlJc w:val="left"/>
      <w:pPr>
        <w:ind w:left="5040" w:hanging="360"/>
      </w:pPr>
      <w:rPr>
        <w:rFonts w:ascii="Symbol" w:hAnsi="Symbol" w:hint="default"/>
      </w:rPr>
    </w:lvl>
    <w:lvl w:ilvl="7" w:tplc="7A8249FE">
      <w:start w:val="1"/>
      <w:numFmt w:val="bullet"/>
      <w:lvlText w:val="o"/>
      <w:lvlJc w:val="left"/>
      <w:pPr>
        <w:ind w:left="5760" w:hanging="360"/>
      </w:pPr>
      <w:rPr>
        <w:rFonts w:ascii="Courier New" w:hAnsi="Courier New" w:hint="default"/>
      </w:rPr>
    </w:lvl>
    <w:lvl w:ilvl="8" w:tplc="13B2E540">
      <w:start w:val="1"/>
      <w:numFmt w:val="bullet"/>
      <w:lvlText w:val=""/>
      <w:lvlJc w:val="left"/>
      <w:pPr>
        <w:ind w:left="6480" w:hanging="360"/>
      </w:pPr>
      <w:rPr>
        <w:rFonts w:ascii="Wingdings" w:hAnsi="Wingdings" w:hint="default"/>
      </w:rPr>
    </w:lvl>
  </w:abstractNum>
  <w:abstractNum w:abstractNumId="22"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35005">
    <w:abstractNumId w:val="9"/>
  </w:num>
  <w:num w:numId="2" w16cid:durableId="2097162952">
    <w:abstractNumId w:val="6"/>
  </w:num>
  <w:num w:numId="3" w16cid:durableId="928390236">
    <w:abstractNumId w:val="21"/>
  </w:num>
  <w:num w:numId="4" w16cid:durableId="1624385312">
    <w:abstractNumId w:val="0"/>
  </w:num>
  <w:num w:numId="5" w16cid:durableId="1129593993">
    <w:abstractNumId w:val="20"/>
  </w:num>
  <w:num w:numId="6" w16cid:durableId="963923775">
    <w:abstractNumId w:val="22"/>
  </w:num>
  <w:num w:numId="7" w16cid:durableId="1505827884">
    <w:abstractNumId w:val="17"/>
  </w:num>
  <w:num w:numId="8" w16cid:durableId="346366809">
    <w:abstractNumId w:val="18"/>
  </w:num>
  <w:num w:numId="9" w16cid:durableId="1888178721">
    <w:abstractNumId w:val="15"/>
  </w:num>
  <w:num w:numId="10" w16cid:durableId="485709604">
    <w:abstractNumId w:val="13"/>
  </w:num>
  <w:num w:numId="11" w16cid:durableId="1233154257">
    <w:abstractNumId w:val="12"/>
  </w:num>
  <w:num w:numId="12" w16cid:durableId="981692453">
    <w:abstractNumId w:val="2"/>
  </w:num>
  <w:num w:numId="13" w16cid:durableId="2022780114">
    <w:abstractNumId w:val="11"/>
  </w:num>
  <w:num w:numId="14" w16cid:durableId="1013723023">
    <w:abstractNumId w:val="18"/>
  </w:num>
  <w:num w:numId="15" w16cid:durableId="1236207740">
    <w:abstractNumId w:val="18"/>
  </w:num>
  <w:num w:numId="16" w16cid:durableId="424573255">
    <w:abstractNumId w:val="18"/>
  </w:num>
  <w:num w:numId="17" w16cid:durableId="902104892">
    <w:abstractNumId w:val="18"/>
  </w:num>
  <w:num w:numId="18" w16cid:durableId="1480423183">
    <w:abstractNumId w:val="18"/>
  </w:num>
  <w:num w:numId="19" w16cid:durableId="44723902">
    <w:abstractNumId w:val="18"/>
  </w:num>
  <w:num w:numId="20" w16cid:durableId="819611026">
    <w:abstractNumId w:val="18"/>
  </w:num>
  <w:num w:numId="21" w16cid:durableId="392509645">
    <w:abstractNumId w:val="18"/>
  </w:num>
  <w:num w:numId="22" w16cid:durableId="1243443695">
    <w:abstractNumId w:val="18"/>
  </w:num>
  <w:num w:numId="23" w16cid:durableId="530998948">
    <w:abstractNumId w:val="18"/>
  </w:num>
  <w:num w:numId="24" w16cid:durableId="1183669408">
    <w:abstractNumId w:val="18"/>
  </w:num>
  <w:num w:numId="25" w16cid:durableId="948124711">
    <w:abstractNumId w:val="18"/>
  </w:num>
  <w:num w:numId="26" w16cid:durableId="1174107552">
    <w:abstractNumId w:val="18"/>
  </w:num>
  <w:num w:numId="27" w16cid:durableId="1284994652">
    <w:abstractNumId w:val="18"/>
  </w:num>
  <w:num w:numId="28" w16cid:durableId="643433611">
    <w:abstractNumId w:val="10"/>
  </w:num>
  <w:num w:numId="29" w16cid:durableId="838155717">
    <w:abstractNumId w:val="18"/>
  </w:num>
  <w:num w:numId="30" w16cid:durableId="1122308838">
    <w:abstractNumId w:val="18"/>
  </w:num>
  <w:num w:numId="31" w16cid:durableId="62996040">
    <w:abstractNumId w:val="18"/>
  </w:num>
  <w:num w:numId="32" w16cid:durableId="1893154241">
    <w:abstractNumId w:val="18"/>
  </w:num>
  <w:num w:numId="33" w16cid:durableId="408578808">
    <w:abstractNumId w:val="18"/>
  </w:num>
  <w:num w:numId="34" w16cid:durableId="1810434684">
    <w:abstractNumId w:val="18"/>
  </w:num>
  <w:num w:numId="35" w16cid:durableId="1396590486">
    <w:abstractNumId w:val="18"/>
  </w:num>
  <w:num w:numId="36" w16cid:durableId="1304237831">
    <w:abstractNumId w:val="18"/>
  </w:num>
  <w:num w:numId="37" w16cid:durableId="1684672210">
    <w:abstractNumId w:val="18"/>
  </w:num>
  <w:num w:numId="38" w16cid:durableId="782772333">
    <w:abstractNumId w:val="18"/>
  </w:num>
  <w:num w:numId="39" w16cid:durableId="1537697137">
    <w:abstractNumId w:val="18"/>
  </w:num>
  <w:num w:numId="40" w16cid:durableId="1430471628">
    <w:abstractNumId w:val="18"/>
  </w:num>
  <w:num w:numId="41" w16cid:durableId="437219338">
    <w:abstractNumId w:val="18"/>
  </w:num>
  <w:num w:numId="42" w16cid:durableId="1879663512">
    <w:abstractNumId w:val="18"/>
  </w:num>
  <w:num w:numId="43" w16cid:durableId="114106456">
    <w:abstractNumId w:val="18"/>
  </w:num>
  <w:num w:numId="44" w16cid:durableId="1602486956">
    <w:abstractNumId w:val="19"/>
  </w:num>
  <w:num w:numId="45" w16cid:durableId="277833465">
    <w:abstractNumId w:val="16"/>
  </w:num>
  <w:num w:numId="46" w16cid:durableId="1704865605">
    <w:abstractNumId w:val="14"/>
  </w:num>
  <w:num w:numId="47" w16cid:durableId="1021735389">
    <w:abstractNumId w:val="5"/>
  </w:num>
  <w:num w:numId="48" w16cid:durableId="1919361310">
    <w:abstractNumId w:val="8"/>
  </w:num>
  <w:num w:numId="49" w16cid:durableId="472452128">
    <w:abstractNumId w:val="1"/>
  </w:num>
  <w:num w:numId="50" w16cid:durableId="1676110599">
    <w:abstractNumId w:val="7"/>
  </w:num>
  <w:num w:numId="51" w16cid:durableId="1980376271">
    <w:abstractNumId w:val="4"/>
  </w:num>
  <w:num w:numId="52" w16cid:durableId="110225894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jczNTAwNzI1MDNS0lEKTi0uzszPAykwrAUANpQ1XiwAAAA="/>
  </w:docVars>
  <w:rsids>
    <w:rsidRoot w:val="002C3188"/>
    <w:rsid w:val="00012C3A"/>
    <w:rsid w:val="000131B6"/>
    <w:rsid w:val="00013F17"/>
    <w:rsid w:val="0001517B"/>
    <w:rsid w:val="0001746B"/>
    <w:rsid w:val="000238A8"/>
    <w:rsid w:val="00025E6E"/>
    <w:rsid w:val="00030999"/>
    <w:rsid w:val="00031E0E"/>
    <w:rsid w:val="0003287E"/>
    <w:rsid w:val="000352B3"/>
    <w:rsid w:val="0004452A"/>
    <w:rsid w:val="00045599"/>
    <w:rsid w:val="00045D5F"/>
    <w:rsid w:val="000508E1"/>
    <w:rsid w:val="00051D02"/>
    <w:rsid w:val="00053608"/>
    <w:rsid w:val="0006252E"/>
    <w:rsid w:val="00062DD7"/>
    <w:rsid w:val="00064D86"/>
    <w:rsid w:val="0006688E"/>
    <w:rsid w:val="000679E6"/>
    <w:rsid w:val="000721C2"/>
    <w:rsid w:val="00072C7D"/>
    <w:rsid w:val="0007381D"/>
    <w:rsid w:val="00076C1D"/>
    <w:rsid w:val="00077638"/>
    <w:rsid w:val="00082F24"/>
    <w:rsid w:val="000873EB"/>
    <w:rsid w:val="00095226"/>
    <w:rsid w:val="00095C22"/>
    <w:rsid w:val="000A10A2"/>
    <w:rsid w:val="000A2825"/>
    <w:rsid w:val="000A3A1F"/>
    <w:rsid w:val="000A5EEA"/>
    <w:rsid w:val="000A773E"/>
    <w:rsid w:val="000B1840"/>
    <w:rsid w:val="000B1868"/>
    <w:rsid w:val="000B30AF"/>
    <w:rsid w:val="000B5C2E"/>
    <w:rsid w:val="000B6542"/>
    <w:rsid w:val="000C10F2"/>
    <w:rsid w:val="000C2131"/>
    <w:rsid w:val="000C3070"/>
    <w:rsid w:val="000C32C1"/>
    <w:rsid w:val="000C4BEC"/>
    <w:rsid w:val="000C50C4"/>
    <w:rsid w:val="000C7CD2"/>
    <w:rsid w:val="000C7E08"/>
    <w:rsid w:val="000D43D0"/>
    <w:rsid w:val="000D4934"/>
    <w:rsid w:val="000D4D69"/>
    <w:rsid w:val="000D50C9"/>
    <w:rsid w:val="000E1711"/>
    <w:rsid w:val="000E196D"/>
    <w:rsid w:val="000E5998"/>
    <w:rsid w:val="000E779B"/>
    <w:rsid w:val="000F1482"/>
    <w:rsid w:val="000F5CDF"/>
    <w:rsid w:val="001005B4"/>
    <w:rsid w:val="001020E7"/>
    <w:rsid w:val="00104ED4"/>
    <w:rsid w:val="00105354"/>
    <w:rsid w:val="00110F2B"/>
    <w:rsid w:val="00111C2D"/>
    <w:rsid w:val="0011386C"/>
    <w:rsid w:val="00120A95"/>
    <w:rsid w:val="0012341F"/>
    <w:rsid w:val="00123F88"/>
    <w:rsid w:val="001261D9"/>
    <w:rsid w:val="00133D82"/>
    <w:rsid w:val="00135F5B"/>
    <w:rsid w:val="00141116"/>
    <w:rsid w:val="001526CE"/>
    <w:rsid w:val="00153B7D"/>
    <w:rsid w:val="00155F08"/>
    <w:rsid w:val="00161919"/>
    <w:rsid w:val="00162695"/>
    <w:rsid w:val="00162B5B"/>
    <w:rsid w:val="00163EB8"/>
    <w:rsid w:val="00164D72"/>
    <w:rsid w:val="00165209"/>
    <w:rsid w:val="0016553D"/>
    <w:rsid w:val="00166A87"/>
    <w:rsid w:val="0017077B"/>
    <w:rsid w:val="00176DE7"/>
    <w:rsid w:val="00181120"/>
    <w:rsid w:val="00181204"/>
    <w:rsid w:val="001852EF"/>
    <w:rsid w:val="001854BC"/>
    <w:rsid w:val="001864D7"/>
    <w:rsid w:val="00186984"/>
    <w:rsid w:val="00186E8B"/>
    <w:rsid w:val="00187E40"/>
    <w:rsid w:val="00190993"/>
    <w:rsid w:val="00192542"/>
    <w:rsid w:val="0019318D"/>
    <w:rsid w:val="00195E12"/>
    <w:rsid w:val="00196862"/>
    <w:rsid w:val="001A204A"/>
    <w:rsid w:val="001A553E"/>
    <w:rsid w:val="001A5A6A"/>
    <w:rsid w:val="001A743C"/>
    <w:rsid w:val="001B6322"/>
    <w:rsid w:val="001B7BAE"/>
    <w:rsid w:val="001C1FDF"/>
    <w:rsid w:val="001C3612"/>
    <w:rsid w:val="001C3ED9"/>
    <w:rsid w:val="001C6E6B"/>
    <w:rsid w:val="001C7CFB"/>
    <w:rsid w:val="001D016F"/>
    <w:rsid w:val="001D13B6"/>
    <w:rsid w:val="001D1600"/>
    <w:rsid w:val="001D1BCD"/>
    <w:rsid w:val="001D5BB5"/>
    <w:rsid w:val="001E3A19"/>
    <w:rsid w:val="001E555A"/>
    <w:rsid w:val="001F51EC"/>
    <w:rsid w:val="001F7B85"/>
    <w:rsid w:val="00203A20"/>
    <w:rsid w:val="002058B8"/>
    <w:rsid w:val="00205F05"/>
    <w:rsid w:val="00207426"/>
    <w:rsid w:val="002246AE"/>
    <w:rsid w:val="00224E3A"/>
    <w:rsid w:val="002253F2"/>
    <w:rsid w:val="00230B81"/>
    <w:rsid w:val="0023180E"/>
    <w:rsid w:val="00234D66"/>
    <w:rsid w:val="00243573"/>
    <w:rsid w:val="00244FDA"/>
    <w:rsid w:val="00246235"/>
    <w:rsid w:val="002474E9"/>
    <w:rsid w:val="00250629"/>
    <w:rsid w:val="00251F36"/>
    <w:rsid w:val="00253687"/>
    <w:rsid w:val="00253ADB"/>
    <w:rsid w:val="00254E28"/>
    <w:rsid w:val="00256163"/>
    <w:rsid w:val="002568E2"/>
    <w:rsid w:val="002612EE"/>
    <w:rsid w:val="002625CF"/>
    <w:rsid w:val="00262845"/>
    <w:rsid w:val="00262A67"/>
    <w:rsid w:val="002643A1"/>
    <w:rsid w:val="00264829"/>
    <w:rsid w:val="00266363"/>
    <w:rsid w:val="00270029"/>
    <w:rsid w:val="00271FDD"/>
    <w:rsid w:val="002729FA"/>
    <w:rsid w:val="002739F2"/>
    <w:rsid w:val="002747F4"/>
    <w:rsid w:val="0027636B"/>
    <w:rsid w:val="00284865"/>
    <w:rsid w:val="0029061E"/>
    <w:rsid w:val="00290924"/>
    <w:rsid w:val="0029283E"/>
    <w:rsid w:val="00293147"/>
    <w:rsid w:val="00295C24"/>
    <w:rsid w:val="00296882"/>
    <w:rsid w:val="00297557"/>
    <w:rsid w:val="002A0CCC"/>
    <w:rsid w:val="002A1297"/>
    <w:rsid w:val="002A2589"/>
    <w:rsid w:val="002A3FA1"/>
    <w:rsid w:val="002A4D1E"/>
    <w:rsid w:val="002A50FF"/>
    <w:rsid w:val="002A62A5"/>
    <w:rsid w:val="002A71E3"/>
    <w:rsid w:val="002B53EF"/>
    <w:rsid w:val="002B66AC"/>
    <w:rsid w:val="002C3188"/>
    <w:rsid w:val="002C33CA"/>
    <w:rsid w:val="002D2497"/>
    <w:rsid w:val="002D4656"/>
    <w:rsid w:val="002E15FA"/>
    <w:rsid w:val="002E28FF"/>
    <w:rsid w:val="002E35A9"/>
    <w:rsid w:val="002E6A0E"/>
    <w:rsid w:val="002E7B14"/>
    <w:rsid w:val="002E7CBD"/>
    <w:rsid w:val="002F2F80"/>
    <w:rsid w:val="002F66E2"/>
    <w:rsid w:val="002F6BF6"/>
    <w:rsid w:val="002F788D"/>
    <w:rsid w:val="003022ED"/>
    <w:rsid w:val="00305854"/>
    <w:rsid w:val="00307CEA"/>
    <w:rsid w:val="00310DF7"/>
    <w:rsid w:val="003200CA"/>
    <w:rsid w:val="00321862"/>
    <w:rsid w:val="00325A30"/>
    <w:rsid w:val="003263F1"/>
    <w:rsid w:val="00327167"/>
    <w:rsid w:val="00331374"/>
    <w:rsid w:val="0033149A"/>
    <w:rsid w:val="00332C2A"/>
    <w:rsid w:val="00336320"/>
    <w:rsid w:val="00336639"/>
    <w:rsid w:val="003408A1"/>
    <w:rsid w:val="00341906"/>
    <w:rsid w:val="0034193B"/>
    <w:rsid w:val="00343C9B"/>
    <w:rsid w:val="00343FBA"/>
    <w:rsid w:val="00347D8A"/>
    <w:rsid w:val="00353B74"/>
    <w:rsid w:val="00354B88"/>
    <w:rsid w:val="00357D32"/>
    <w:rsid w:val="00364579"/>
    <w:rsid w:val="00370E84"/>
    <w:rsid w:val="00371093"/>
    <w:rsid w:val="0037405C"/>
    <w:rsid w:val="003774FA"/>
    <w:rsid w:val="00380E25"/>
    <w:rsid w:val="0038108C"/>
    <w:rsid w:val="00383140"/>
    <w:rsid w:val="00383E11"/>
    <w:rsid w:val="00391F39"/>
    <w:rsid w:val="00392FA0"/>
    <w:rsid w:val="00393FE7"/>
    <w:rsid w:val="0039525E"/>
    <w:rsid w:val="003A3468"/>
    <w:rsid w:val="003B2742"/>
    <w:rsid w:val="003B3255"/>
    <w:rsid w:val="003B3B62"/>
    <w:rsid w:val="003B4557"/>
    <w:rsid w:val="003B4B8D"/>
    <w:rsid w:val="003B6FF4"/>
    <w:rsid w:val="003B714B"/>
    <w:rsid w:val="003C1FB6"/>
    <w:rsid w:val="003C279F"/>
    <w:rsid w:val="003C4982"/>
    <w:rsid w:val="003C5115"/>
    <w:rsid w:val="003C5C9C"/>
    <w:rsid w:val="003C60DA"/>
    <w:rsid w:val="003C6610"/>
    <w:rsid w:val="003D1582"/>
    <w:rsid w:val="003D2BB8"/>
    <w:rsid w:val="003D4340"/>
    <w:rsid w:val="003D6288"/>
    <w:rsid w:val="003D6D63"/>
    <w:rsid w:val="003D7A61"/>
    <w:rsid w:val="003E0E30"/>
    <w:rsid w:val="003E5DFF"/>
    <w:rsid w:val="003F337A"/>
    <w:rsid w:val="003F3C84"/>
    <w:rsid w:val="003F4538"/>
    <w:rsid w:val="0040185F"/>
    <w:rsid w:val="0040314E"/>
    <w:rsid w:val="004041E5"/>
    <w:rsid w:val="00406EAC"/>
    <w:rsid w:val="0040771B"/>
    <w:rsid w:val="00407AB4"/>
    <w:rsid w:val="00414D97"/>
    <w:rsid w:val="004208A7"/>
    <w:rsid w:val="0042138E"/>
    <w:rsid w:val="00424F6C"/>
    <w:rsid w:val="00427D2D"/>
    <w:rsid w:val="00431B34"/>
    <w:rsid w:val="00433075"/>
    <w:rsid w:val="00433938"/>
    <w:rsid w:val="00440525"/>
    <w:rsid w:val="00441624"/>
    <w:rsid w:val="004429A6"/>
    <w:rsid w:val="00442DD4"/>
    <w:rsid w:val="00453FC8"/>
    <w:rsid w:val="00454700"/>
    <w:rsid w:val="00460AE6"/>
    <w:rsid w:val="00467833"/>
    <w:rsid w:val="00472E81"/>
    <w:rsid w:val="00475A01"/>
    <w:rsid w:val="00477F48"/>
    <w:rsid w:val="00484D94"/>
    <w:rsid w:val="00484E09"/>
    <w:rsid w:val="00486471"/>
    <w:rsid w:val="00496960"/>
    <w:rsid w:val="00496E7F"/>
    <w:rsid w:val="00497175"/>
    <w:rsid w:val="0049771F"/>
    <w:rsid w:val="004A6049"/>
    <w:rsid w:val="004C595C"/>
    <w:rsid w:val="004C5CDC"/>
    <w:rsid w:val="004D115C"/>
    <w:rsid w:val="004D3625"/>
    <w:rsid w:val="004D71E9"/>
    <w:rsid w:val="004E4553"/>
    <w:rsid w:val="004E46C8"/>
    <w:rsid w:val="004E6229"/>
    <w:rsid w:val="004F0C3C"/>
    <w:rsid w:val="004F1A67"/>
    <w:rsid w:val="004F24D3"/>
    <w:rsid w:val="004F30EB"/>
    <w:rsid w:val="004F49B5"/>
    <w:rsid w:val="004F500F"/>
    <w:rsid w:val="004F7B4C"/>
    <w:rsid w:val="00501768"/>
    <w:rsid w:val="00501D36"/>
    <w:rsid w:val="0050274F"/>
    <w:rsid w:val="005042B7"/>
    <w:rsid w:val="005103C6"/>
    <w:rsid w:val="00510CBF"/>
    <w:rsid w:val="00511F58"/>
    <w:rsid w:val="00521632"/>
    <w:rsid w:val="00523196"/>
    <w:rsid w:val="005253F4"/>
    <w:rsid w:val="00525FB8"/>
    <w:rsid w:val="00526D4B"/>
    <w:rsid w:val="0053093A"/>
    <w:rsid w:val="00533103"/>
    <w:rsid w:val="00535EEE"/>
    <w:rsid w:val="00540D6A"/>
    <w:rsid w:val="00541778"/>
    <w:rsid w:val="00542D40"/>
    <w:rsid w:val="00544C6A"/>
    <w:rsid w:val="00551C4A"/>
    <w:rsid w:val="00560708"/>
    <w:rsid w:val="00564A8D"/>
    <w:rsid w:val="00565C8B"/>
    <w:rsid w:val="00567B64"/>
    <w:rsid w:val="00571108"/>
    <w:rsid w:val="00571659"/>
    <w:rsid w:val="005750D9"/>
    <w:rsid w:val="005771E1"/>
    <w:rsid w:val="0057728E"/>
    <w:rsid w:val="00582008"/>
    <w:rsid w:val="00583C21"/>
    <w:rsid w:val="00594409"/>
    <w:rsid w:val="00595915"/>
    <w:rsid w:val="00596627"/>
    <w:rsid w:val="005A41FE"/>
    <w:rsid w:val="005A5C6F"/>
    <w:rsid w:val="005B3BB0"/>
    <w:rsid w:val="005B58AF"/>
    <w:rsid w:val="005B7FC6"/>
    <w:rsid w:val="005C26F7"/>
    <w:rsid w:val="005C3355"/>
    <w:rsid w:val="005D1462"/>
    <w:rsid w:val="005D241C"/>
    <w:rsid w:val="005D28C5"/>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17649"/>
    <w:rsid w:val="0062158B"/>
    <w:rsid w:val="006219FE"/>
    <w:rsid w:val="006271D8"/>
    <w:rsid w:val="00627803"/>
    <w:rsid w:val="00630790"/>
    <w:rsid w:val="006332CF"/>
    <w:rsid w:val="0063537A"/>
    <w:rsid w:val="0063574B"/>
    <w:rsid w:val="00640880"/>
    <w:rsid w:val="00640F49"/>
    <w:rsid w:val="00640F8B"/>
    <w:rsid w:val="0064145E"/>
    <w:rsid w:val="00653C57"/>
    <w:rsid w:val="006545AB"/>
    <w:rsid w:val="00655229"/>
    <w:rsid w:val="0065581D"/>
    <w:rsid w:val="00655C67"/>
    <w:rsid w:val="00662C4F"/>
    <w:rsid w:val="00666833"/>
    <w:rsid w:val="006821B5"/>
    <w:rsid w:val="00683F97"/>
    <w:rsid w:val="006867B0"/>
    <w:rsid w:val="006927F5"/>
    <w:rsid w:val="00692CF7"/>
    <w:rsid w:val="0069556B"/>
    <w:rsid w:val="00696639"/>
    <w:rsid w:val="00697B4F"/>
    <w:rsid w:val="006A2EDD"/>
    <w:rsid w:val="006A3126"/>
    <w:rsid w:val="006A3A5F"/>
    <w:rsid w:val="006A4C0D"/>
    <w:rsid w:val="006B167A"/>
    <w:rsid w:val="006B2732"/>
    <w:rsid w:val="006B2990"/>
    <w:rsid w:val="006B713D"/>
    <w:rsid w:val="006C0E8B"/>
    <w:rsid w:val="006C2E78"/>
    <w:rsid w:val="006D17EB"/>
    <w:rsid w:val="006D2126"/>
    <w:rsid w:val="006D26C1"/>
    <w:rsid w:val="006D6DC2"/>
    <w:rsid w:val="006E0638"/>
    <w:rsid w:val="006F3936"/>
    <w:rsid w:val="006F75EA"/>
    <w:rsid w:val="0070147A"/>
    <w:rsid w:val="0070346D"/>
    <w:rsid w:val="00704F71"/>
    <w:rsid w:val="007075A6"/>
    <w:rsid w:val="00714826"/>
    <w:rsid w:val="00716A00"/>
    <w:rsid w:val="00720855"/>
    <w:rsid w:val="0072376C"/>
    <w:rsid w:val="00725490"/>
    <w:rsid w:val="00726F65"/>
    <w:rsid w:val="007314AC"/>
    <w:rsid w:val="00734EC5"/>
    <w:rsid w:val="00744B61"/>
    <w:rsid w:val="0074717D"/>
    <w:rsid w:val="007546B6"/>
    <w:rsid w:val="00757884"/>
    <w:rsid w:val="00760C16"/>
    <w:rsid w:val="00763629"/>
    <w:rsid w:val="00767792"/>
    <w:rsid w:val="00771589"/>
    <w:rsid w:val="00772297"/>
    <w:rsid w:val="00772645"/>
    <w:rsid w:val="007737E4"/>
    <w:rsid w:val="00774456"/>
    <w:rsid w:val="00776766"/>
    <w:rsid w:val="00777015"/>
    <w:rsid w:val="00782B43"/>
    <w:rsid w:val="00784F30"/>
    <w:rsid w:val="007864C1"/>
    <w:rsid w:val="00793675"/>
    <w:rsid w:val="007A1100"/>
    <w:rsid w:val="007A41D0"/>
    <w:rsid w:val="007A4E81"/>
    <w:rsid w:val="007A511D"/>
    <w:rsid w:val="007B4250"/>
    <w:rsid w:val="007B4384"/>
    <w:rsid w:val="007B6625"/>
    <w:rsid w:val="007C1365"/>
    <w:rsid w:val="007C7F0E"/>
    <w:rsid w:val="007D1F56"/>
    <w:rsid w:val="007D2AC4"/>
    <w:rsid w:val="007D2F1C"/>
    <w:rsid w:val="007E1030"/>
    <w:rsid w:val="007E1E3C"/>
    <w:rsid w:val="007E542E"/>
    <w:rsid w:val="007F498D"/>
    <w:rsid w:val="0080015D"/>
    <w:rsid w:val="0081462A"/>
    <w:rsid w:val="00840741"/>
    <w:rsid w:val="00846207"/>
    <w:rsid w:val="00850EE8"/>
    <w:rsid w:val="00854609"/>
    <w:rsid w:val="008546F3"/>
    <w:rsid w:val="0085554E"/>
    <w:rsid w:val="00861AE6"/>
    <w:rsid w:val="00862091"/>
    <w:rsid w:val="00862EA9"/>
    <w:rsid w:val="008644CD"/>
    <w:rsid w:val="00867027"/>
    <w:rsid w:val="00871891"/>
    <w:rsid w:val="00871943"/>
    <w:rsid w:val="0087197B"/>
    <w:rsid w:val="00873EF4"/>
    <w:rsid w:val="008760D3"/>
    <w:rsid w:val="0088115F"/>
    <w:rsid w:val="00882AF8"/>
    <w:rsid w:val="00882E4C"/>
    <w:rsid w:val="00885C7F"/>
    <w:rsid w:val="00885E60"/>
    <w:rsid w:val="00886114"/>
    <w:rsid w:val="00886412"/>
    <w:rsid w:val="00891C68"/>
    <w:rsid w:val="00892672"/>
    <w:rsid w:val="00894C08"/>
    <w:rsid w:val="0089602E"/>
    <w:rsid w:val="00897CD3"/>
    <w:rsid w:val="008A0223"/>
    <w:rsid w:val="008A0953"/>
    <w:rsid w:val="008B2163"/>
    <w:rsid w:val="008B50D8"/>
    <w:rsid w:val="008C4D86"/>
    <w:rsid w:val="008C5882"/>
    <w:rsid w:val="008C6F56"/>
    <w:rsid w:val="008D2152"/>
    <w:rsid w:val="008D3EA4"/>
    <w:rsid w:val="008E21A9"/>
    <w:rsid w:val="008E2CDC"/>
    <w:rsid w:val="008E48C4"/>
    <w:rsid w:val="008E77DD"/>
    <w:rsid w:val="008F1E77"/>
    <w:rsid w:val="008F4876"/>
    <w:rsid w:val="008F6151"/>
    <w:rsid w:val="008F68A4"/>
    <w:rsid w:val="009001DD"/>
    <w:rsid w:val="00901970"/>
    <w:rsid w:val="00903B36"/>
    <w:rsid w:val="00904904"/>
    <w:rsid w:val="009049CD"/>
    <w:rsid w:val="00905EBD"/>
    <w:rsid w:val="0091068E"/>
    <w:rsid w:val="009134FC"/>
    <w:rsid w:val="00915DBB"/>
    <w:rsid w:val="00921934"/>
    <w:rsid w:val="009239CD"/>
    <w:rsid w:val="00923CBD"/>
    <w:rsid w:val="009268D4"/>
    <w:rsid w:val="0094386C"/>
    <w:rsid w:val="00945DB5"/>
    <w:rsid w:val="00952A0A"/>
    <w:rsid w:val="00954257"/>
    <w:rsid w:val="00955DBE"/>
    <w:rsid w:val="00966C31"/>
    <w:rsid w:val="0097270F"/>
    <w:rsid w:val="00980BAC"/>
    <w:rsid w:val="00982895"/>
    <w:rsid w:val="009926AC"/>
    <w:rsid w:val="009A0576"/>
    <w:rsid w:val="009A48EA"/>
    <w:rsid w:val="009A591E"/>
    <w:rsid w:val="009B3603"/>
    <w:rsid w:val="009B491A"/>
    <w:rsid w:val="009C382A"/>
    <w:rsid w:val="009C5E18"/>
    <w:rsid w:val="009C6BA6"/>
    <w:rsid w:val="009C6CE5"/>
    <w:rsid w:val="009D245B"/>
    <w:rsid w:val="009D2D85"/>
    <w:rsid w:val="009D3F08"/>
    <w:rsid w:val="009E1E31"/>
    <w:rsid w:val="009E3720"/>
    <w:rsid w:val="009E3B5D"/>
    <w:rsid w:val="009E4BA1"/>
    <w:rsid w:val="009E6402"/>
    <w:rsid w:val="009E70B5"/>
    <w:rsid w:val="009F07C2"/>
    <w:rsid w:val="009F1428"/>
    <w:rsid w:val="009F3431"/>
    <w:rsid w:val="009F6944"/>
    <w:rsid w:val="00A02CA5"/>
    <w:rsid w:val="00A037AB"/>
    <w:rsid w:val="00A108C8"/>
    <w:rsid w:val="00A1259B"/>
    <w:rsid w:val="00A13008"/>
    <w:rsid w:val="00A15654"/>
    <w:rsid w:val="00A20618"/>
    <w:rsid w:val="00A21D0F"/>
    <w:rsid w:val="00A23903"/>
    <w:rsid w:val="00A23B6F"/>
    <w:rsid w:val="00A25C75"/>
    <w:rsid w:val="00A31233"/>
    <w:rsid w:val="00A31AF8"/>
    <w:rsid w:val="00A454DB"/>
    <w:rsid w:val="00A47132"/>
    <w:rsid w:val="00A505C1"/>
    <w:rsid w:val="00A50B93"/>
    <w:rsid w:val="00A51530"/>
    <w:rsid w:val="00A53B2E"/>
    <w:rsid w:val="00A57866"/>
    <w:rsid w:val="00A63AF0"/>
    <w:rsid w:val="00A7200A"/>
    <w:rsid w:val="00A75B92"/>
    <w:rsid w:val="00A81287"/>
    <w:rsid w:val="00A82408"/>
    <w:rsid w:val="00A82B9C"/>
    <w:rsid w:val="00A90C5E"/>
    <w:rsid w:val="00A92816"/>
    <w:rsid w:val="00A92ABF"/>
    <w:rsid w:val="00A93162"/>
    <w:rsid w:val="00AA1E14"/>
    <w:rsid w:val="00AA3EC5"/>
    <w:rsid w:val="00AA5235"/>
    <w:rsid w:val="00AA6426"/>
    <w:rsid w:val="00AB3532"/>
    <w:rsid w:val="00AC25EC"/>
    <w:rsid w:val="00AC375B"/>
    <w:rsid w:val="00AD50ED"/>
    <w:rsid w:val="00AD6DBC"/>
    <w:rsid w:val="00AD798B"/>
    <w:rsid w:val="00AE007B"/>
    <w:rsid w:val="00AE028E"/>
    <w:rsid w:val="00AE16BB"/>
    <w:rsid w:val="00AE1A09"/>
    <w:rsid w:val="00AE2AA2"/>
    <w:rsid w:val="00AE3C40"/>
    <w:rsid w:val="00AF4C64"/>
    <w:rsid w:val="00AF6B44"/>
    <w:rsid w:val="00B00123"/>
    <w:rsid w:val="00B0335E"/>
    <w:rsid w:val="00B03A68"/>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348"/>
    <w:rsid w:val="00B54C4C"/>
    <w:rsid w:val="00B54E05"/>
    <w:rsid w:val="00B54F0E"/>
    <w:rsid w:val="00B563AC"/>
    <w:rsid w:val="00B57949"/>
    <w:rsid w:val="00B641F3"/>
    <w:rsid w:val="00B72872"/>
    <w:rsid w:val="00B74404"/>
    <w:rsid w:val="00B7599D"/>
    <w:rsid w:val="00B7638F"/>
    <w:rsid w:val="00B805CF"/>
    <w:rsid w:val="00B8230A"/>
    <w:rsid w:val="00B859D5"/>
    <w:rsid w:val="00B90456"/>
    <w:rsid w:val="00B93ED0"/>
    <w:rsid w:val="00B94EB6"/>
    <w:rsid w:val="00B973FD"/>
    <w:rsid w:val="00B9775D"/>
    <w:rsid w:val="00BA0664"/>
    <w:rsid w:val="00BA444F"/>
    <w:rsid w:val="00BA5A79"/>
    <w:rsid w:val="00BA6CAE"/>
    <w:rsid w:val="00BA7EA7"/>
    <w:rsid w:val="00BB22E6"/>
    <w:rsid w:val="00BB28DA"/>
    <w:rsid w:val="00BB328D"/>
    <w:rsid w:val="00BB3688"/>
    <w:rsid w:val="00BB3B63"/>
    <w:rsid w:val="00BB55BC"/>
    <w:rsid w:val="00BC3486"/>
    <w:rsid w:val="00BC4768"/>
    <w:rsid w:val="00BC75F9"/>
    <w:rsid w:val="00BD746A"/>
    <w:rsid w:val="00BD78C8"/>
    <w:rsid w:val="00BE1703"/>
    <w:rsid w:val="00BE1C08"/>
    <w:rsid w:val="00BE1EDF"/>
    <w:rsid w:val="00BE2AF8"/>
    <w:rsid w:val="00BE3A8F"/>
    <w:rsid w:val="00BE3BB6"/>
    <w:rsid w:val="00BE3ED4"/>
    <w:rsid w:val="00BE52B1"/>
    <w:rsid w:val="00BF2CEE"/>
    <w:rsid w:val="00BF3B49"/>
    <w:rsid w:val="00BF57D3"/>
    <w:rsid w:val="00BF6338"/>
    <w:rsid w:val="00C00EA6"/>
    <w:rsid w:val="00C01120"/>
    <w:rsid w:val="00C0181F"/>
    <w:rsid w:val="00C1334D"/>
    <w:rsid w:val="00C149E1"/>
    <w:rsid w:val="00C15334"/>
    <w:rsid w:val="00C175DD"/>
    <w:rsid w:val="00C2087E"/>
    <w:rsid w:val="00C21157"/>
    <w:rsid w:val="00C22814"/>
    <w:rsid w:val="00C23522"/>
    <w:rsid w:val="00C27223"/>
    <w:rsid w:val="00C27FA5"/>
    <w:rsid w:val="00C4395C"/>
    <w:rsid w:val="00C450AE"/>
    <w:rsid w:val="00C450BB"/>
    <w:rsid w:val="00C55547"/>
    <w:rsid w:val="00C604D5"/>
    <w:rsid w:val="00C61801"/>
    <w:rsid w:val="00C7491A"/>
    <w:rsid w:val="00C81F64"/>
    <w:rsid w:val="00C85843"/>
    <w:rsid w:val="00C85B92"/>
    <w:rsid w:val="00C86402"/>
    <w:rsid w:val="00CA2C6B"/>
    <w:rsid w:val="00CA3CFF"/>
    <w:rsid w:val="00CA44D3"/>
    <w:rsid w:val="00CB1F3C"/>
    <w:rsid w:val="00CB3757"/>
    <w:rsid w:val="00CB47B7"/>
    <w:rsid w:val="00CB5DA7"/>
    <w:rsid w:val="00CB782B"/>
    <w:rsid w:val="00CC4EA9"/>
    <w:rsid w:val="00CD1F7D"/>
    <w:rsid w:val="00CD3E7B"/>
    <w:rsid w:val="00CD74F0"/>
    <w:rsid w:val="00CE1103"/>
    <w:rsid w:val="00CE213C"/>
    <w:rsid w:val="00CE2780"/>
    <w:rsid w:val="00CE38E4"/>
    <w:rsid w:val="00CF1663"/>
    <w:rsid w:val="00CF23EE"/>
    <w:rsid w:val="00CF59DC"/>
    <w:rsid w:val="00CF7BFB"/>
    <w:rsid w:val="00D0002D"/>
    <w:rsid w:val="00D03D1F"/>
    <w:rsid w:val="00D06652"/>
    <w:rsid w:val="00D127F7"/>
    <w:rsid w:val="00D13CE2"/>
    <w:rsid w:val="00D1468A"/>
    <w:rsid w:val="00D22151"/>
    <w:rsid w:val="00D23797"/>
    <w:rsid w:val="00D25364"/>
    <w:rsid w:val="00D253B4"/>
    <w:rsid w:val="00D27146"/>
    <w:rsid w:val="00D27378"/>
    <w:rsid w:val="00D27425"/>
    <w:rsid w:val="00D302F6"/>
    <w:rsid w:val="00D31F41"/>
    <w:rsid w:val="00D333B9"/>
    <w:rsid w:val="00D34D09"/>
    <w:rsid w:val="00D355A7"/>
    <w:rsid w:val="00D36BCF"/>
    <w:rsid w:val="00D401B3"/>
    <w:rsid w:val="00D447C6"/>
    <w:rsid w:val="00D46EF8"/>
    <w:rsid w:val="00D470DE"/>
    <w:rsid w:val="00D50508"/>
    <w:rsid w:val="00D52C50"/>
    <w:rsid w:val="00D541F2"/>
    <w:rsid w:val="00D56A3F"/>
    <w:rsid w:val="00D617C2"/>
    <w:rsid w:val="00D61979"/>
    <w:rsid w:val="00D639DA"/>
    <w:rsid w:val="00D64635"/>
    <w:rsid w:val="00D91051"/>
    <w:rsid w:val="00D910C2"/>
    <w:rsid w:val="00D93AEA"/>
    <w:rsid w:val="00D952CF"/>
    <w:rsid w:val="00D97BA7"/>
    <w:rsid w:val="00DA0BAA"/>
    <w:rsid w:val="00DA2562"/>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DF782D"/>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25F"/>
    <w:rsid w:val="00E36DFD"/>
    <w:rsid w:val="00E37270"/>
    <w:rsid w:val="00E429B2"/>
    <w:rsid w:val="00E46FE3"/>
    <w:rsid w:val="00E50255"/>
    <w:rsid w:val="00E53203"/>
    <w:rsid w:val="00E548E5"/>
    <w:rsid w:val="00E54FD8"/>
    <w:rsid w:val="00E56A99"/>
    <w:rsid w:val="00E6127F"/>
    <w:rsid w:val="00E62D1C"/>
    <w:rsid w:val="00E7176B"/>
    <w:rsid w:val="00E71E37"/>
    <w:rsid w:val="00E725D9"/>
    <w:rsid w:val="00E73C8C"/>
    <w:rsid w:val="00E82203"/>
    <w:rsid w:val="00E84095"/>
    <w:rsid w:val="00E848EE"/>
    <w:rsid w:val="00E849FF"/>
    <w:rsid w:val="00E85D6A"/>
    <w:rsid w:val="00E85F75"/>
    <w:rsid w:val="00E927E1"/>
    <w:rsid w:val="00E932D1"/>
    <w:rsid w:val="00E95D51"/>
    <w:rsid w:val="00E963F3"/>
    <w:rsid w:val="00EA2590"/>
    <w:rsid w:val="00EA7130"/>
    <w:rsid w:val="00EB26ED"/>
    <w:rsid w:val="00EB57D9"/>
    <w:rsid w:val="00EC068F"/>
    <w:rsid w:val="00EC0A16"/>
    <w:rsid w:val="00EC25E3"/>
    <w:rsid w:val="00EC2AC6"/>
    <w:rsid w:val="00EC32A0"/>
    <w:rsid w:val="00EC5223"/>
    <w:rsid w:val="00EC5A5F"/>
    <w:rsid w:val="00ED50F8"/>
    <w:rsid w:val="00ED5B6D"/>
    <w:rsid w:val="00ED65BB"/>
    <w:rsid w:val="00EE00DC"/>
    <w:rsid w:val="00EE2FDD"/>
    <w:rsid w:val="00EF31BB"/>
    <w:rsid w:val="00EF4BD8"/>
    <w:rsid w:val="00F101F3"/>
    <w:rsid w:val="00F11201"/>
    <w:rsid w:val="00F1127B"/>
    <w:rsid w:val="00F142EE"/>
    <w:rsid w:val="00F14688"/>
    <w:rsid w:val="00F16D0D"/>
    <w:rsid w:val="00F17B1B"/>
    <w:rsid w:val="00F17E22"/>
    <w:rsid w:val="00F210BA"/>
    <w:rsid w:val="00F221C0"/>
    <w:rsid w:val="00F228C7"/>
    <w:rsid w:val="00F23F4E"/>
    <w:rsid w:val="00F30ED1"/>
    <w:rsid w:val="00F341FF"/>
    <w:rsid w:val="00F356FC"/>
    <w:rsid w:val="00F41D4F"/>
    <w:rsid w:val="00F42E1B"/>
    <w:rsid w:val="00F43A2D"/>
    <w:rsid w:val="00F44A84"/>
    <w:rsid w:val="00F458CD"/>
    <w:rsid w:val="00F45AF2"/>
    <w:rsid w:val="00F52B75"/>
    <w:rsid w:val="00F53700"/>
    <w:rsid w:val="00F54C0A"/>
    <w:rsid w:val="00F612BD"/>
    <w:rsid w:val="00F6154F"/>
    <w:rsid w:val="00F62B4D"/>
    <w:rsid w:val="00F6371B"/>
    <w:rsid w:val="00F63EB0"/>
    <w:rsid w:val="00F70D7A"/>
    <w:rsid w:val="00F76AD6"/>
    <w:rsid w:val="00F8209B"/>
    <w:rsid w:val="00F821B4"/>
    <w:rsid w:val="00F85FA9"/>
    <w:rsid w:val="00F861A5"/>
    <w:rsid w:val="00F86F52"/>
    <w:rsid w:val="00F90693"/>
    <w:rsid w:val="00F913A9"/>
    <w:rsid w:val="00F9292E"/>
    <w:rsid w:val="00F930F9"/>
    <w:rsid w:val="00FA4EA0"/>
    <w:rsid w:val="00FA6D70"/>
    <w:rsid w:val="00FA6F05"/>
    <w:rsid w:val="00FA7FDA"/>
    <w:rsid w:val="00FB0840"/>
    <w:rsid w:val="00FB1D9A"/>
    <w:rsid w:val="00FB6211"/>
    <w:rsid w:val="00FB660A"/>
    <w:rsid w:val="00FB7DC4"/>
    <w:rsid w:val="00FC0D01"/>
    <w:rsid w:val="00FD6B6C"/>
    <w:rsid w:val="00FE1C5B"/>
    <w:rsid w:val="00FE3226"/>
    <w:rsid w:val="00FE3E42"/>
    <w:rsid w:val="00FE64E0"/>
    <w:rsid w:val="00FF21FA"/>
    <w:rsid w:val="00FF3438"/>
    <w:rsid w:val="00FF411B"/>
    <w:rsid w:val="014C5764"/>
    <w:rsid w:val="01BB2179"/>
    <w:rsid w:val="0274FD1D"/>
    <w:rsid w:val="02E1AF58"/>
    <w:rsid w:val="030E3578"/>
    <w:rsid w:val="0312C857"/>
    <w:rsid w:val="03DBFE10"/>
    <w:rsid w:val="04AFBC35"/>
    <w:rsid w:val="051544B6"/>
    <w:rsid w:val="05B719C6"/>
    <w:rsid w:val="0CC21AFA"/>
    <w:rsid w:val="0F55C6CE"/>
    <w:rsid w:val="1034ADC7"/>
    <w:rsid w:val="12A47F3C"/>
    <w:rsid w:val="141D08DD"/>
    <w:rsid w:val="157451DF"/>
    <w:rsid w:val="16A3EF4B"/>
    <w:rsid w:val="1773B004"/>
    <w:rsid w:val="18E380B7"/>
    <w:rsid w:val="193AA5DC"/>
    <w:rsid w:val="1B78278D"/>
    <w:rsid w:val="1CBBF420"/>
    <w:rsid w:val="1DB6F1DA"/>
    <w:rsid w:val="1DD130A2"/>
    <w:rsid w:val="204B98B0"/>
    <w:rsid w:val="22999599"/>
    <w:rsid w:val="245D0CE9"/>
    <w:rsid w:val="269E4AE3"/>
    <w:rsid w:val="270D8254"/>
    <w:rsid w:val="2ACC4E6D"/>
    <w:rsid w:val="2AE63DE9"/>
    <w:rsid w:val="2B7741C7"/>
    <w:rsid w:val="2BDCF768"/>
    <w:rsid w:val="2C35B04A"/>
    <w:rsid w:val="2D10F35B"/>
    <w:rsid w:val="2D1F556E"/>
    <w:rsid w:val="3043809B"/>
    <w:rsid w:val="33D24682"/>
    <w:rsid w:val="34DF20C2"/>
    <w:rsid w:val="36BB64A0"/>
    <w:rsid w:val="37D6B5DB"/>
    <w:rsid w:val="38A5B7A5"/>
    <w:rsid w:val="3973119B"/>
    <w:rsid w:val="39D4E5D2"/>
    <w:rsid w:val="3AEA5FBD"/>
    <w:rsid w:val="3B374337"/>
    <w:rsid w:val="41C9BA44"/>
    <w:rsid w:val="47579832"/>
    <w:rsid w:val="478B7090"/>
    <w:rsid w:val="47922912"/>
    <w:rsid w:val="4952AE06"/>
    <w:rsid w:val="4A087431"/>
    <w:rsid w:val="4A2169BD"/>
    <w:rsid w:val="4E20C254"/>
    <w:rsid w:val="4EC2BCF7"/>
    <w:rsid w:val="4F79D8DA"/>
    <w:rsid w:val="505D99FF"/>
    <w:rsid w:val="50A3932D"/>
    <w:rsid w:val="5309774C"/>
    <w:rsid w:val="53E30C70"/>
    <w:rsid w:val="540AB241"/>
    <w:rsid w:val="557AD9FC"/>
    <w:rsid w:val="55A682A2"/>
    <w:rsid w:val="5696A56D"/>
    <w:rsid w:val="56F986EC"/>
    <w:rsid w:val="5A557186"/>
    <w:rsid w:val="5FAAA1C0"/>
    <w:rsid w:val="60B2ADEA"/>
    <w:rsid w:val="61094E12"/>
    <w:rsid w:val="627747AB"/>
    <w:rsid w:val="63F8F577"/>
    <w:rsid w:val="6428C391"/>
    <w:rsid w:val="66B0695F"/>
    <w:rsid w:val="67BFC1FB"/>
    <w:rsid w:val="6A7D27F6"/>
    <w:rsid w:val="6BEF0473"/>
    <w:rsid w:val="6C33D576"/>
    <w:rsid w:val="6C392890"/>
    <w:rsid w:val="7172708A"/>
    <w:rsid w:val="72CC0EB2"/>
    <w:rsid w:val="759D0D20"/>
    <w:rsid w:val="75A7529B"/>
    <w:rsid w:val="76202F31"/>
    <w:rsid w:val="76731DEA"/>
    <w:rsid w:val="785D8838"/>
    <w:rsid w:val="79903589"/>
    <w:rsid w:val="7D07CB51"/>
    <w:rsid w:val="7D9B81AA"/>
    <w:rsid w:val="7E94BB91"/>
    <w:rsid w:val="7EC06437"/>
    <w:rsid w:val="7F4057FE"/>
    <w:rsid w:val="7FB2D4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8"/>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195E12"/>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C32C1"/>
    <w:rPr>
      <w:sz w:val="22"/>
      <w:szCs w:val="22"/>
    </w:rPr>
  </w:style>
  <w:style w:type="character" w:styleId="UnresolvedMention">
    <w:name w:val="Unresolved Mention"/>
    <w:basedOn w:val="DefaultParagraphFont"/>
    <w:uiPriority w:val="99"/>
    <w:semiHidden/>
    <w:unhideWhenUsed/>
    <w:rsid w:val="0066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00502">
      <w:bodyDiv w:val="1"/>
      <w:marLeft w:val="0"/>
      <w:marRight w:val="0"/>
      <w:marTop w:val="0"/>
      <w:marBottom w:val="0"/>
      <w:divBdr>
        <w:top w:val="none" w:sz="0" w:space="0" w:color="auto"/>
        <w:left w:val="none" w:sz="0" w:space="0" w:color="auto"/>
        <w:bottom w:val="none" w:sz="0" w:space="0" w:color="auto"/>
        <w:right w:val="none" w:sz="0" w:space="0" w:color="auto"/>
      </w:divBdr>
    </w:div>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03aba595-bc08-4bc6-a067-44fa0d6fce4c">
      <Terms xmlns="http://schemas.microsoft.com/office/infopath/2007/PartnerControls"/>
    </TaxKeywordTaxHTField>
    <SemaphoreItemMetadata xmlns="03aba595-bc08-4bc6-a067-44fa0d6fce4c">{"ClassificationOrdered":false,"ClassificationRequested":"2021-02-24T11:42:37.707106Z","Columns":[],"HasBodyChanged":true,"HasPendingClassification":false,"IsUpdate":false,"IsUploading":false,"ShouldCancel":false,"SkipClassification":false,"ShouldDelay":false}</SemaphoreItemMetadata>
    <lcf76f155ced4ddcb4097134ff3c332f xmlns="2aac1c47-a7bd-4382-bbe6-d59290c165d5">
      <Terms xmlns="http://schemas.microsoft.com/office/infopath/2007/PartnerControls"/>
    </lcf76f155ced4ddcb4097134ff3c332f>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9E8A1003-BA14-B44D-B666-FE0B1A1FF01A}">
  <ds:schemaRefs>
    <ds:schemaRef ds:uri="http://schemas.openxmlformats.org/officeDocument/2006/bibliography"/>
  </ds:schemaRefs>
</ds:datastoreItem>
</file>

<file path=customXml/itemProps2.xml><?xml version="1.0" encoding="utf-8"?>
<ds:datastoreItem xmlns:ds="http://schemas.openxmlformats.org/officeDocument/2006/customXml" ds:itemID="{1BD77E52-F0CE-4448-83CF-6456C93BBFCA}">
  <ds:schemaRefs>
    <ds:schemaRef ds:uri="http://schemas.microsoft.com/sharepoint/v3/contenttype/forms"/>
  </ds:schemaRefs>
</ds:datastoreItem>
</file>

<file path=customXml/itemProps3.xml><?xml version="1.0" encoding="utf-8"?>
<ds:datastoreItem xmlns:ds="http://schemas.openxmlformats.org/officeDocument/2006/customXml" ds:itemID="{67EE738E-1962-4817-BAAC-1C4A6AE91AE6}">
  <ds:schemaRefs>
    <ds:schemaRef ds:uri="http://schemas.microsoft.com/office/2006/metadata/customXsn"/>
  </ds:schemaRefs>
</ds:datastoreItem>
</file>

<file path=customXml/itemProps4.xml><?xml version="1.0" encoding="utf-8"?>
<ds:datastoreItem xmlns:ds="http://schemas.openxmlformats.org/officeDocument/2006/customXml" ds:itemID="{D27DDF26-D207-45E8-8218-B8BE0274E7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5.xml><?xml version="1.0" encoding="utf-8"?>
<ds:datastoreItem xmlns:ds="http://schemas.openxmlformats.org/officeDocument/2006/customXml" ds:itemID="{99FA82D0-6F29-4B65-858C-A8C25177B44A}">
  <ds:schemaRefs>
    <ds:schemaRef ds:uri="http://schemas.microsoft.com/sharepoint/events"/>
  </ds:schemaRefs>
</ds:datastoreItem>
</file>

<file path=customXml/itemProps6.xml><?xml version="1.0" encoding="utf-8"?>
<ds:datastoreItem xmlns:ds="http://schemas.openxmlformats.org/officeDocument/2006/customXml" ds:itemID="{02D02A59-DE0F-426B-AB5D-C2251514D260}"/>
</file>

<file path=customXml/itemProps7.xml><?xml version="1.0" encoding="utf-8"?>
<ds:datastoreItem xmlns:ds="http://schemas.openxmlformats.org/officeDocument/2006/customXml" ds:itemID="{9A7E13FE-8C5B-4F13-A8FB-84CAFC2EBF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5037</Words>
  <Characters>28716</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Marie Melocco</cp:lastModifiedBy>
  <cp:revision>5</cp:revision>
  <dcterms:created xsi:type="dcterms:W3CDTF">2024-01-30T08:50:00Z</dcterms:created>
  <dcterms:modified xsi:type="dcterms:W3CDTF">2024-02-01T08:28:00Z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400fa275e4f2d31f50114e425b12a829ad1e1546fec3f5705ae0ef8775d1bacb</vt:lpwstr>
  </property>
</Properties>
</file>