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FA12" w14:textId="77777777" w:rsidR="009B6088" w:rsidRDefault="009B6088" w:rsidP="00E84F04">
      <w:pPr>
        <w:jc w:val="center"/>
        <w:rPr>
          <w:b/>
          <w:sz w:val="28"/>
          <w:szCs w:val="28"/>
        </w:rPr>
      </w:pPr>
      <w:r>
        <w:rPr>
          <w:b/>
          <w:sz w:val="28"/>
          <w:szCs w:val="28"/>
        </w:rPr>
        <w:t xml:space="preserve">Changes to </w:t>
      </w:r>
      <w:r w:rsidRPr="009B6088">
        <w:rPr>
          <w:b/>
          <w:sz w:val="28"/>
          <w:szCs w:val="28"/>
        </w:rPr>
        <w:t>Guidelines for the Customisation of MICS6 Questionnaires</w:t>
      </w:r>
    </w:p>
    <w:p w14:paraId="5320A433" w14:textId="53CDE2A6" w:rsidR="009B6088" w:rsidRPr="006A7E7C" w:rsidRDefault="009B6088" w:rsidP="009B6088">
      <w:pPr>
        <w:spacing w:after="0"/>
        <w:rPr>
          <w:color w:val="FFFFFF" w:themeColor="background1"/>
          <w:highlight w:val="darkMagenta"/>
          <w:u w:val="single"/>
        </w:rPr>
      </w:pPr>
      <w:r w:rsidRPr="006A7E7C">
        <w:rPr>
          <w:color w:val="FFFFFF" w:themeColor="background1"/>
          <w:highlight w:val="darkMagenta"/>
          <w:u w:val="single"/>
        </w:rPr>
        <w:t xml:space="preserve">Changes made between </w:t>
      </w:r>
      <w:r>
        <w:rPr>
          <w:color w:val="FFFFFF" w:themeColor="background1"/>
          <w:highlight w:val="darkMagenta"/>
          <w:u w:val="single"/>
        </w:rPr>
        <w:t>06</w:t>
      </w:r>
      <w:r w:rsidRPr="006A7E7C">
        <w:rPr>
          <w:color w:val="FFFFFF" w:themeColor="background1"/>
          <w:highlight w:val="darkMagenta"/>
          <w:u w:val="single"/>
        </w:rPr>
        <w:t xml:space="preserve"> </w:t>
      </w:r>
      <w:r>
        <w:rPr>
          <w:color w:val="FFFFFF" w:themeColor="background1"/>
          <w:highlight w:val="darkMagenta"/>
          <w:u w:val="single"/>
        </w:rPr>
        <w:t xml:space="preserve">September </w:t>
      </w:r>
      <w:r w:rsidRPr="006A7E7C">
        <w:rPr>
          <w:color w:val="FFFFFF" w:themeColor="background1"/>
          <w:highlight w:val="darkMagenta"/>
          <w:u w:val="single"/>
        </w:rPr>
        <w:t>201</w:t>
      </w:r>
      <w:r>
        <w:rPr>
          <w:color w:val="FFFFFF" w:themeColor="background1"/>
          <w:highlight w:val="darkMagenta"/>
          <w:u w:val="single"/>
        </w:rPr>
        <w:t>8</w:t>
      </w:r>
      <w:r w:rsidRPr="006A7E7C">
        <w:rPr>
          <w:color w:val="FFFFFF" w:themeColor="background1"/>
          <w:highlight w:val="darkMagenta"/>
          <w:u w:val="single"/>
        </w:rPr>
        <w:t xml:space="preserve"> and </w:t>
      </w:r>
      <w:r w:rsidR="00624E15">
        <w:rPr>
          <w:color w:val="FFFFFF" w:themeColor="background1"/>
          <w:highlight w:val="darkMagenta"/>
          <w:u w:val="single"/>
        </w:rPr>
        <w:t xml:space="preserve">17 June </w:t>
      </w:r>
      <w:r w:rsidRPr="006A7E7C">
        <w:rPr>
          <w:color w:val="FFFFFF" w:themeColor="background1"/>
          <w:highlight w:val="darkMagenta"/>
          <w:u w:val="single"/>
        </w:rPr>
        <w:t xml:space="preserve">2019 are shown in violet background </w:t>
      </w:r>
    </w:p>
    <w:p w14:paraId="5DB1DAD8" w14:textId="77777777" w:rsidR="009B6088" w:rsidRDefault="009B6088" w:rsidP="00E84F04">
      <w:pPr>
        <w:jc w:val="center"/>
        <w:rPr>
          <w:b/>
          <w:sz w:val="28"/>
          <w:szCs w:val="28"/>
        </w:rPr>
      </w:pPr>
    </w:p>
    <w:p w14:paraId="1A01E48C" w14:textId="1C130725" w:rsidR="009B6088" w:rsidRPr="009B6088" w:rsidRDefault="009B6088" w:rsidP="009B6088">
      <w:pPr>
        <w:pStyle w:val="ListParagraph"/>
        <w:numPr>
          <w:ilvl w:val="0"/>
          <w:numId w:val="11"/>
        </w:numPr>
        <w:rPr>
          <w:color w:val="FFFFFF" w:themeColor="background1"/>
          <w:highlight w:val="darkMagenta"/>
        </w:rPr>
      </w:pPr>
      <w:r w:rsidRPr="009B6088">
        <w:rPr>
          <w:color w:val="FFFFFF" w:themeColor="background1"/>
          <w:highlight w:val="darkMagenta"/>
        </w:rPr>
        <w:t>Page 30 – Description related to MA2-MA3-MA4 changed</w:t>
      </w:r>
    </w:p>
    <w:p w14:paraId="2105E232" w14:textId="77777777" w:rsidR="009B6088" w:rsidRPr="009B6088" w:rsidRDefault="009B6088" w:rsidP="00E84F04">
      <w:pPr>
        <w:jc w:val="center"/>
        <w:rPr>
          <w:rFonts w:ascii="Calibri" w:hAnsi="Calibri" w:cs="Times New Roman"/>
          <w:color w:val="00B050"/>
        </w:rPr>
      </w:pPr>
    </w:p>
    <w:p w14:paraId="1E54D19F" w14:textId="2B6D4522"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5FCE2CAA" w14:textId="2EDBA367" w:rsidR="00CF0252" w:rsidRPr="00CF0252" w:rsidRDefault="00CF0252" w:rsidP="001D208A">
      <w:pPr>
        <w:spacing w:after="0"/>
        <w:rPr>
          <w:color w:val="FFFFFF" w:themeColor="background1"/>
          <w:highlight w:val="blue"/>
          <w:u w:val="single"/>
        </w:rPr>
      </w:pPr>
      <w:r w:rsidRPr="00CF0252">
        <w:rPr>
          <w:color w:val="FFFFFF" w:themeColor="background1"/>
          <w:highlight w:val="blue"/>
          <w:u w:val="single"/>
        </w:rPr>
        <w:t xml:space="preserve">Changes made between 17 June </w:t>
      </w:r>
      <w:r w:rsidR="004D67F7">
        <w:rPr>
          <w:color w:val="FFFFFF" w:themeColor="background1"/>
          <w:highlight w:val="blue"/>
          <w:u w:val="single"/>
        </w:rPr>
        <w:t xml:space="preserve">2019 </w:t>
      </w:r>
      <w:r w:rsidRPr="00CF0252">
        <w:rPr>
          <w:color w:val="FFFFFF" w:themeColor="background1"/>
          <w:highlight w:val="blue"/>
          <w:u w:val="single"/>
        </w:rPr>
        <w:t xml:space="preserve">and </w:t>
      </w:r>
      <w:r w:rsidR="004D67F7">
        <w:rPr>
          <w:color w:val="FFFFFF" w:themeColor="background1"/>
          <w:highlight w:val="blue"/>
          <w:u w:val="single"/>
        </w:rPr>
        <w:t>25</w:t>
      </w:r>
      <w:r w:rsidRPr="00CF0252">
        <w:rPr>
          <w:color w:val="FFFFFF" w:themeColor="background1"/>
          <w:highlight w:val="blue"/>
          <w:u w:val="single"/>
        </w:rPr>
        <w:t xml:space="preserve"> July </w:t>
      </w:r>
      <w:r w:rsidR="004D67F7">
        <w:rPr>
          <w:color w:val="FFFFFF" w:themeColor="background1"/>
          <w:highlight w:val="blue"/>
          <w:u w:val="single"/>
        </w:rPr>
        <w:t xml:space="preserve">2019 </w:t>
      </w:r>
      <w:bookmarkStart w:id="0" w:name="_GoBack"/>
      <w:bookmarkEnd w:id="0"/>
      <w:r w:rsidRPr="00CF0252">
        <w:rPr>
          <w:color w:val="FFFFFF" w:themeColor="background1"/>
          <w:highlight w:val="blue"/>
          <w:u w:val="single"/>
        </w:rPr>
        <w:t>are shown in dark blue background:</w:t>
      </w:r>
    </w:p>
    <w:p w14:paraId="2EA3AD18" w14:textId="322A2046" w:rsidR="00671097" w:rsidRPr="006A7E7C" w:rsidRDefault="00671097" w:rsidP="001D208A">
      <w:pPr>
        <w:spacing w:after="0"/>
        <w:rPr>
          <w:color w:val="FFFFFF" w:themeColor="background1"/>
          <w:highlight w:val="darkMagenta"/>
          <w:u w:val="single"/>
        </w:rPr>
      </w:pPr>
      <w:r w:rsidRPr="006A7E7C">
        <w:rPr>
          <w:color w:val="FFFFFF" w:themeColor="background1"/>
          <w:highlight w:val="darkMagenta"/>
          <w:u w:val="single"/>
        </w:rPr>
        <w:t xml:space="preserve">Changes made between 11 March 2019 and </w:t>
      </w:r>
      <w:r w:rsidR="00624E15">
        <w:rPr>
          <w:color w:val="FFFFFF" w:themeColor="background1"/>
          <w:highlight w:val="darkMagenta"/>
          <w:u w:val="single"/>
        </w:rPr>
        <w:t>17 June</w:t>
      </w:r>
      <w:r w:rsidRPr="006A7E7C">
        <w:rPr>
          <w:color w:val="FFFFFF" w:themeColor="background1"/>
          <w:highlight w:val="darkMagenta"/>
          <w:u w:val="single"/>
        </w:rPr>
        <w:t xml:space="preserve"> 2019 are shown in violet background</w:t>
      </w:r>
      <w:r w:rsidR="00CF0252">
        <w:rPr>
          <w:color w:val="FFFFFF" w:themeColor="background1"/>
          <w:highlight w:val="darkMagenta"/>
          <w:u w:val="single"/>
        </w:rPr>
        <w:t>:</w:t>
      </w:r>
      <w:r w:rsidRPr="006A7E7C">
        <w:rPr>
          <w:color w:val="FFFFFF" w:themeColor="background1"/>
          <w:highlight w:val="darkMagenta"/>
          <w:u w:val="single"/>
        </w:rPr>
        <w:t xml:space="preserve"> </w:t>
      </w:r>
    </w:p>
    <w:p w14:paraId="074B9491" w14:textId="751B2D3F" w:rsidR="001D208A" w:rsidRPr="001D208A" w:rsidRDefault="001D208A" w:rsidP="001D208A">
      <w:pPr>
        <w:spacing w:after="0"/>
        <w:rPr>
          <w:highlight w:val="darkCyan"/>
          <w:u w:val="single"/>
        </w:rPr>
      </w:pPr>
      <w:r w:rsidRPr="001D208A">
        <w:rPr>
          <w:highlight w:val="darkCyan"/>
          <w:u w:val="single"/>
        </w:rPr>
        <w:t xml:space="preserve">Changes made between 2 January 2019 </w:t>
      </w:r>
      <w:r>
        <w:rPr>
          <w:highlight w:val="darkCyan"/>
          <w:u w:val="single"/>
        </w:rPr>
        <w:t xml:space="preserve">and </w:t>
      </w:r>
      <w:r w:rsidR="003E7870">
        <w:rPr>
          <w:highlight w:val="darkCyan"/>
          <w:u w:val="single"/>
        </w:rPr>
        <w:t>11 March</w:t>
      </w:r>
      <w:r>
        <w:rPr>
          <w:highlight w:val="darkCyan"/>
          <w:u w:val="single"/>
        </w:rPr>
        <w:t xml:space="preserve"> 2019 </w:t>
      </w:r>
      <w:r w:rsidRPr="001D208A">
        <w:rPr>
          <w:highlight w:val="darkCyan"/>
          <w:u w:val="single"/>
        </w:rPr>
        <w:t xml:space="preserve">are shown in </w:t>
      </w:r>
      <w:r>
        <w:rPr>
          <w:highlight w:val="darkCyan"/>
          <w:u w:val="single"/>
        </w:rPr>
        <w:t>teal</w:t>
      </w:r>
      <w:r w:rsidRPr="001D208A">
        <w:rPr>
          <w:highlight w:val="darkCyan"/>
          <w:u w:val="single"/>
        </w:rPr>
        <w:t xml:space="preserve"> background:</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are shown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114A67BD"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sidR="00CF0252">
        <w:rPr>
          <w:highlight w:val="cyan"/>
          <w:u w:val="single"/>
        </w:rPr>
        <w:t xml:space="preserve">light </w:t>
      </w:r>
      <w:r>
        <w:rPr>
          <w:highlight w:val="cyan"/>
          <w:u w:val="single"/>
        </w:rPr>
        <w:t>blue background:</w:t>
      </w:r>
    </w:p>
    <w:p w14:paraId="006D82AE" w14:textId="77777777"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77777777"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61026C06" w14:textId="77777777" w:rsidR="00B93125" w:rsidRDefault="00B93125" w:rsidP="00B93125">
      <w:pPr>
        <w:rPr>
          <w:color w:val="1F497D"/>
        </w:rPr>
      </w:pPr>
    </w:p>
    <w:p w14:paraId="34F70935" w14:textId="77777777" w:rsidR="0046373C" w:rsidRDefault="0046373C" w:rsidP="00B93125">
      <w:pPr>
        <w:rPr>
          <w:color w:val="1F497D"/>
        </w:rPr>
      </w:pPr>
      <w:r w:rsidRPr="0046373C">
        <w:rPr>
          <w:color w:val="1F497D"/>
        </w:rPr>
        <w:t>MICS6 Questionnaires &amp; Modules</w:t>
      </w:r>
    </w:p>
    <w:p w14:paraId="042906BB" w14:textId="77777777"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lastRenderedPageBreak/>
        <w:t>FG - The text ‘cutting’ removed from the module title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Footnote references 1-3 that were repeated out of order from page 4 onwards have been fixed</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7AB6024" w14:textId="5CD0DE8E"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53F6E3D2" w14:textId="53210CAD" w:rsidR="001D208A" w:rsidRDefault="001D208A" w:rsidP="00D22B74">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TM.23 – Minor change to description</w:t>
      </w:r>
    </w:p>
    <w:p w14:paraId="35F02A8E" w14:textId="2468F66F"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6</w:t>
      </w:r>
      <w:r w:rsidRPr="001D208A">
        <w:rPr>
          <w:rFonts w:ascii="Calibri" w:hAnsi="Calibri" w:cs="Times New Roman"/>
          <w:highlight w:val="darkCyan"/>
          <w:lang w:val="en-US"/>
        </w:rPr>
        <w:t xml:space="preserve"> – Minor change to description</w:t>
      </w:r>
    </w:p>
    <w:p w14:paraId="16F64185" w14:textId="263875C5"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7</w:t>
      </w:r>
      <w:r w:rsidRPr="001D208A">
        <w:rPr>
          <w:rFonts w:ascii="Calibri" w:hAnsi="Calibri" w:cs="Times New Roman"/>
          <w:highlight w:val="darkCyan"/>
          <w:lang w:val="en-US"/>
        </w:rPr>
        <w:t xml:space="preserve"> – Minor change to description</w:t>
      </w:r>
    </w:p>
    <w:p w14:paraId="390A379A" w14:textId="161D5100"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8</w:t>
      </w:r>
      <w:r w:rsidRPr="001D208A">
        <w:rPr>
          <w:rFonts w:ascii="Calibri" w:hAnsi="Calibri" w:cs="Times New Roman"/>
          <w:highlight w:val="darkCyan"/>
          <w:lang w:val="en-US"/>
        </w:rPr>
        <w:t xml:space="preserve"> – Minor change to description</w:t>
      </w:r>
    </w:p>
    <w:p w14:paraId="42AC93A8" w14:textId="1A00EFCC"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9</w:t>
      </w:r>
      <w:r w:rsidRPr="001D208A">
        <w:rPr>
          <w:rFonts w:ascii="Calibri" w:hAnsi="Calibri" w:cs="Times New Roman"/>
          <w:highlight w:val="darkCyan"/>
          <w:lang w:val="en-US"/>
        </w:rPr>
        <w:t xml:space="preserve"> – </w:t>
      </w:r>
      <w:r>
        <w:rPr>
          <w:rFonts w:ascii="Calibri" w:hAnsi="Calibri" w:cs="Times New Roman"/>
          <w:highlight w:val="darkCyan"/>
          <w:lang w:val="en-US"/>
        </w:rPr>
        <w:t>C</w:t>
      </w:r>
      <w:r w:rsidRPr="001D208A">
        <w:rPr>
          <w:rFonts w:ascii="Calibri" w:hAnsi="Calibri" w:cs="Times New Roman"/>
          <w:highlight w:val="darkCyan"/>
          <w:lang w:val="en-US"/>
        </w:rPr>
        <w:t>hange</w:t>
      </w:r>
      <w:r>
        <w:rPr>
          <w:rFonts w:ascii="Calibri" w:hAnsi="Calibri" w:cs="Times New Roman"/>
          <w:highlight w:val="darkCyan"/>
          <w:lang w:val="en-US"/>
        </w:rPr>
        <w:t>s</w:t>
      </w:r>
      <w:r w:rsidRPr="001D208A">
        <w:rPr>
          <w:rFonts w:ascii="Calibri" w:hAnsi="Calibri" w:cs="Times New Roman"/>
          <w:highlight w:val="darkCyan"/>
          <w:lang w:val="en-US"/>
        </w:rPr>
        <w:t xml:space="preserve"> to </w:t>
      </w:r>
      <w:r>
        <w:rPr>
          <w:rFonts w:ascii="Calibri" w:hAnsi="Calibri" w:cs="Times New Roman"/>
          <w:highlight w:val="darkCyan"/>
          <w:lang w:val="en-US"/>
        </w:rPr>
        <w:t xml:space="preserve">indicator name and </w:t>
      </w:r>
      <w:r w:rsidRPr="001D208A">
        <w:rPr>
          <w:rFonts w:ascii="Calibri" w:hAnsi="Calibri" w:cs="Times New Roman"/>
          <w:highlight w:val="darkCyan"/>
          <w:lang w:val="en-US"/>
        </w:rPr>
        <w:t>description</w:t>
      </w:r>
    </w:p>
    <w:p w14:paraId="781F057A" w14:textId="3A3A7D3D" w:rsid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70E35D1B" w14:textId="09525EF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31</w:t>
      </w:r>
      <w:r w:rsidRPr="001D208A">
        <w:rPr>
          <w:rFonts w:ascii="Calibri" w:hAnsi="Calibri" w:cs="Times New Roman"/>
          <w:highlight w:val="darkCyan"/>
          <w:lang w:val="en-US"/>
        </w:rPr>
        <w:t xml:space="preserve"> – Minor change to description</w:t>
      </w:r>
    </w:p>
    <w:p w14:paraId="4795C852" w14:textId="691A0CC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33</w:t>
      </w:r>
      <w:r w:rsidRPr="001D208A">
        <w:rPr>
          <w:rFonts w:ascii="Calibri" w:hAnsi="Calibri" w:cs="Times New Roman"/>
          <w:highlight w:val="darkCyan"/>
          <w:lang w:val="en-US"/>
        </w:rPr>
        <w:t xml:space="preserve"> – Minor change to description</w:t>
      </w:r>
    </w:p>
    <w:p w14:paraId="276A17AD" w14:textId="26D0619E"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34</w:t>
      </w:r>
      <w:r w:rsidRPr="001D208A">
        <w:rPr>
          <w:rFonts w:ascii="Calibri" w:hAnsi="Calibri" w:cs="Times New Roman"/>
          <w:highlight w:val="darkCyan"/>
          <w:lang w:val="en-US"/>
        </w:rPr>
        <w:t xml:space="preserve"> – Minor change to description</w:t>
      </w:r>
    </w:p>
    <w:p w14:paraId="04943A32" w14:textId="2ADCA524"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6DB8182A" w14:textId="5ABD69D4"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35a – a new footnote has been included</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lastRenderedPageBreak/>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indicator name has been changed to “Diphtheria, tetanus and pertussis (DTP) immunization coverage“ and in the description, two</w:t>
      </w:r>
      <w:r w:rsidRPr="00F568D2">
        <w:rPr>
          <w:highlight w:val="cyan"/>
        </w:rPr>
        <w:t xml:space="preserve"> mentions of “DPT” have 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TC.10 – Reference to footnote 10 has been removed</w:t>
      </w:r>
    </w:p>
    <w:p w14:paraId="204AC989" w14:textId="6C5AB538" w:rsidR="00A34301" w:rsidRDefault="002E2C2D" w:rsidP="00A34301">
      <w:pPr>
        <w:pStyle w:val="ListParagraph"/>
        <w:numPr>
          <w:ilvl w:val="0"/>
          <w:numId w:val="9"/>
        </w:numPr>
        <w:contextualSpacing/>
        <w:rPr>
          <w:highlight w:val="magenta"/>
        </w:rPr>
      </w:pPr>
      <w:r w:rsidRPr="002E2C2D">
        <w:rPr>
          <w:highlight w:val="magenta"/>
        </w:rPr>
        <w:t>TC.11 – has been split to include basic vaccinations in addition to all vaccinations</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TC.41 – The number of food groups was incorrect in description, but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TC.47 – The SDG reference has been added</w:t>
      </w:r>
    </w:p>
    <w:p w14:paraId="0C4DC245" w14:textId="3FA210C7" w:rsid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t>LN.6a – The description for indicator (a) has been changed</w:t>
      </w:r>
    </w:p>
    <w:p w14:paraId="476A8A98" w14:textId="76386F92" w:rsidR="00624E15" w:rsidRPr="00CF0252" w:rsidRDefault="00624E15" w:rsidP="00624E15">
      <w:pPr>
        <w:pStyle w:val="ListParagraph"/>
        <w:numPr>
          <w:ilvl w:val="0"/>
          <w:numId w:val="9"/>
        </w:numPr>
        <w:rPr>
          <w:color w:val="FFFFFF" w:themeColor="background1"/>
          <w:highlight w:val="darkMagenta"/>
        </w:rPr>
      </w:pPr>
      <w:r w:rsidRPr="00CF0252">
        <w:rPr>
          <w:color w:val="FFFFFF" w:themeColor="background1"/>
          <w:highlight w:val="darkMagenta"/>
        </w:rPr>
        <w:t>LN.7.1/b – The description has been changed to “Rate of children attending the last grade for the first time to children at appropriate age to the last grade”</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3749A60F"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1F7460FF" w14:textId="670743BF" w:rsidR="00CF0252" w:rsidRPr="00CF0252" w:rsidRDefault="00CF0252" w:rsidP="00AC7477">
      <w:pPr>
        <w:numPr>
          <w:ilvl w:val="0"/>
          <w:numId w:val="9"/>
        </w:numPr>
        <w:spacing w:after="0" w:line="240" w:lineRule="auto"/>
        <w:rPr>
          <w:color w:val="FFFFFF" w:themeColor="background1"/>
          <w:highlight w:val="blue"/>
        </w:rPr>
      </w:pPr>
      <w:r w:rsidRPr="00CF0252">
        <w:rPr>
          <w:color w:val="FFFFFF" w:themeColor="background1"/>
          <w:highlight w:val="blue"/>
        </w:rPr>
        <w:t>LN.11a/b/c/d – The additional indicator d has been added. The now four parity indicators are measured on additional education indicators, as indicated in the expanded description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023FB34" w:rsid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6F68B5D5" w14:textId="683EA2A0" w:rsidR="004D67F7" w:rsidRPr="004D67F7" w:rsidRDefault="004D67F7" w:rsidP="00AC7477">
      <w:pPr>
        <w:numPr>
          <w:ilvl w:val="0"/>
          <w:numId w:val="9"/>
        </w:numPr>
        <w:spacing w:after="0" w:line="240" w:lineRule="auto"/>
        <w:rPr>
          <w:color w:val="FFFFFF" w:themeColor="background1"/>
          <w:highlight w:val="blue"/>
        </w:rPr>
      </w:pPr>
      <w:r w:rsidRPr="004D67F7">
        <w:rPr>
          <w:color w:val="FFFFFF" w:themeColor="background1"/>
          <w:highlight w:val="blue"/>
        </w:rPr>
        <w:t>PR.3 – The footnote has been edited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59542C0D" w:rsid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lastRenderedPageBreak/>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0B33E2DF" w:rsid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60933BC8" w14:textId="04EF7EF1" w:rsidR="00A57944" w:rsidRPr="00A57944" w:rsidRDefault="00A57944" w:rsidP="00A57944">
      <w:pPr>
        <w:pStyle w:val="ListParagraph"/>
        <w:numPr>
          <w:ilvl w:val="0"/>
          <w:numId w:val="9"/>
        </w:numPr>
        <w:rPr>
          <w:color w:val="FFFFFF" w:themeColor="background1"/>
          <w:highlight w:val="darkMagenta"/>
        </w:rPr>
      </w:pPr>
      <w:r w:rsidRPr="00A57944">
        <w:rPr>
          <w:color w:val="FFFFFF" w:themeColor="background1"/>
          <w:highlight w:val="darkMagenta"/>
        </w:rPr>
        <w:t>WS.10 – The indicator definition changed to “Percentage of household members with an improved sanitation facility that does not flush to a sewer and with waste never emptied or emptied and buried in a covered pit”</w:t>
      </w:r>
    </w:p>
    <w:p w14:paraId="72E59D9E" w14:textId="61400AF3" w:rsidR="00A57944" w:rsidRPr="00A57944" w:rsidRDefault="00A57944" w:rsidP="00A57944">
      <w:pPr>
        <w:pStyle w:val="ListParagraph"/>
        <w:numPr>
          <w:ilvl w:val="0"/>
          <w:numId w:val="9"/>
        </w:numPr>
        <w:rPr>
          <w:color w:val="FFFFFF" w:themeColor="background1"/>
          <w:highlight w:val="darkMagenta"/>
        </w:rPr>
      </w:pPr>
      <w:r w:rsidRPr="00A57944">
        <w:rPr>
          <w:color w:val="FFFFFF" w:themeColor="background1"/>
          <w:highlight w:val="darkMagenta"/>
        </w:rPr>
        <w:t>WS.11 – The indicator definition changed to “Percentage of household members with an improved sanitation facility that does not flush to a sewer and with waste removed by a service provider for treatment off-site”</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6A7E7C">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14:paraId="2BAEF81F" w14:textId="77777777"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72719599" w14:textId="77777777"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7777777"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77777777" w:rsidR="00857999" w:rsidRPr="00857999" w:rsidRDefault="00857999" w:rsidP="000C3B22">
      <w:pPr>
        <w:pStyle w:val="ListParagraph"/>
        <w:numPr>
          <w:ilvl w:val="0"/>
          <w:numId w:val="5"/>
        </w:numPr>
        <w:rPr>
          <w:lang w:val="en-GB"/>
        </w:rPr>
      </w:pPr>
      <w:r w:rsidRPr="00857999">
        <w:rPr>
          <w:highlight w:val="magenta"/>
          <w:lang w:val="en-GB"/>
        </w:rPr>
        <w:lastRenderedPageBreak/>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65DDECB5"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0DCEC9FA"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t>HH33 – The two “no” options have additional text in parenthesis elaborating that consent is not obtained for any interview where the 15-17 year old is the respondent</w:t>
      </w:r>
    </w:p>
    <w:p w14:paraId="5B0B8C28" w14:textId="77777777"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HH39 – The two “no” options have additional text in parenthesis elaborating that consent is not obtained for any interview where the 15-17 year old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20C69387" w14:textId="77777777" w:rsidR="002B3C2E" w:rsidRPr="00D63A04" w:rsidRDefault="002B3C2E" w:rsidP="000C3B22">
      <w:pPr>
        <w:rPr>
          <w:color w:val="1F497D"/>
        </w:rPr>
      </w:pPr>
      <w:r w:rsidRPr="00D63A04">
        <w:rPr>
          <w:color w:val="1F497D"/>
        </w:rPr>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292B4FBD" w:rsidR="00446090"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7D9EBF80" w14:textId="58E45166" w:rsidR="005D49A2" w:rsidRPr="005D49A2" w:rsidRDefault="005D49A2" w:rsidP="005D49A2">
      <w:pPr>
        <w:pStyle w:val="ListParagraph"/>
        <w:numPr>
          <w:ilvl w:val="0"/>
          <w:numId w:val="1"/>
        </w:numPr>
        <w:rPr>
          <w:color w:val="FFFFFF" w:themeColor="background1"/>
          <w:highlight w:val="darkMagenta"/>
          <w:lang w:val="en-GB"/>
        </w:rPr>
      </w:pP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Skip instruction for 95 responses was not leveled</w:t>
      </w:r>
    </w:p>
    <w:p w14:paraId="7E20AB3E" w14:textId="61F8D8F6" w:rsidR="000D1FEF"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04F38792" w14:textId="7CE4AD05" w:rsidR="00202D09" w:rsidRPr="00202D09" w:rsidRDefault="00202D09" w:rsidP="00202D09">
      <w:pPr>
        <w:pStyle w:val="ListParagraph"/>
        <w:numPr>
          <w:ilvl w:val="0"/>
          <w:numId w:val="1"/>
        </w:numPr>
        <w:rPr>
          <w:color w:val="1F497D"/>
          <w:lang w:val="en-GB"/>
        </w:rPr>
      </w:pP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CITY/TOWN/RURAL</w:t>
      </w:r>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lastRenderedPageBreak/>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21F5B3AB" w14:textId="77777777"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lastRenderedPageBreak/>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72008C14" w14:textId="57754641" w:rsidR="001F4956" w:rsidRPr="001F4956" w:rsidRDefault="001F4956" w:rsidP="00D4619F">
      <w:pPr>
        <w:pStyle w:val="ListParagraph"/>
        <w:numPr>
          <w:ilvl w:val="0"/>
          <w:numId w:val="5"/>
        </w:numPr>
        <w:rPr>
          <w:color w:val="FFFFFF" w:themeColor="background1"/>
          <w:highlight w:val="darkMagenta"/>
          <w:lang w:val="en-GB"/>
        </w:rPr>
      </w:pPr>
      <w:r w:rsidRPr="001F4956">
        <w:rPr>
          <w:color w:val="FFFFFF" w:themeColor="background1"/>
          <w:highlight w:val="darkMagenta"/>
          <w:lang w:val="en-GB"/>
        </w:rPr>
        <w:t xml:space="preserve">MA2 </w:t>
      </w:r>
      <w:r w:rsidR="005147A5">
        <w:rPr>
          <w:color w:val="FFFFFF" w:themeColor="background1"/>
          <w:highlight w:val="darkMagenta"/>
          <w:lang w:val="en-GB"/>
        </w:rPr>
        <w:t>–</w:t>
      </w:r>
      <w:r w:rsidRPr="001F4956">
        <w:rPr>
          <w:color w:val="FFFFFF" w:themeColor="background1"/>
          <w:highlight w:val="darkMagenta"/>
          <w:lang w:val="en-GB"/>
        </w:rPr>
        <w:t xml:space="preserve"> </w:t>
      </w:r>
      <w:r w:rsidR="005147A5">
        <w:rPr>
          <w:color w:val="FFFFFF" w:themeColor="background1"/>
          <w:highlight w:val="darkMagenta"/>
          <w:lang w:val="en-GB"/>
        </w:rPr>
        <w:t>Skips to MA7 added to all possible responses to this question and an alternative question MA2 added with all green font to be used with the option of keeping the questions MA3 and MA4 for countries where polygyny is practiced.</w:t>
      </w:r>
    </w:p>
    <w:p w14:paraId="50DB895B" w14:textId="769CA205"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2F45BD0E" w:rsidR="00D4619F"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1729C60" w14:textId="47742105" w:rsidR="00CF36D6" w:rsidRPr="00510087" w:rsidRDefault="00510087" w:rsidP="00510087">
      <w:pPr>
        <w:pStyle w:val="ListParagraph"/>
        <w:numPr>
          <w:ilvl w:val="0"/>
          <w:numId w:val="5"/>
        </w:numPr>
        <w:rPr>
          <w:color w:val="FFFFFF" w:themeColor="background1"/>
          <w:highlight w:val="darkMagenta"/>
          <w:lang w:val="en-GB"/>
        </w:rPr>
      </w:pP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lastRenderedPageBreak/>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14:paraId="6E684071" w14:textId="77777777" w:rsidR="007E2931" w:rsidRPr="007E2931" w:rsidRDefault="007E2931" w:rsidP="006A7E7C">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65593030" w:rsidR="00446090"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299A7FC6" w14:textId="6A09CBBE" w:rsidR="005D49A2" w:rsidRPr="005D49A2" w:rsidRDefault="005D49A2" w:rsidP="001E1D21">
      <w:pPr>
        <w:pStyle w:val="ListParagraph"/>
        <w:numPr>
          <w:ilvl w:val="0"/>
          <w:numId w:val="1"/>
        </w:numPr>
        <w:rPr>
          <w:color w:val="1F497D"/>
          <w:lang w:val="en-GB"/>
        </w:rPr>
      </w:pPr>
      <w:r>
        <w:rPr>
          <w:color w:val="FFFFFF" w:themeColor="background1"/>
          <w:highlight w:val="darkMagenta"/>
          <w:lang w:val="en-GB"/>
        </w:rPr>
        <w:t>M</w:t>
      </w: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24167007" w:rsidR="008D15DB" w:rsidRPr="00202D09"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BD47365" w14:textId="614841EE" w:rsidR="00202D09" w:rsidRPr="00202D09" w:rsidRDefault="00202D09" w:rsidP="00202D09">
      <w:pPr>
        <w:pStyle w:val="ListParagraph"/>
        <w:numPr>
          <w:ilvl w:val="0"/>
          <w:numId w:val="1"/>
        </w:numPr>
        <w:rPr>
          <w:color w:val="1F497D"/>
          <w:lang w:val="en-GB"/>
        </w:rPr>
      </w:pPr>
      <w:r>
        <w:rPr>
          <w:color w:val="FFFFFF" w:themeColor="background1"/>
          <w:highlight w:val="darkMagenta"/>
          <w:lang w:val="en-GB"/>
        </w:rPr>
        <w:t>M</w:t>
      </w: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CITY/TOWN/RURAL</w:t>
      </w:r>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MWB15 – Skip instruction for 95 responses was not leveled</w:t>
      </w:r>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015497BF" w:rsidR="00B6318E" w:rsidRDefault="00B6318E" w:rsidP="007A5A14">
      <w:pPr>
        <w:pStyle w:val="ListParagraph"/>
        <w:numPr>
          <w:ilvl w:val="0"/>
          <w:numId w:val="1"/>
        </w:numPr>
        <w:rPr>
          <w:color w:val="00B050"/>
          <w:lang w:val="en-GB"/>
        </w:rPr>
      </w:pPr>
      <w:r w:rsidRPr="00D63A04">
        <w:rPr>
          <w:color w:val="00B050"/>
          <w:lang w:val="en-GB"/>
        </w:rPr>
        <w:lastRenderedPageBreak/>
        <w:t>MMA11A/B – Similar change as described for the same question in the women’s questionnaire</w:t>
      </w:r>
    </w:p>
    <w:p w14:paraId="42E64D19" w14:textId="36DAAD78" w:rsidR="00510087" w:rsidRPr="00510087" w:rsidRDefault="00510087" w:rsidP="00510087">
      <w:pPr>
        <w:pStyle w:val="ListParagraph"/>
        <w:numPr>
          <w:ilvl w:val="0"/>
          <w:numId w:val="1"/>
        </w:numPr>
        <w:rPr>
          <w:color w:val="FFFFFF" w:themeColor="background1"/>
          <w:highlight w:val="darkMagenta"/>
          <w:lang w:val="en-GB"/>
        </w:rPr>
      </w:pPr>
      <w:r>
        <w:rPr>
          <w:color w:val="FFFFFF" w:themeColor="background1"/>
          <w:highlight w:val="darkMagenta"/>
          <w:lang w:val="en-GB"/>
        </w:rPr>
        <w:t>M</w:t>
      </w: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6CB6BD31" w14:textId="77777777"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2C04CCDC" w:rsidR="00AD66A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4F33EC43" w14:textId="00084533" w:rsidR="005D49A2" w:rsidRPr="005D49A2" w:rsidRDefault="005D49A2" w:rsidP="00B14896">
      <w:pPr>
        <w:pStyle w:val="ListParagraph"/>
        <w:numPr>
          <w:ilvl w:val="0"/>
          <w:numId w:val="5"/>
        </w:numPr>
        <w:rPr>
          <w:color w:val="996633"/>
          <w:lang w:val="en-GB"/>
        </w:rPr>
      </w:pPr>
      <w:r>
        <w:rPr>
          <w:color w:val="FFFFFF" w:themeColor="background1"/>
          <w:highlight w:val="darkMagenta"/>
          <w:lang w:val="en-GB"/>
        </w:rPr>
        <w:t>UB4</w:t>
      </w:r>
      <w:r w:rsidRPr="005D49A2">
        <w:rPr>
          <w:color w:val="FFFFFF" w:themeColor="background1"/>
          <w:highlight w:val="darkMagenta"/>
          <w:lang w:val="en-GB"/>
        </w:rPr>
        <w:t xml:space="preserve"> – The text ‘Is this respondent also the respondent to the Household Questionnaire?’ added to the question and the labels of the response categories improved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85BC947" w14:textId="77777777"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07E8D864" w14:textId="41BBABDD" w:rsidR="00671097" w:rsidRPr="006A7E7C" w:rsidRDefault="00671097" w:rsidP="005B42D0">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BD7[D1] The instruction ‘If unknown, record 8’ is removed and “DK…8” is added to the response categories</w:t>
      </w:r>
    </w:p>
    <w:p w14:paraId="6863571F" w14:textId="446F9661"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22A22FB" w14:textId="4AC97F18" w:rsidR="00671097" w:rsidRPr="006A7E7C" w:rsidRDefault="00671097" w:rsidP="00671097">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BD8[A1] The instruction ‘If unknown, record 8’ is removed and “DK…8” is added to the response categories</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lastRenderedPageBreak/>
        <w:t>IM6 – The three Pentavalent entries have updated parentheses to read “</w:t>
      </w:r>
      <w:r w:rsidRPr="00782220">
        <w:rPr>
          <w:highlight w:val="cyan"/>
          <w:lang w:val="en-GB"/>
        </w:rPr>
        <w:t>(DTPHibHepB</w:t>
      </w:r>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77777777"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ext ‘campaign, immunisation day or child health day’ changed to red.</w:t>
      </w:r>
    </w:p>
    <w:p w14:paraId="5CE78400" w14:textId="77777777"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14FAF55D"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AA3A8C1" w14:textId="3B004EAE" w:rsidR="00671097" w:rsidRPr="006A7E7C" w:rsidRDefault="00671097" w:rsidP="00D00278">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CA6 – The category “DK /DON’T REMEMBER” added</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4EDA683E"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2BDE0444" w14:textId="5ED13482" w:rsidR="00671097" w:rsidRPr="006A7E7C" w:rsidRDefault="00671097" w:rsidP="006A7E7C">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CA21 – The category “DK /DON’T REMEMBER” added</w:t>
      </w:r>
    </w:p>
    <w:p w14:paraId="54170282" w14:textId="342A6506" w:rsidR="00641AF7" w:rsidRPr="0067109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597265EE" w14:textId="06EE6929" w:rsidR="00671097" w:rsidRPr="006A7E7C" w:rsidRDefault="00671097" w:rsidP="00671097">
      <w:pPr>
        <w:pStyle w:val="ListParagraph"/>
        <w:numPr>
          <w:ilvl w:val="0"/>
          <w:numId w:val="1"/>
        </w:numPr>
        <w:rPr>
          <w:rFonts w:ascii="Times New Roman" w:hAnsi="Times New Roman"/>
          <w:caps/>
          <w:color w:val="FFFFFF" w:themeColor="background1"/>
          <w:highlight w:val="darkMagenta"/>
          <w:lang w:val="en-GB"/>
        </w:rPr>
      </w:pPr>
      <w:r w:rsidRPr="006A7E7C">
        <w:rPr>
          <w:color w:val="FFFFFF" w:themeColor="background1"/>
          <w:highlight w:val="darkMagenta"/>
          <w:lang w:val="en-GB"/>
        </w:rPr>
        <w:t>CA23 – “DK…Z” changed to “DK / DON’T REMEMBER”</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lastRenderedPageBreak/>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61E9886B"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57235CEB" w14:textId="567C0354" w:rsidR="006A7E7C" w:rsidRPr="006A7E7C" w:rsidRDefault="006A7E7C" w:rsidP="006A7E7C">
      <w:pPr>
        <w:pStyle w:val="ListParagraph"/>
        <w:numPr>
          <w:ilvl w:val="0"/>
          <w:numId w:val="3"/>
        </w:numPr>
        <w:rPr>
          <w:rFonts w:asciiTheme="minorHAnsi" w:hAnsiTheme="minorHAnsi" w:cstheme="minorBidi"/>
          <w:color w:val="FFFFFF" w:themeColor="background1"/>
          <w:highlight w:val="darkMagenta"/>
          <w:lang w:val="en-GB"/>
        </w:rPr>
      </w:pPr>
      <w:r w:rsidRPr="006A7E7C">
        <w:rPr>
          <w:rFonts w:asciiTheme="minorHAnsi" w:hAnsiTheme="minorHAnsi" w:cstheme="minorBidi"/>
          <w:color w:val="FFFFFF" w:themeColor="background1"/>
          <w:highlight w:val="darkMagenta"/>
          <w:lang w:val="en-GB"/>
        </w:rPr>
        <w:t>AN8 – The category ‘CHILD NOT PRESENT’ changed to ‘CHILD NOT PRESENT AFTER REVISITS”</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3F9E63" w14:textId="77777777"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64FE78CE" w14:textId="65D6F053" w:rsidR="008B0E38" w:rsidRDefault="008B0E38" w:rsidP="008B0E38">
      <w:pPr>
        <w:rPr>
          <w:color w:val="1F497D"/>
        </w:rPr>
      </w:pPr>
    </w:p>
    <w:p w14:paraId="01CE7EDE" w14:textId="77777777" w:rsidR="005D49A2" w:rsidRDefault="005D49A2" w:rsidP="008B0E38">
      <w:pPr>
        <w:rPr>
          <w:color w:val="1F497D"/>
        </w:rPr>
      </w:pP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3A566F52" w:rsidR="00446090"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0F96AA4" w14:textId="3A464F24" w:rsidR="005D49A2" w:rsidRPr="005D49A2" w:rsidRDefault="005D49A2" w:rsidP="00D259F0">
      <w:pPr>
        <w:pStyle w:val="ListParagraph"/>
        <w:numPr>
          <w:ilvl w:val="0"/>
          <w:numId w:val="1"/>
        </w:numPr>
        <w:rPr>
          <w:color w:val="1F497D"/>
          <w:lang w:val="en-GB"/>
        </w:rPr>
      </w:pPr>
      <w:r w:rsidRPr="005D49A2">
        <w:rPr>
          <w:color w:val="FFFFFF" w:themeColor="background1"/>
          <w:highlight w:val="darkMagenta"/>
          <w:lang w:val="en-GB"/>
        </w:rPr>
        <w:t>CB1 – The text ‘Is this respondent also the respondent to the Household Questionnaire?’ added to the question and the labels of the response categories improved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158507A0" w14:textId="77777777"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lastRenderedPageBreak/>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26C184F6" w:rsidR="00F977CB"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691699D2" w14:textId="17EF5CE5" w:rsidR="00A25A51" w:rsidRPr="00A25A51" w:rsidRDefault="00A25A51" w:rsidP="0015036C">
      <w:pPr>
        <w:numPr>
          <w:ilvl w:val="0"/>
          <w:numId w:val="1"/>
        </w:numPr>
        <w:spacing w:after="0" w:line="240" w:lineRule="auto"/>
        <w:rPr>
          <w:color w:val="00B0F0"/>
        </w:rPr>
      </w:pPr>
      <w:r w:rsidRPr="00A25A51">
        <w:rPr>
          <w:color w:val="FFFFFF" w:themeColor="background1"/>
          <w:highlight w:val="darkMagenta"/>
        </w:rPr>
        <w:t>PR7 – The parentheses in the last part of the question have been removed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7A6FFA34" w14:textId="77777777"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14:paraId="34DEA244" w14:textId="77777777"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14:paraId="5C03CA77" w14:textId="77777777"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14:paraId="187B272D" w14:textId="77777777"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14:paraId="479AAB0F" w14:textId="77777777"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14:paraId="13A143C1" w14:textId="77777777"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14:paraId="2CB10CC5" w14:textId="77777777"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14:paraId="1F43AA40" w14:textId="77777777"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14:paraId="01E71413" w14:textId="77777777"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14:paraId="18F9C092" w14:textId="77777777"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405D6633" w14:textId="77777777"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14:paraId="5A26961B" w14:textId="77777777"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14:paraId="15597303" w14:textId="77777777"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239DEE77" w14:textId="77777777"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14:paraId="7CD223CB" w14:textId="77777777"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14:paraId="24B41769" w14:textId="77777777"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14:paraId="2BF2E9F1" w14:textId="77777777"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14:paraId="21059161"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14:paraId="6DA6ED02"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37DF5D76" w14:textId="77777777"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14:paraId="0F115BE6" w14:textId="77777777"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14:paraId="27FF4CD7" w14:textId="77777777"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14:paraId="0833961F" w14:textId="77777777"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14:paraId="3E12D7B6" w14:textId="77777777"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14:paraId="73EA40A6" w14:textId="77777777"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14:paraId="7CBF10D8" w14:textId="77777777"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14:paraId="48F62814" w14:textId="1DD45C92" w:rsidR="00B504CC" w:rsidRDefault="00B504CC" w:rsidP="00B504CC">
      <w:pPr>
        <w:pStyle w:val="ListParagraph"/>
        <w:numPr>
          <w:ilvl w:val="0"/>
          <w:numId w:val="1"/>
        </w:numPr>
        <w:rPr>
          <w:highlight w:val="yellow"/>
          <w:lang w:val="en-GB"/>
        </w:rPr>
      </w:pPr>
      <w:r w:rsidRPr="00B504CC">
        <w:rPr>
          <w:highlight w:val="yellow"/>
          <w:lang w:val="en-GB"/>
        </w:rPr>
        <w:lastRenderedPageBreak/>
        <w:t>FL23 – ‘Reading &amp; Numbers’ changed to read ‘READING &amp; NUMBERS’</w:t>
      </w:r>
    </w:p>
    <w:p w14:paraId="76EFFFEA" w14:textId="5C2082C5" w:rsidR="002E2CC1" w:rsidRPr="002E2CC1" w:rsidRDefault="002E2CC1" w:rsidP="00B504CC">
      <w:pPr>
        <w:pStyle w:val="ListParagraph"/>
        <w:numPr>
          <w:ilvl w:val="0"/>
          <w:numId w:val="1"/>
        </w:numPr>
        <w:rPr>
          <w:highlight w:val="lightGray"/>
          <w:lang w:val="en-GB"/>
        </w:rPr>
      </w:pPr>
      <w:r w:rsidRPr="002E2CC1">
        <w:rPr>
          <w:highlight w:val="lightGray"/>
          <w:lang w:val="en-GB"/>
        </w:rPr>
        <w:t>FL23 – Line breaks in question and instructions have been harmonised</w:t>
      </w:r>
      <w:r>
        <w:rPr>
          <w:highlight w:val="lightGray"/>
          <w:lang w:val="en-GB"/>
        </w:rPr>
        <w:t>. The text “STOP RULE” has been deleted. R</w:t>
      </w:r>
      <w:r w:rsidRPr="002E2CC1">
        <w:rPr>
          <w:highlight w:val="lightGray"/>
          <w:lang w:val="en-GB"/>
        </w:rPr>
        <w:t>esponse categories have been indented</w:t>
      </w:r>
    </w:p>
    <w:p w14:paraId="266C599D" w14:textId="66459F53" w:rsidR="008E32F6" w:rsidRDefault="008E32F6" w:rsidP="002C08AA">
      <w:pPr>
        <w:pStyle w:val="ListParagraph"/>
        <w:numPr>
          <w:ilvl w:val="0"/>
          <w:numId w:val="1"/>
        </w:numPr>
        <w:rPr>
          <w:color w:val="00B0F0"/>
          <w:lang w:val="en-GB"/>
        </w:rPr>
      </w:pPr>
      <w:r w:rsidRPr="00D63A04">
        <w:rPr>
          <w:color w:val="00B0F0"/>
          <w:lang w:val="en-GB"/>
        </w:rPr>
        <w:t>FL23A – Question added</w:t>
      </w:r>
    </w:p>
    <w:p w14:paraId="17FE123D" w14:textId="07F757C3" w:rsidR="002E2CC1" w:rsidRDefault="002E2CC1" w:rsidP="002C08AA">
      <w:pPr>
        <w:pStyle w:val="ListParagraph"/>
        <w:numPr>
          <w:ilvl w:val="0"/>
          <w:numId w:val="1"/>
        </w:numPr>
        <w:rPr>
          <w:highlight w:val="lightGray"/>
          <w:lang w:val="en-GB"/>
        </w:rPr>
      </w:pPr>
      <w:r w:rsidRPr="002E2CC1">
        <w:rPr>
          <w:highlight w:val="lightGray"/>
          <w:lang w:val="en-GB"/>
        </w:rPr>
        <w:t>FL24 – Two instruction paragraphs have been modified to match the now changed response categories</w:t>
      </w:r>
    </w:p>
    <w:p w14:paraId="36EE7EA0" w14:textId="3C93F187"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5</w:t>
      </w:r>
      <w:r w:rsidRPr="002E2CC1">
        <w:rPr>
          <w:highlight w:val="lightGray"/>
          <w:lang w:val="en-GB"/>
        </w:rPr>
        <w:t xml:space="preserve"> – Two instruction paragraphs have been modified to match the now changed response categories</w:t>
      </w:r>
    </w:p>
    <w:p w14:paraId="25B6A76A" w14:textId="12A589C2" w:rsidR="00902F29" w:rsidRDefault="00902F29" w:rsidP="002C08AA">
      <w:pPr>
        <w:pStyle w:val="ListParagraph"/>
        <w:numPr>
          <w:ilvl w:val="0"/>
          <w:numId w:val="1"/>
        </w:numPr>
        <w:rPr>
          <w:strike/>
          <w:color w:val="7030A0"/>
          <w:lang w:val="en-GB"/>
        </w:rPr>
      </w:pPr>
      <w:r w:rsidRPr="002E2CC1">
        <w:rPr>
          <w:strike/>
          <w:color w:val="7030A0"/>
          <w:lang w:val="en-GB"/>
        </w:rPr>
        <w:t>FL26 – “are” has been added to the sentence “</w:t>
      </w:r>
      <w:r w:rsidRPr="002E2CC1">
        <w:rPr>
          <w:rFonts w:ascii="Times New Roman" w:hAnsi="Times New Roman"/>
          <w:strike/>
          <w:color w:val="7030A0"/>
          <w:sz w:val="20"/>
          <w:szCs w:val="20"/>
          <w:lang w:val="en-GB"/>
        </w:rPr>
        <w:t>Here are some numbers.</w:t>
      </w:r>
      <w:r w:rsidRPr="002E2CC1">
        <w:rPr>
          <w:strike/>
          <w:color w:val="7030A0"/>
          <w:lang w:val="en-GB"/>
        </w:rPr>
        <w:t>” Colons have been added following two instances of “Say”</w:t>
      </w:r>
    </w:p>
    <w:p w14:paraId="73A2966A" w14:textId="0CCC12BF" w:rsidR="002E2CC1" w:rsidRPr="002E2CC1" w:rsidRDefault="002E2CC1" w:rsidP="002C08AA">
      <w:pPr>
        <w:pStyle w:val="ListParagraph"/>
        <w:numPr>
          <w:ilvl w:val="0"/>
          <w:numId w:val="1"/>
        </w:numPr>
        <w:rPr>
          <w:highlight w:val="lightGray"/>
          <w:lang w:val="en-GB"/>
        </w:rPr>
      </w:pPr>
      <w:r w:rsidRPr="002E2CC1">
        <w:rPr>
          <w:highlight w:val="lightGray"/>
          <w:lang w:val="en-GB"/>
        </w:rPr>
        <w:t>FL26 – Has been replaced with FL26-FL26</w:t>
      </w:r>
      <w:r w:rsidR="0061539F">
        <w:rPr>
          <w:highlight w:val="lightGray"/>
          <w:lang w:val="en-GB"/>
        </w:rPr>
        <w:t>F</w:t>
      </w:r>
    </w:p>
    <w:p w14:paraId="6B415D01" w14:textId="77777777"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14:paraId="54EBBB1B" w14:textId="3780595C" w:rsidR="002E2CC1" w:rsidRDefault="00B504CC" w:rsidP="002E2CC1">
      <w:pPr>
        <w:pStyle w:val="ListParagraph"/>
        <w:numPr>
          <w:ilvl w:val="0"/>
          <w:numId w:val="1"/>
        </w:numPr>
        <w:rPr>
          <w:highlight w:val="yellow"/>
          <w:lang w:val="en-GB"/>
        </w:rPr>
      </w:pPr>
      <w:r w:rsidRPr="00B504CC">
        <w:rPr>
          <w:highlight w:val="yellow"/>
          <w:lang w:val="en-GB"/>
        </w:rPr>
        <w:t>FL27 – ‘Reading &amp; Numbers’ changed to read ‘READING &amp; NUMBERS’</w:t>
      </w:r>
    </w:p>
    <w:p w14:paraId="32F805DA" w14:textId="7F672A61"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7</w:t>
      </w:r>
      <w:r w:rsidRPr="002E2CC1">
        <w:rPr>
          <w:highlight w:val="lightGray"/>
          <w:lang w:val="en-GB"/>
        </w:rPr>
        <w:t xml:space="preserve"> – Two instruction paragraphs have been modified to match the now changed response categories</w:t>
      </w:r>
      <w:r>
        <w:rPr>
          <w:highlight w:val="lightGray"/>
          <w:lang w:val="en-GB"/>
        </w:rPr>
        <w:t>. The first instruction has been deleted</w:t>
      </w:r>
      <w:r w:rsidR="001A3B9C">
        <w:rPr>
          <w:highlight w:val="lightGray"/>
          <w:lang w:val="en-GB"/>
        </w:rPr>
        <w:t xml:space="preserve"> and additional wording included in introduction</w:t>
      </w:r>
    </w:p>
    <w:p w14:paraId="3BED51D7" w14:textId="77777777" w:rsidR="00C6502F" w:rsidRPr="00D63A04" w:rsidRDefault="00C6502F" w:rsidP="009B07C6">
      <w:pPr>
        <w:pStyle w:val="ListParagraph"/>
        <w:numPr>
          <w:ilvl w:val="0"/>
          <w:numId w:val="1"/>
        </w:numPr>
        <w:rPr>
          <w:color w:val="1F497D"/>
          <w:lang w:val="en-GB"/>
        </w:rPr>
      </w:pPr>
      <w:r w:rsidRPr="00D63A04">
        <w:rPr>
          <w:color w:val="1F497D"/>
          <w:lang w:val="en-GB"/>
        </w:rPr>
        <w:t>FL28 – deleted</w:t>
      </w:r>
    </w:p>
    <w:p w14:paraId="1A698C5C" w14:textId="77777777"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14:paraId="5E3A646F" w14:textId="77777777"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14:paraId="012BED51" w14:textId="77777777"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14:paraId="0D3BDAA0" w14:textId="77777777"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77777777"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lastRenderedPageBreak/>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55256421" w14:textId="77777777" w:rsidR="00993741" w:rsidRPr="00993741" w:rsidRDefault="00993741" w:rsidP="006A7E7C">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162" w14:textId="77777777" w:rsidR="006A7E7C" w:rsidRDefault="006A7E7C" w:rsidP="00E84F04">
      <w:pPr>
        <w:spacing w:after="0" w:line="240" w:lineRule="auto"/>
      </w:pPr>
      <w:r>
        <w:separator/>
      </w:r>
    </w:p>
  </w:endnote>
  <w:endnote w:type="continuationSeparator" w:id="0">
    <w:p w14:paraId="3AED5E5B" w14:textId="77777777" w:rsidR="006A7E7C" w:rsidRDefault="006A7E7C"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14:paraId="095A4D1D" w14:textId="2F894487" w:rsidR="006A7E7C" w:rsidRDefault="006A7E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84D00D0" w14:textId="77777777" w:rsidR="006A7E7C" w:rsidRDefault="006A7E7C"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D00" w14:textId="77777777" w:rsidR="006A7E7C" w:rsidRDefault="006A7E7C" w:rsidP="00E84F04">
      <w:pPr>
        <w:spacing w:after="0" w:line="240" w:lineRule="auto"/>
      </w:pPr>
      <w:r>
        <w:separator/>
      </w:r>
    </w:p>
  </w:footnote>
  <w:footnote w:type="continuationSeparator" w:id="0">
    <w:p w14:paraId="43D6895A" w14:textId="77777777" w:rsidR="006A7E7C" w:rsidRDefault="006A7E7C"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190053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C257E4"/>
    <w:multiLevelType w:val="hybridMultilevel"/>
    <w:tmpl w:val="3CA0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578F"/>
    <w:rsid w:val="00030C86"/>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0FAD"/>
    <w:rsid w:val="00137AEB"/>
    <w:rsid w:val="001426BC"/>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208A"/>
    <w:rsid w:val="001D6FF5"/>
    <w:rsid w:val="001E1163"/>
    <w:rsid w:val="001E22D0"/>
    <w:rsid w:val="001F4956"/>
    <w:rsid w:val="001F74FE"/>
    <w:rsid w:val="001F76B5"/>
    <w:rsid w:val="00202D09"/>
    <w:rsid w:val="00215359"/>
    <w:rsid w:val="002175DF"/>
    <w:rsid w:val="002248A6"/>
    <w:rsid w:val="00232331"/>
    <w:rsid w:val="0023422C"/>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A4B36"/>
    <w:rsid w:val="002B3C2E"/>
    <w:rsid w:val="002B6468"/>
    <w:rsid w:val="002B6D2E"/>
    <w:rsid w:val="002C08AA"/>
    <w:rsid w:val="002C2C08"/>
    <w:rsid w:val="002D2429"/>
    <w:rsid w:val="002D2AF4"/>
    <w:rsid w:val="002D5E43"/>
    <w:rsid w:val="002E2C2D"/>
    <w:rsid w:val="002E2CC1"/>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E7870"/>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132"/>
    <w:rsid w:val="004904BC"/>
    <w:rsid w:val="0049492D"/>
    <w:rsid w:val="004A4B93"/>
    <w:rsid w:val="004D5C56"/>
    <w:rsid w:val="004D67F7"/>
    <w:rsid w:val="004E43BA"/>
    <w:rsid w:val="004F31FF"/>
    <w:rsid w:val="00506D05"/>
    <w:rsid w:val="00510087"/>
    <w:rsid w:val="0051180D"/>
    <w:rsid w:val="00512148"/>
    <w:rsid w:val="005147A5"/>
    <w:rsid w:val="00537657"/>
    <w:rsid w:val="00567E75"/>
    <w:rsid w:val="005713B5"/>
    <w:rsid w:val="00575261"/>
    <w:rsid w:val="00585AA1"/>
    <w:rsid w:val="005A6DD8"/>
    <w:rsid w:val="005B2031"/>
    <w:rsid w:val="005B28DC"/>
    <w:rsid w:val="005B42D0"/>
    <w:rsid w:val="005C0E17"/>
    <w:rsid w:val="005C3949"/>
    <w:rsid w:val="005D334F"/>
    <w:rsid w:val="005D49A2"/>
    <w:rsid w:val="005E20F7"/>
    <w:rsid w:val="005F3B63"/>
    <w:rsid w:val="005F43B7"/>
    <w:rsid w:val="00607828"/>
    <w:rsid w:val="0061539F"/>
    <w:rsid w:val="00624E15"/>
    <w:rsid w:val="00624F47"/>
    <w:rsid w:val="00630F35"/>
    <w:rsid w:val="0063369A"/>
    <w:rsid w:val="00636F2E"/>
    <w:rsid w:val="00641AF7"/>
    <w:rsid w:val="00654F79"/>
    <w:rsid w:val="00671097"/>
    <w:rsid w:val="006A4CCC"/>
    <w:rsid w:val="006A51D0"/>
    <w:rsid w:val="006A7E7C"/>
    <w:rsid w:val="006B5B02"/>
    <w:rsid w:val="006C252E"/>
    <w:rsid w:val="006C59F0"/>
    <w:rsid w:val="006D700E"/>
    <w:rsid w:val="006E0D80"/>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57999"/>
    <w:rsid w:val="00864944"/>
    <w:rsid w:val="00876215"/>
    <w:rsid w:val="00876FB2"/>
    <w:rsid w:val="008843D2"/>
    <w:rsid w:val="008A1FC6"/>
    <w:rsid w:val="008A4249"/>
    <w:rsid w:val="008B0E38"/>
    <w:rsid w:val="008B2C84"/>
    <w:rsid w:val="008B6E68"/>
    <w:rsid w:val="008C374B"/>
    <w:rsid w:val="008D15DB"/>
    <w:rsid w:val="008D1D06"/>
    <w:rsid w:val="008D24FB"/>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B6088"/>
    <w:rsid w:val="009C641B"/>
    <w:rsid w:val="009C7075"/>
    <w:rsid w:val="009D2D60"/>
    <w:rsid w:val="009D6F80"/>
    <w:rsid w:val="009E717C"/>
    <w:rsid w:val="009F2BA7"/>
    <w:rsid w:val="009F428A"/>
    <w:rsid w:val="009F440F"/>
    <w:rsid w:val="009F7140"/>
    <w:rsid w:val="00A015EA"/>
    <w:rsid w:val="00A05294"/>
    <w:rsid w:val="00A14E37"/>
    <w:rsid w:val="00A25A51"/>
    <w:rsid w:val="00A34301"/>
    <w:rsid w:val="00A35935"/>
    <w:rsid w:val="00A405BB"/>
    <w:rsid w:val="00A57944"/>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CF0252"/>
    <w:rsid w:val="00CF36D6"/>
    <w:rsid w:val="00D001FB"/>
    <w:rsid w:val="00D00278"/>
    <w:rsid w:val="00D17FD8"/>
    <w:rsid w:val="00D20564"/>
    <w:rsid w:val="00D22B74"/>
    <w:rsid w:val="00D25CE5"/>
    <w:rsid w:val="00D26477"/>
    <w:rsid w:val="00D31AA6"/>
    <w:rsid w:val="00D42CF0"/>
    <w:rsid w:val="00D4619F"/>
    <w:rsid w:val="00D51042"/>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2019-07-17T16:11:00Z</dcterms:created>
  <dcterms:modified xsi:type="dcterms:W3CDTF">2019-07-25T07:39:00Z</dcterms:modified>
</cp:coreProperties>
</file>