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E169E" w14:textId="77777777" w:rsidR="00315AF0" w:rsidRPr="007E6230" w:rsidRDefault="00315AF0" w:rsidP="00C13EBC">
      <w:pPr>
        <w:widowControl w:val="0"/>
        <w:tabs>
          <w:tab w:val="center" w:pos="4680"/>
        </w:tabs>
        <w:spacing w:line="287" w:lineRule="auto"/>
        <w:jc w:val="center"/>
        <w:outlineLvl w:val="0"/>
        <w:rPr>
          <w:rStyle w:val="CN"/>
          <w:snapToGrid w:val="0"/>
          <w:lang w:val="es-ES"/>
        </w:rPr>
      </w:pPr>
    </w:p>
    <w:p w14:paraId="0EF69CEB" w14:textId="77777777" w:rsidR="00315AF0" w:rsidRPr="00855947" w:rsidRDefault="00315AF0" w:rsidP="00C13EBC">
      <w:pPr>
        <w:pStyle w:val="CH"/>
        <w:spacing w:line="287" w:lineRule="auto"/>
        <w:outlineLvl w:val="0"/>
        <w:rPr>
          <w:rFonts w:eastAsia="SymbolMT"/>
          <w:sz w:val="32"/>
          <w:szCs w:val="32"/>
          <w:lang w:val="es-ES" w:eastAsia="sv-SE"/>
        </w:rPr>
      </w:pPr>
      <w:r w:rsidRPr="007E6230">
        <w:rPr>
          <w:lang w:val="es-ES"/>
        </w:rPr>
        <w:t>INSTRUCCIONES PARA SUPERVISORES</w:t>
      </w:r>
      <w:r w:rsidR="00B14233">
        <w:rPr>
          <w:lang w:val="es-ES"/>
        </w:rPr>
        <w:t xml:space="preserve"> Y</w:t>
      </w:r>
      <w:r w:rsidRPr="007E6230">
        <w:rPr>
          <w:lang w:val="es-ES"/>
        </w:rPr>
        <w:t xml:space="preserve"> EDITORES </w:t>
      </w:r>
    </w:p>
    <w:p w14:paraId="25EE9DF8" w14:textId="77777777" w:rsidR="00315AF0" w:rsidRDefault="00315AF0" w:rsidP="00315AF0">
      <w:pPr>
        <w:pStyle w:val="1H"/>
        <w:jc w:val="center"/>
        <w:rPr>
          <w:rFonts w:ascii="TimesNewRomanPS-BoldMT" w:hAnsi="TimesNewRomanPS-BoldMT" w:cs="TimesNewRomanPS-BoldMT"/>
          <w:bCs/>
          <w:szCs w:val="22"/>
          <w:lang w:val="es-ES" w:eastAsia="sv-SE"/>
        </w:rPr>
      </w:pPr>
    </w:p>
    <w:p w14:paraId="4E2EE838" w14:textId="77777777" w:rsidR="007E6230" w:rsidRPr="00574942" w:rsidRDefault="007E6230" w:rsidP="00315AF0">
      <w:pPr>
        <w:pStyle w:val="1H"/>
        <w:jc w:val="center"/>
        <w:rPr>
          <w:rFonts w:ascii="TimesNewRomanPS-BoldMT" w:hAnsi="TimesNewRomanPS-BoldMT" w:cs="TimesNewRomanPS-BoldMT"/>
          <w:bCs/>
          <w:szCs w:val="22"/>
          <w:lang w:val="es-ES" w:eastAsia="sv-SE"/>
        </w:rPr>
      </w:pPr>
    </w:p>
    <w:p w14:paraId="788F7DDD" w14:textId="77777777" w:rsidR="00315AF0" w:rsidRPr="00574942" w:rsidRDefault="00315AF0" w:rsidP="00315AF0">
      <w:pPr>
        <w:pStyle w:val="1H"/>
        <w:jc w:val="center"/>
        <w:rPr>
          <w:rFonts w:ascii="TimesNewRomanPS-BoldMT" w:hAnsi="TimesNewRomanPS-BoldMT" w:cs="TimesNewRomanPS-BoldMT"/>
          <w:bCs/>
          <w:szCs w:val="22"/>
          <w:lang w:val="es-ES" w:eastAsia="sv-SE"/>
        </w:rPr>
      </w:pPr>
    </w:p>
    <w:p w14:paraId="33DC791A" w14:textId="77777777" w:rsidR="00315AF0" w:rsidRPr="00C0704C" w:rsidRDefault="00C13EBC" w:rsidP="007E6230">
      <w:pPr>
        <w:pStyle w:val="1H"/>
        <w:jc w:val="center"/>
        <w:rPr>
          <w:sz w:val="24"/>
          <w:szCs w:val="24"/>
          <w:lang w:val="es-ES"/>
        </w:rPr>
      </w:pPr>
      <w:r w:rsidRPr="00C0704C">
        <w:rPr>
          <w:sz w:val="24"/>
          <w:szCs w:val="24"/>
          <w:lang w:val="es-ES"/>
        </w:rPr>
        <w:t>Coordinadores de Encuesta:</w:t>
      </w:r>
    </w:p>
    <w:p w14:paraId="2C1EB0FD" w14:textId="77777777" w:rsidR="007E6230" w:rsidRPr="00C0704C" w:rsidRDefault="007E6230" w:rsidP="007E6230">
      <w:pPr>
        <w:pStyle w:val="1H"/>
        <w:jc w:val="center"/>
        <w:rPr>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0"/>
      </w:tblGrid>
      <w:tr w:rsidR="00315AF0" w:rsidRPr="00133DEE" w14:paraId="61E9D90F" w14:textId="77777777" w:rsidTr="007E6230">
        <w:tc>
          <w:tcPr>
            <w:tcW w:w="9500" w:type="dxa"/>
          </w:tcPr>
          <w:p w14:paraId="3078ABE2" w14:textId="77777777" w:rsidR="00315AF0" w:rsidRDefault="007E6230" w:rsidP="007E6230">
            <w:pPr>
              <w:autoSpaceDE w:val="0"/>
              <w:autoSpaceDN w:val="0"/>
              <w:adjustRightInd w:val="0"/>
              <w:rPr>
                <w:smallCaps/>
                <w:snapToGrid w:val="0"/>
                <w:szCs w:val="22"/>
                <w:lang w:val="es-ES"/>
              </w:rPr>
            </w:pPr>
            <w:r w:rsidRPr="007E6230">
              <w:rPr>
                <w:smallCaps/>
                <w:snapToGrid w:val="0"/>
                <w:szCs w:val="22"/>
                <w:lang w:val="es-ES"/>
              </w:rPr>
              <w:t>Haga entrega de una copia de</w:t>
            </w:r>
            <w:r w:rsidR="00B14233">
              <w:rPr>
                <w:smallCaps/>
                <w:snapToGrid w:val="0"/>
                <w:szCs w:val="22"/>
                <w:lang w:val="es-ES"/>
              </w:rPr>
              <w:t xml:space="preserve"> este capítulo a cada superviso</w:t>
            </w:r>
            <w:r w:rsidR="00627F4D">
              <w:rPr>
                <w:smallCaps/>
                <w:snapToGrid w:val="0"/>
                <w:szCs w:val="22"/>
                <w:lang w:val="es-ES"/>
              </w:rPr>
              <w:t>r</w:t>
            </w:r>
            <w:r w:rsidR="00B14233">
              <w:rPr>
                <w:smallCaps/>
                <w:snapToGrid w:val="0"/>
                <w:szCs w:val="22"/>
                <w:lang w:val="es-ES"/>
              </w:rPr>
              <w:t xml:space="preserve"> y  editor</w:t>
            </w:r>
            <w:r w:rsidRPr="007E6230">
              <w:rPr>
                <w:smallCaps/>
                <w:snapToGrid w:val="0"/>
                <w:szCs w:val="22"/>
                <w:lang w:val="es-ES"/>
              </w:rPr>
              <w:t>. Si es necesario, traduzca este capítulo al idioma local. Asegúrese de que la información sea la apropiada para su encuesta. En algunos países, podrían requerirse instrucciones levemente distintas, dependiendo de sus cuestionarios adaptados. Borre las instrucciones de aquellos módulos que no se usen en su país</w:t>
            </w:r>
            <w:r w:rsidR="00B14233">
              <w:rPr>
                <w:smallCaps/>
                <w:snapToGrid w:val="0"/>
                <w:szCs w:val="22"/>
                <w:lang w:val="es-ES"/>
              </w:rPr>
              <w:t>, así como los recuadros (como éste) destinados únicamente para los coordinadores de la encuesta.</w:t>
            </w:r>
          </w:p>
          <w:p w14:paraId="2066CC01" w14:textId="77777777" w:rsidR="00B14233" w:rsidRDefault="00B14233" w:rsidP="007E6230">
            <w:pPr>
              <w:autoSpaceDE w:val="0"/>
              <w:autoSpaceDN w:val="0"/>
              <w:adjustRightInd w:val="0"/>
              <w:rPr>
                <w:smallCaps/>
                <w:snapToGrid w:val="0"/>
                <w:szCs w:val="22"/>
                <w:lang w:val="es-ES"/>
              </w:rPr>
            </w:pPr>
          </w:p>
          <w:p w14:paraId="22AD001B" w14:textId="77777777" w:rsidR="00B14233" w:rsidRPr="009B7068" w:rsidRDefault="00B14233" w:rsidP="007E6230">
            <w:pPr>
              <w:autoSpaceDE w:val="0"/>
              <w:autoSpaceDN w:val="0"/>
              <w:adjustRightInd w:val="0"/>
              <w:rPr>
                <w:szCs w:val="22"/>
                <w:lang w:val="es-ES" w:eastAsia="sv-SE"/>
              </w:rPr>
            </w:pPr>
            <w:r>
              <w:rPr>
                <w:smallCaps/>
                <w:snapToGrid w:val="0"/>
                <w:szCs w:val="22"/>
                <w:lang w:val="es-ES"/>
              </w:rPr>
              <w:t>Tenga en cuenta que estas Instrucciones requieren de una adaptación significativa en caso de que la encuesta se lleve a cabo con tabletas/ PDAs.</w:t>
            </w:r>
          </w:p>
        </w:tc>
      </w:tr>
    </w:tbl>
    <w:p w14:paraId="6338F8B4" w14:textId="77777777" w:rsidR="00315AF0" w:rsidRPr="00431D18" w:rsidRDefault="00315AF0" w:rsidP="00315AF0">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s-ES"/>
        </w:rPr>
      </w:pPr>
    </w:p>
    <w:p w14:paraId="1BA9EC95" w14:textId="77777777" w:rsidR="00315AF0" w:rsidRPr="00431D18" w:rsidRDefault="00315AF0" w:rsidP="00315AF0">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s-ES"/>
        </w:rPr>
      </w:pPr>
    </w:p>
    <w:p w14:paraId="60E5C5C7" w14:textId="77777777" w:rsidR="00315AF0" w:rsidRPr="00431D18" w:rsidRDefault="00315AF0" w:rsidP="00315AF0">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s-ES"/>
        </w:rPr>
      </w:pPr>
    </w:p>
    <w:p w14:paraId="69E13F3A" w14:textId="77777777" w:rsidR="00315AF0" w:rsidRPr="00431D18" w:rsidRDefault="00315AF0" w:rsidP="00315AF0">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s-ES"/>
        </w:rPr>
      </w:pPr>
    </w:p>
    <w:p w14:paraId="01438F68" w14:textId="77777777" w:rsidR="00315AF0" w:rsidRPr="00431D18" w:rsidRDefault="00315AF0" w:rsidP="00315AF0">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s-ES"/>
        </w:rPr>
      </w:pPr>
    </w:p>
    <w:p w14:paraId="17E13B83" w14:textId="77777777" w:rsidR="00315AF0" w:rsidRPr="00431D18" w:rsidRDefault="00315AF0" w:rsidP="00315AF0">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s-ES"/>
        </w:rPr>
      </w:pPr>
    </w:p>
    <w:p w14:paraId="36B4C2F2" w14:textId="77777777" w:rsidR="00315AF0" w:rsidRPr="00431D18" w:rsidRDefault="00315AF0" w:rsidP="00315AF0">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s-ES"/>
        </w:rPr>
      </w:pPr>
    </w:p>
    <w:p w14:paraId="4FA77F4A" w14:textId="77777777" w:rsidR="00315AF0" w:rsidRPr="00431D18" w:rsidRDefault="00315AF0" w:rsidP="00315AF0">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s-ES"/>
        </w:rPr>
      </w:pPr>
    </w:p>
    <w:p w14:paraId="67CB130C" w14:textId="77777777" w:rsidR="00315AF0" w:rsidRPr="00431D18" w:rsidRDefault="00315AF0" w:rsidP="00315AF0">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s-ES"/>
        </w:rPr>
      </w:pPr>
    </w:p>
    <w:p w14:paraId="74A6930A" w14:textId="77777777" w:rsidR="00315AF0" w:rsidRPr="00431D18" w:rsidRDefault="00315AF0" w:rsidP="00315AF0">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s-ES"/>
        </w:rPr>
      </w:pPr>
    </w:p>
    <w:p w14:paraId="3563E51D" w14:textId="77777777" w:rsidR="00315AF0" w:rsidRPr="00431D18" w:rsidRDefault="00315AF0" w:rsidP="00315AF0">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s-ES"/>
        </w:rPr>
      </w:pPr>
    </w:p>
    <w:p w14:paraId="54595463" w14:textId="77777777" w:rsidR="00315AF0" w:rsidRPr="00431D18" w:rsidRDefault="00315AF0" w:rsidP="00315AF0">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s-ES"/>
        </w:rPr>
      </w:pPr>
    </w:p>
    <w:p w14:paraId="0207456B" w14:textId="77777777" w:rsidR="00315AF0" w:rsidRPr="00431D18" w:rsidRDefault="00315AF0" w:rsidP="00315AF0">
      <w:pPr>
        <w:rPr>
          <w:lang w:val="es-ES"/>
        </w:rPr>
      </w:pPr>
    </w:p>
    <w:p w14:paraId="6BFEB91D" w14:textId="77777777" w:rsidR="00315AF0" w:rsidRPr="00431D18" w:rsidRDefault="00315AF0" w:rsidP="00315AF0">
      <w:pPr>
        <w:rPr>
          <w:lang w:val="es-ES"/>
        </w:rPr>
      </w:pPr>
    </w:p>
    <w:p w14:paraId="261083ED" w14:textId="77777777" w:rsidR="00315AF0" w:rsidRPr="00431D18" w:rsidRDefault="00315AF0" w:rsidP="00315AF0">
      <w:pPr>
        <w:rPr>
          <w:lang w:val="es-ES"/>
        </w:rPr>
        <w:sectPr w:rsidR="00315AF0" w:rsidRPr="00431D18" w:rsidSect="007E6230">
          <w:headerReference w:type="even" r:id="rId8"/>
          <w:headerReference w:type="default" r:id="rId9"/>
          <w:footnotePr>
            <w:numFmt w:val="chicago"/>
            <w:numRestart w:val="eachPage"/>
          </w:footnotePr>
          <w:pgSz w:w="12240" w:h="15840" w:code="1"/>
          <w:pgMar w:top="1440" w:right="1440" w:bottom="1440" w:left="1440" w:header="1440" w:footer="720" w:gutter="0"/>
          <w:pgNumType w:start="1"/>
          <w:cols w:space="720"/>
          <w:noEndnote/>
          <w:titlePg/>
        </w:sectPr>
      </w:pPr>
    </w:p>
    <w:p w14:paraId="62A1E55A" w14:textId="77777777" w:rsidR="00315AF0" w:rsidRPr="00B14233" w:rsidRDefault="00450C0E" w:rsidP="00450C0E">
      <w:pPr>
        <w:tabs>
          <w:tab w:val="left" w:pos="720"/>
          <w:tab w:val="left" w:pos="1440"/>
          <w:tab w:val="right" w:leader="dot" w:pos="8640"/>
        </w:tabs>
        <w:rPr>
          <w:b/>
          <w:smallCaps/>
          <w:sz w:val="28"/>
          <w:lang w:val="es-ES"/>
        </w:rPr>
      </w:pPr>
      <w:r w:rsidRPr="00B14233">
        <w:rPr>
          <w:b/>
          <w:smallCaps/>
          <w:sz w:val="28"/>
          <w:lang w:val="es-ES"/>
        </w:rPr>
        <w:lastRenderedPageBreak/>
        <w:t>Introducción al enfoque MICS</w:t>
      </w:r>
    </w:p>
    <w:p w14:paraId="77E887C2" w14:textId="77777777" w:rsidR="00315AF0" w:rsidRPr="00B14233" w:rsidRDefault="00315AF0" w:rsidP="00450C0E">
      <w:pPr>
        <w:rPr>
          <w:lang w:val="es-ES"/>
        </w:rPr>
      </w:pPr>
    </w:p>
    <w:p w14:paraId="2EAD040E" w14:textId="77777777" w:rsidR="00315AF0" w:rsidRPr="00B14233" w:rsidRDefault="00315AF0" w:rsidP="00450C0E">
      <w:pPr>
        <w:rPr>
          <w:lang w:val="es-ES"/>
        </w:rPr>
      </w:pPr>
      <w:r w:rsidRPr="00B14233">
        <w:rPr>
          <w:lang w:val="es-ES"/>
        </w:rPr>
        <w:t>Los supervisores de campo</w:t>
      </w:r>
      <w:r w:rsidR="00B14233">
        <w:rPr>
          <w:lang w:val="es-ES"/>
        </w:rPr>
        <w:t xml:space="preserve"> y</w:t>
      </w:r>
      <w:r w:rsidRPr="00B14233">
        <w:rPr>
          <w:lang w:val="es-ES"/>
        </w:rPr>
        <w:t xml:space="preserve"> los editores de la Encuesta de Indicadores Múltiples por Conglomerados tienen un cargo importante. Los supervisores de campo y los editores son los enlaces primarios entre el director de las operaciones de campo y las entrevistadoras. Como tales, son los responsables de asegurar tanto el avance como la calidad del trabajo de campo.</w:t>
      </w:r>
    </w:p>
    <w:p w14:paraId="3E815A30" w14:textId="77777777" w:rsidR="00315AF0" w:rsidRPr="00B14233" w:rsidRDefault="00315AF0" w:rsidP="00450C0E">
      <w:pPr>
        <w:ind w:firstLine="720"/>
        <w:rPr>
          <w:lang w:val="es-ES"/>
        </w:rPr>
      </w:pPr>
    </w:p>
    <w:p w14:paraId="036DB9C2" w14:textId="77777777" w:rsidR="00315AF0" w:rsidRDefault="00315AF0" w:rsidP="00283C9D">
      <w:pPr>
        <w:rPr>
          <w:lang w:val="es-ES"/>
        </w:rPr>
      </w:pPr>
      <w:r w:rsidRPr="00283C9D">
        <w:rPr>
          <w:lang w:val="es-ES"/>
        </w:rPr>
        <w:t>Estas instrucciones proporcionan la información que necesitan los supervisores de campo</w:t>
      </w:r>
      <w:r w:rsidR="00B14233">
        <w:rPr>
          <w:lang w:val="es-ES"/>
        </w:rPr>
        <w:t xml:space="preserve"> y</w:t>
      </w:r>
      <w:r w:rsidRPr="00283C9D">
        <w:rPr>
          <w:lang w:val="es-ES"/>
        </w:rPr>
        <w:t xml:space="preserve"> los editores para llevar a cabo sus tareas. </w:t>
      </w:r>
      <w:r w:rsidRPr="00B14233">
        <w:rPr>
          <w:lang w:val="es-ES"/>
        </w:rPr>
        <w:t xml:space="preserve">Los candidatos a los </w:t>
      </w:r>
      <w:r w:rsidR="00B14233">
        <w:rPr>
          <w:lang w:val="es-ES"/>
        </w:rPr>
        <w:t xml:space="preserve">puestos de supervisor de campo y </w:t>
      </w:r>
      <w:r w:rsidRPr="00B14233">
        <w:rPr>
          <w:lang w:val="es-ES"/>
        </w:rPr>
        <w:t xml:space="preserve">editor para MICS deberán estudiarlas cuidadosamente durante la capacitación. Asimismo, deberán estudiar las </w:t>
      </w:r>
      <w:r w:rsidRPr="00B14233">
        <w:rPr>
          <w:i/>
          <w:lang w:val="es-ES"/>
        </w:rPr>
        <w:t>Instrucciones para las Entrevistadoras</w:t>
      </w:r>
      <w:r w:rsidR="00B14233">
        <w:rPr>
          <w:lang w:val="es-ES"/>
        </w:rPr>
        <w:t xml:space="preserve"> y el </w:t>
      </w:r>
      <w:r w:rsidR="00B14233" w:rsidRPr="00B14233">
        <w:rPr>
          <w:i/>
          <w:lang w:val="es-ES"/>
        </w:rPr>
        <w:t>Manual de Antropometría</w:t>
      </w:r>
      <w:r w:rsidR="00B14233">
        <w:rPr>
          <w:lang w:val="es-ES"/>
        </w:rPr>
        <w:t>,</w:t>
      </w:r>
      <w:r w:rsidRPr="00B14233">
        <w:rPr>
          <w:lang w:val="es-ES"/>
        </w:rPr>
        <w:t xml:space="preserve"> ya que es preciso comprender a la perfección el cuestionario y los procedimientos para poder completarlo. Las personas seleccionadas como supervisores de campo</w:t>
      </w:r>
      <w:r w:rsidR="00B14233">
        <w:rPr>
          <w:lang w:val="es-ES"/>
        </w:rPr>
        <w:t xml:space="preserve"> y</w:t>
      </w:r>
      <w:r w:rsidRPr="00B14233">
        <w:rPr>
          <w:lang w:val="es-ES"/>
        </w:rPr>
        <w:t xml:space="preserve"> editores deberán re</w:t>
      </w:r>
      <w:r w:rsidR="00B14233">
        <w:rPr>
          <w:lang w:val="es-ES"/>
        </w:rPr>
        <w:t>mitirse constantemente a estas I</w:t>
      </w:r>
      <w:r w:rsidRPr="00B14233">
        <w:rPr>
          <w:lang w:val="es-ES"/>
        </w:rPr>
        <w:t xml:space="preserve">nstrucciones a lo largo del período de trabajo de campo. </w:t>
      </w:r>
    </w:p>
    <w:p w14:paraId="237C048C" w14:textId="77777777" w:rsidR="00450C0E" w:rsidRPr="00450C0E" w:rsidRDefault="00450C0E" w:rsidP="00450C0E">
      <w:pPr>
        <w:rPr>
          <w:lang w:val="es-ES"/>
        </w:rPr>
      </w:pPr>
    </w:p>
    <w:p w14:paraId="67C723C2" w14:textId="77777777" w:rsidR="00315AF0" w:rsidRPr="00450C0E" w:rsidRDefault="00450C0E" w:rsidP="00450C0E">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s-ES"/>
        </w:rPr>
      </w:pPr>
      <w:r w:rsidRPr="00450C0E">
        <w:rPr>
          <w:smallCaps/>
          <w:sz w:val="24"/>
          <w:szCs w:val="24"/>
          <w:lang w:val="es-ES"/>
        </w:rPr>
        <w:t>Responsabilidades del Supervisor de Campo</w:t>
      </w:r>
    </w:p>
    <w:p w14:paraId="5DB3AC75" w14:textId="77777777" w:rsidR="00315AF0" w:rsidRDefault="00315AF0" w:rsidP="00315AF0">
      <w:pPr>
        <w:autoSpaceDE w:val="0"/>
        <w:autoSpaceDN w:val="0"/>
        <w:adjustRightInd w:val="0"/>
        <w:rPr>
          <w:sz w:val="24"/>
          <w:szCs w:val="24"/>
          <w:lang w:val="es-ES" w:eastAsia="sv-SE"/>
        </w:rPr>
      </w:pPr>
    </w:p>
    <w:p w14:paraId="50EBDC52" w14:textId="77777777" w:rsidR="00DB1159" w:rsidRDefault="00315AF0" w:rsidP="00450C0E">
      <w:pPr>
        <w:rPr>
          <w:lang w:val="es-ES"/>
        </w:rPr>
      </w:pPr>
      <w:r w:rsidRPr="00B14233">
        <w:rPr>
          <w:lang w:val="es-ES"/>
        </w:rPr>
        <w:t xml:space="preserve">El supervisor de campo es el miembro de mayor jerarquía dentro del equipo de campo. Él/ella es el responsable del bienestar y de la seguridad de los miembros del equipo, así como de la concreción del trabajo asignado y del mantenimiento de la calidad de los datos. </w:t>
      </w:r>
      <w:r w:rsidRPr="00450C0E">
        <w:rPr>
          <w:lang w:val="es-ES"/>
        </w:rPr>
        <w:t>El supervisor de campo recibe sus tareas del director de campo y le rinde cuentas a é</w:t>
      </w:r>
      <w:r w:rsidR="00450C0E">
        <w:rPr>
          <w:lang w:val="es-ES"/>
        </w:rPr>
        <w:t>l</w:t>
      </w:r>
      <w:r w:rsidRPr="00450C0E">
        <w:rPr>
          <w:lang w:val="es-ES"/>
        </w:rPr>
        <w:t xml:space="preserve">. </w:t>
      </w:r>
    </w:p>
    <w:p w14:paraId="03700B23" w14:textId="77777777" w:rsidR="00DB1159" w:rsidRDefault="00DB1159" w:rsidP="00450C0E">
      <w:pPr>
        <w:rPr>
          <w:lang w:val="es-ES"/>
        </w:rPr>
      </w:pPr>
    </w:p>
    <w:tbl>
      <w:tblPr>
        <w:tblStyle w:val="TableGrid"/>
        <w:tblW w:w="0" w:type="auto"/>
        <w:tblLook w:val="04A0" w:firstRow="1" w:lastRow="0" w:firstColumn="1" w:lastColumn="0" w:noHBand="0" w:noVBand="1"/>
      </w:tblPr>
      <w:tblGrid>
        <w:gridCol w:w="9243"/>
      </w:tblGrid>
      <w:tr w:rsidR="00DB1159" w:rsidRPr="00133DEE" w14:paraId="39F8DDD8" w14:textId="77777777" w:rsidTr="00DB1159">
        <w:tc>
          <w:tcPr>
            <w:tcW w:w="9500" w:type="dxa"/>
          </w:tcPr>
          <w:p w14:paraId="7C67ECEB" w14:textId="77777777" w:rsidR="00DB1159" w:rsidRDefault="00DB1159" w:rsidP="00DB1159">
            <w:pPr>
              <w:rPr>
                <w:lang w:val="es-ES"/>
              </w:rPr>
            </w:pPr>
            <w:r w:rsidRPr="00DB1159">
              <w:rPr>
                <w:rFonts w:ascii="TimesNewRomanPSMT" w:hAnsi="TimesNewRomanPSMT" w:cs="TimesNewRomanPSMT"/>
                <w:b/>
                <w:sz w:val="18"/>
                <w:szCs w:val="18"/>
                <w:lang w:val="es-ES"/>
              </w:rPr>
              <w:t>COORDINADORES DE ENCUESTA</w:t>
            </w:r>
            <w:r>
              <w:rPr>
                <w:rFonts w:ascii="TimesNewRomanPSMT" w:hAnsi="TimesNewRomanPSMT" w:cs="TimesNewRomanPSMT"/>
                <w:sz w:val="18"/>
                <w:szCs w:val="18"/>
                <w:lang w:val="es-ES"/>
              </w:rPr>
              <w:t xml:space="preserve">: </w:t>
            </w:r>
            <w:r w:rsidRPr="00930852">
              <w:rPr>
                <w:rFonts w:ascii="TimesNewRomanPSMT" w:hAnsi="TimesNewRomanPSMT" w:cs="TimesNewRomanPSMT"/>
                <w:sz w:val="18"/>
                <w:szCs w:val="18"/>
                <w:lang w:val="es-ES"/>
              </w:rPr>
              <w:t>LOS PAÍSES PUEDEN TENER MANERAS DI</w:t>
            </w:r>
            <w:r>
              <w:rPr>
                <w:rFonts w:ascii="TimesNewRomanPSMT" w:hAnsi="TimesNewRomanPSMT" w:cs="TimesNewRomanPSMT"/>
                <w:sz w:val="18"/>
                <w:szCs w:val="18"/>
                <w:lang w:val="es-ES"/>
              </w:rPr>
              <w:t>STINTAS</w:t>
            </w:r>
            <w:r w:rsidRPr="00930852">
              <w:rPr>
                <w:rFonts w:ascii="TimesNewRomanPSMT" w:hAnsi="TimesNewRomanPSMT" w:cs="TimesNewRomanPSMT"/>
                <w:sz w:val="18"/>
                <w:szCs w:val="18"/>
                <w:lang w:val="es-ES"/>
              </w:rPr>
              <w:t xml:space="preserve"> DE ORGANIZAR Y ADMINISTRAR EL TRABAJO DE CAMPO. EN MUCHOS PAÍSES, EL DIRECTOR DE</w:t>
            </w:r>
            <w:r>
              <w:rPr>
                <w:rFonts w:ascii="TimesNewRomanPSMT" w:hAnsi="TimesNewRomanPSMT" w:cs="TimesNewRomanPSMT"/>
                <w:sz w:val="18"/>
                <w:szCs w:val="18"/>
                <w:lang w:val="es-ES"/>
              </w:rPr>
              <w:t xml:space="preserve"> </w:t>
            </w:r>
            <w:r w:rsidRPr="00930852">
              <w:rPr>
                <w:rFonts w:ascii="TimesNewRomanPSMT" w:hAnsi="TimesNewRomanPSMT" w:cs="TimesNewRomanPSMT"/>
                <w:sz w:val="18"/>
                <w:szCs w:val="18"/>
                <w:lang w:val="es-ES"/>
              </w:rPr>
              <w:t>TRABAJO DE CAMPO SERÁ</w:t>
            </w:r>
            <w:r>
              <w:rPr>
                <w:rFonts w:ascii="TimesNewRomanPSMT" w:hAnsi="TimesNewRomanPSMT" w:cs="TimesNewRomanPSMT"/>
                <w:sz w:val="18"/>
                <w:szCs w:val="18"/>
                <w:lang w:val="es-ES"/>
              </w:rPr>
              <w:t xml:space="preserve"> EL</w:t>
            </w:r>
            <w:r w:rsidRPr="00930852">
              <w:rPr>
                <w:rFonts w:ascii="TimesNewRomanPSMT" w:hAnsi="TimesNewRomanPSMT" w:cs="TimesNewRomanPSMT"/>
                <w:sz w:val="18"/>
                <w:szCs w:val="18"/>
                <w:lang w:val="es-ES"/>
              </w:rPr>
              <w:t xml:space="preserve"> RESPONSABLE DE LA COORDINACIÓN DE LAS ACTIVIDADES DE CAMPO, INFORMANDO DE ELLAS AL COORDINADOR DE LA</w:t>
            </w:r>
            <w:r>
              <w:rPr>
                <w:rFonts w:ascii="TimesNewRomanPSMT" w:hAnsi="TimesNewRomanPSMT" w:cs="TimesNewRomanPSMT"/>
                <w:sz w:val="18"/>
                <w:szCs w:val="18"/>
                <w:lang w:val="es-ES"/>
              </w:rPr>
              <w:t xml:space="preserve"> </w:t>
            </w:r>
            <w:r w:rsidRPr="00930852">
              <w:rPr>
                <w:rFonts w:ascii="TimesNewRomanPSMT" w:hAnsi="TimesNewRomanPSMT" w:cs="TimesNewRomanPSMT"/>
                <w:sz w:val="18"/>
                <w:szCs w:val="18"/>
                <w:lang w:val="es-ES"/>
              </w:rPr>
              <w:t>ENCUESTA</w:t>
            </w:r>
            <w:r>
              <w:rPr>
                <w:rFonts w:ascii="TimesNewRomanPSMT" w:hAnsi="TimesNewRomanPSMT" w:cs="TimesNewRomanPSMT"/>
                <w:sz w:val="18"/>
                <w:szCs w:val="18"/>
                <w:lang w:val="es-ES"/>
              </w:rPr>
              <w:t>.</w:t>
            </w:r>
            <w:r w:rsidRPr="00930852">
              <w:rPr>
                <w:rFonts w:ascii="TimesNewRomanPSMT" w:hAnsi="TimesNewRomanPSMT" w:cs="TimesNewRomanPSMT"/>
                <w:sz w:val="18"/>
                <w:szCs w:val="18"/>
                <w:lang w:val="es-ES"/>
              </w:rPr>
              <w:t xml:space="preserve"> EN OTROS, SE IDENTIFICARÁ </w:t>
            </w:r>
            <w:r>
              <w:rPr>
                <w:rFonts w:ascii="TimesNewRomanPSMT" w:hAnsi="TimesNewRomanPSMT" w:cs="TimesNewRomanPSMT"/>
                <w:sz w:val="18"/>
                <w:szCs w:val="18"/>
                <w:lang w:val="es-ES"/>
              </w:rPr>
              <w:t xml:space="preserve">A </w:t>
            </w:r>
            <w:r w:rsidRPr="00930852">
              <w:rPr>
                <w:rFonts w:ascii="TimesNewRomanPSMT" w:hAnsi="TimesNewRomanPSMT" w:cs="TimesNewRomanPSMT"/>
                <w:sz w:val="18"/>
                <w:szCs w:val="18"/>
                <w:lang w:val="es-ES"/>
              </w:rPr>
              <w:t xml:space="preserve">UN </w:t>
            </w:r>
            <w:r>
              <w:rPr>
                <w:rFonts w:ascii="TimesNewRomanPSMT" w:hAnsi="TimesNewRomanPSMT" w:cs="TimesNewRomanPSMT"/>
                <w:sz w:val="18"/>
                <w:szCs w:val="18"/>
                <w:lang w:val="es-ES"/>
              </w:rPr>
              <w:t>COORDINADOR DE CAMPO POR REGIÓN</w:t>
            </w:r>
            <w:r w:rsidRPr="00930852">
              <w:rPr>
                <w:rFonts w:ascii="TimesNewRomanPSMT" w:hAnsi="TimesNewRomanPSMT" w:cs="TimesNewRomanPSMT"/>
                <w:sz w:val="18"/>
                <w:szCs w:val="18"/>
                <w:lang w:val="es-ES"/>
              </w:rPr>
              <w:t xml:space="preserve"> Y CADA UNO DE ELLOS </w:t>
            </w:r>
            <w:r>
              <w:rPr>
                <w:rFonts w:ascii="TimesNewRomanPSMT" w:hAnsi="TimesNewRomanPSMT" w:cs="TimesNewRomanPSMT"/>
                <w:sz w:val="18"/>
                <w:szCs w:val="18"/>
                <w:lang w:val="es-ES"/>
              </w:rPr>
              <w:t>INFORMARÁ AL</w:t>
            </w:r>
            <w:r w:rsidRPr="00930852">
              <w:rPr>
                <w:rFonts w:ascii="TimesNewRomanPSMT" w:hAnsi="TimesNewRomanPSMT" w:cs="TimesNewRomanPSMT"/>
                <w:sz w:val="18"/>
                <w:szCs w:val="18"/>
                <w:lang w:val="es-ES"/>
              </w:rPr>
              <w:t xml:space="preserve"> COORDINADOR DE LA</w:t>
            </w:r>
            <w:r>
              <w:rPr>
                <w:rFonts w:ascii="TimesNewRomanPSMT" w:hAnsi="TimesNewRomanPSMT" w:cs="TimesNewRomanPSMT"/>
                <w:sz w:val="18"/>
                <w:szCs w:val="18"/>
                <w:lang w:val="es-ES"/>
              </w:rPr>
              <w:t xml:space="preserve"> </w:t>
            </w:r>
            <w:r w:rsidRPr="00930852">
              <w:rPr>
                <w:rFonts w:ascii="TimesNewRomanPSMT" w:hAnsi="TimesNewRomanPSMT" w:cs="TimesNewRomanPSMT"/>
                <w:sz w:val="18"/>
                <w:szCs w:val="18"/>
                <w:lang w:val="es-ES"/>
              </w:rPr>
              <w:t xml:space="preserve">ENCUESTA, O BIEN </w:t>
            </w:r>
            <w:r>
              <w:rPr>
                <w:rFonts w:ascii="TimesNewRomanPSMT" w:hAnsi="TimesNewRomanPSMT" w:cs="TimesNewRomanPSMT"/>
                <w:sz w:val="18"/>
                <w:szCs w:val="18"/>
                <w:lang w:val="es-ES"/>
              </w:rPr>
              <w:t>A</w:t>
            </w:r>
            <w:r w:rsidRPr="00930852">
              <w:rPr>
                <w:rFonts w:ascii="TimesNewRomanPSMT" w:hAnsi="TimesNewRomanPSMT" w:cs="TimesNewRomanPSMT"/>
                <w:sz w:val="18"/>
                <w:szCs w:val="18"/>
                <w:lang w:val="es-ES"/>
              </w:rPr>
              <w:t xml:space="preserve"> UN DIRECTOR DE TRABAJ</w:t>
            </w:r>
            <w:r>
              <w:rPr>
                <w:rFonts w:ascii="TimesNewRomanPSMT" w:hAnsi="TimesNewRomanPSMT" w:cs="TimesNewRomanPSMT"/>
                <w:sz w:val="18"/>
                <w:szCs w:val="18"/>
                <w:lang w:val="es-ES"/>
              </w:rPr>
              <w:t>O DE CAMPO EN LA SEDE CENTRAL. E</w:t>
            </w:r>
            <w:r w:rsidRPr="00930852">
              <w:rPr>
                <w:rFonts w:ascii="TimesNewRomanPSMT" w:hAnsi="TimesNewRomanPSMT" w:cs="TimesNewRomanPSMT"/>
                <w:sz w:val="18"/>
                <w:szCs w:val="18"/>
                <w:lang w:val="es-ES"/>
              </w:rPr>
              <w:t>N OTROS</w:t>
            </w:r>
            <w:r>
              <w:rPr>
                <w:rFonts w:ascii="TimesNewRomanPSMT" w:hAnsi="TimesNewRomanPSMT" w:cs="TimesNewRomanPSMT"/>
                <w:sz w:val="18"/>
                <w:szCs w:val="18"/>
                <w:lang w:val="es-ES"/>
              </w:rPr>
              <w:t xml:space="preserve"> PAÍSES</w:t>
            </w:r>
            <w:r w:rsidRPr="00930852">
              <w:rPr>
                <w:rFonts w:ascii="TimesNewRomanPSMT" w:hAnsi="TimesNewRomanPSMT" w:cs="TimesNewRomanPSMT"/>
                <w:sz w:val="18"/>
                <w:szCs w:val="18"/>
                <w:lang w:val="es-ES"/>
              </w:rPr>
              <w:t>, EL COORDINADOR DE LA ENCUESTA TAMBIÉN ASUMIRÁ LA</w:t>
            </w:r>
            <w:r>
              <w:rPr>
                <w:rFonts w:ascii="TimesNewRomanPSMT" w:hAnsi="TimesNewRomanPSMT" w:cs="TimesNewRomanPSMT"/>
                <w:sz w:val="18"/>
                <w:szCs w:val="18"/>
                <w:lang w:val="es-ES"/>
              </w:rPr>
              <w:t xml:space="preserve"> </w:t>
            </w:r>
            <w:r w:rsidRPr="00930852">
              <w:rPr>
                <w:rFonts w:ascii="TimesNewRomanPSMT" w:hAnsi="TimesNewRomanPSMT" w:cs="TimesNewRomanPSMT"/>
                <w:sz w:val="18"/>
                <w:szCs w:val="18"/>
                <w:lang w:val="es-ES"/>
              </w:rPr>
              <w:t xml:space="preserve">RESPONSABILIDAD DE COORDINAR LAS ACTIVIDADES DE CAMPO, EN CUYO CASO LOS SUPERVISORES DE CAMPO </w:t>
            </w:r>
            <w:r>
              <w:rPr>
                <w:rFonts w:ascii="TimesNewRomanPSMT" w:hAnsi="TimesNewRomanPSMT" w:cs="TimesNewRomanPSMT"/>
                <w:sz w:val="18"/>
                <w:szCs w:val="18"/>
                <w:lang w:val="es-ES"/>
              </w:rPr>
              <w:t>INFORMARÁN</w:t>
            </w:r>
            <w:r w:rsidRPr="00930852">
              <w:rPr>
                <w:rFonts w:ascii="TimesNewRomanPSMT" w:hAnsi="TimesNewRomanPSMT" w:cs="TimesNewRomanPSMT"/>
                <w:sz w:val="18"/>
                <w:szCs w:val="18"/>
                <w:lang w:val="es-ES"/>
              </w:rPr>
              <w:t xml:space="preserve"> DIRECTAMENTE </w:t>
            </w:r>
            <w:r>
              <w:rPr>
                <w:rFonts w:ascii="TimesNewRomanPSMT" w:hAnsi="TimesNewRomanPSMT" w:cs="TimesNewRomanPSMT"/>
                <w:sz w:val="18"/>
                <w:szCs w:val="18"/>
                <w:lang w:val="es-ES"/>
              </w:rPr>
              <w:t xml:space="preserve">AL  </w:t>
            </w:r>
            <w:r w:rsidRPr="00930852">
              <w:rPr>
                <w:rFonts w:ascii="TimesNewRomanPSMT" w:hAnsi="TimesNewRomanPSMT" w:cs="TimesNewRomanPSMT"/>
                <w:sz w:val="18"/>
                <w:szCs w:val="18"/>
                <w:lang w:val="es-ES"/>
              </w:rPr>
              <w:t>COORDINADOR DE LA ENCUESTA. EST</w:t>
            </w:r>
            <w:r>
              <w:rPr>
                <w:rFonts w:ascii="TimesNewRomanPSMT" w:hAnsi="TimesNewRomanPSMT" w:cs="TimesNewRomanPSMT"/>
                <w:sz w:val="18"/>
                <w:szCs w:val="18"/>
                <w:lang w:val="es-ES"/>
              </w:rPr>
              <w:t>AS</w:t>
            </w:r>
            <w:r w:rsidRPr="00930852">
              <w:rPr>
                <w:rFonts w:ascii="TimesNewRomanPSMT" w:hAnsi="TimesNewRomanPSMT" w:cs="TimesNewRomanPSMT"/>
                <w:sz w:val="18"/>
                <w:szCs w:val="18"/>
                <w:lang w:val="es-ES"/>
              </w:rPr>
              <w:t xml:space="preserve"> </w:t>
            </w:r>
            <w:r>
              <w:rPr>
                <w:rFonts w:ascii="TimesNewRomanPSMT" w:hAnsi="TimesNewRomanPSMT" w:cs="TimesNewRomanPSMT"/>
                <w:sz w:val="18"/>
                <w:szCs w:val="18"/>
                <w:lang w:val="es-ES"/>
              </w:rPr>
              <w:t>INSTRUCCIONES</w:t>
            </w:r>
            <w:r w:rsidRPr="00930852">
              <w:rPr>
                <w:rFonts w:ascii="TimesNewRomanPSMT" w:hAnsi="TimesNewRomanPSMT" w:cs="TimesNewRomanPSMT"/>
                <w:sz w:val="18"/>
                <w:szCs w:val="18"/>
                <w:lang w:val="es-ES"/>
              </w:rPr>
              <w:t xml:space="preserve"> PRESUPONE</w:t>
            </w:r>
            <w:r>
              <w:rPr>
                <w:rFonts w:ascii="TimesNewRomanPSMT" w:hAnsi="TimesNewRomanPSMT" w:cs="TimesNewRomanPSMT"/>
                <w:sz w:val="18"/>
                <w:szCs w:val="18"/>
                <w:lang w:val="es-ES"/>
              </w:rPr>
              <w:t>N</w:t>
            </w:r>
            <w:r w:rsidRPr="00930852">
              <w:rPr>
                <w:rFonts w:ascii="TimesNewRomanPSMT" w:hAnsi="TimesNewRomanPSMT" w:cs="TimesNewRomanPSMT"/>
                <w:sz w:val="18"/>
                <w:szCs w:val="18"/>
                <w:lang w:val="es-ES"/>
              </w:rPr>
              <w:t xml:space="preserve"> QUE LOS SUPERVISORES DE CAMPO </w:t>
            </w:r>
            <w:r>
              <w:rPr>
                <w:rFonts w:ascii="TimesNewRomanPSMT" w:hAnsi="TimesNewRomanPSMT" w:cs="TimesNewRomanPSMT"/>
                <w:sz w:val="18"/>
                <w:szCs w:val="18"/>
                <w:lang w:val="es-ES"/>
              </w:rPr>
              <w:t>REPORTAN AL</w:t>
            </w:r>
            <w:r w:rsidRPr="00930852">
              <w:rPr>
                <w:rFonts w:ascii="TimesNewRomanPSMT" w:hAnsi="TimesNewRomanPSMT" w:cs="TimesNewRomanPSMT"/>
                <w:sz w:val="18"/>
                <w:szCs w:val="18"/>
                <w:lang w:val="es-ES"/>
              </w:rPr>
              <w:t xml:space="preserve"> DIRECTOR DE TRABAJO DE CAMPO.</w:t>
            </w:r>
          </w:p>
        </w:tc>
      </w:tr>
    </w:tbl>
    <w:p w14:paraId="1B6385A8" w14:textId="77777777" w:rsidR="00DB1159" w:rsidRDefault="00DB1159" w:rsidP="00450C0E">
      <w:pPr>
        <w:rPr>
          <w:lang w:val="es-ES"/>
        </w:rPr>
      </w:pPr>
    </w:p>
    <w:p w14:paraId="540B3DDF" w14:textId="77777777" w:rsidR="00315AF0" w:rsidRPr="00B14233" w:rsidRDefault="00315AF0" w:rsidP="00450C0E">
      <w:pPr>
        <w:rPr>
          <w:lang w:val="es-ES"/>
        </w:rPr>
      </w:pPr>
      <w:r w:rsidRPr="00B14233">
        <w:rPr>
          <w:lang w:val="es-ES"/>
        </w:rPr>
        <w:t xml:space="preserve">Las responsabilidades específicas del supervisor de campo consisten en realizar los preparativos para el trabajo de campo, organizar y dirigir </w:t>
      </w:r>
      <w:r w:rsidR="00DB1159">
        <w:rPr>
          <w:lang w:val="es-ES"/>
        </w:rPr>
        <w:t>la recolección de datos en sus conglomerados asignados</w:t>
      </w:r>
      <w:r w:rsidRPr="00B14233">
        <w:rPr>
          <w:lang w:val="es-ES"/>
        </w:rPr>
        <w:t xml:space="preserve"> y verificar al azar información obtenida </w:t>
      </w:r>
      <w:r w:rsidR="00DB1159">
        <w:rPr>
          <w:lang w:val="es-ES"/>
        </w:rPr>
        <w:t xml:space="preserve">especialmente </w:t>
      </w:r>
      <w:r w:rsidRPr="00B14233">
        <w:rPr>
          <w:lang w:val="es-ES"/>
        </w:rPr>
        <w:t>en el Cuestionario del Hogar.</w:t>
      </w:r>
    </w:p>
    <w:p w14:paraId="4E51648F" w14:textId="77777777" w:rsidR="00315AF0" w:rsidRPr="00B14233" w:rsidRDefault="00315AF0" w:rsidP="00450C0E">
      <w:pPr>
        <w:rPr>
          <w:lang w:val="es-ES"/>
        </w:rPr>
      </w:pPr>
    </w:p>
    <w:p w14:paraId="238BA5E8" w14:textId="77777777" w:rsidR="00315AF0" w:rsidRPr="00B14233" w:rsidRDefault="00315AF0" w:rsidP="00450C0E">
      <w:pPr>
        <w:rPr>
          <w:lang w:val="es-ES"/>
        </w:rPr>
      </w:pPr>
      <w:r w:rsidRPr="00B14233">
        <w:rPr>
          <w:lang w:val="es-ES"/>
        </w:rPr>
        <w:t>La preparación del trabajo de campo requiere que el supervisor de campo:</w:t>
      </w:r>
    </w:p>
    <w:p w14:paraId="3F687499" w14:textId="77777777" w:rsidR="00315AF0" w:rsidRPr="00450C0E" w:rsidRDefault="00315AF0" w:rsidP="00450C0E">
      <w:pPr>
        <w:ind w:left="720" w:hanging="720"/>
        <w:rPr>
          <w:lang w:val="es-ES"/>
        </w:rPr>
      </w:pPr>
      <w:r w:rsidRPr="00B54F14">
        <w:rPr>
          <w:sz w:val="24"/>
          <w:szCs w:val="24"/>
          <w:lang w:val="es-ES" w:eastAsia="sv-SE"/>
        </w:rPr>
        <w:t>(</w:t>
      </w:r>
      <w:r w:rsidR="00450C0E" w:rsidRPr="00450C0E">
        <w:rPr>
          <w:lang w:val="es-ES"/>
        </w:rPr>
        <w:t>1)</w:t>
      </w:r>
      <w:r w:rsidR="00450C0E" w:rsidRPr="00450C0E">
        <w:rPr>
          <w:lang w:val="es-ES"/>
        </w:rPr>
        <w:tab/>
      </w:r>
      <w:r w:rsidR="00DB1159">
        <w:rPr>
          <w:lang w:val="es-ES"/>
        </w:rPr>
        <w:t>Obtenga listas y</w:t>
      </w:r>
      <w:r w:rsidRPr="00450C0E">
        <w:rPr>
          <w:lang w:val="es-ES"/>
        </w:rPr>
        <w:t xml:space="preserve"> mapas de los hogares muestreados para cada área en la que su equipo vaya a trabajar y que disc</w:t>
      </w:r>
      <w:r w:rsidR="00DB1159">
        <w:rPr>
          <w:lang w:val="es-ES"/>
        </w:rPr>
        <w:t>uta cualquier problema especial, como, por ejemplo, las condiciones potenciales de seguridad en ciertas áreas.</w:t>
      </w:r>
    </w:p>
    <w:p w14:paraId="254DD7B8" w14:textId="77777777" w:rsidR="00315AF0" w:rsidRPr="00450C0E" w:rsidRDefault="00450C0E" w:rsidP="00450C0E">
      <w:pPr>
        <w:ind w:left="720" w:hanging="720"/>
        <w:rPr>
          <w:lang w:val="es-ES"/>
        </w:rPr>
      </w:pPr>
      <w:r w:rsidRPr="00450C0E">
        <w:rPr>
          <w:lang w:val="es-ES"/>
        </w:rPr>
        <w:t>(2)</w:t>
      </w:r>
      <w:r w:rsidRPr="00450C0E">
        <w:rPr>
          <w:lang w:val="es-ES"/>
        </w:rPr>
        <w:tab/>
      </w:r>
      <w:r w:rsidR="00315AF0" w:rsidRPr="00450C0E">
        <w:rPr>
          <w:lang w:val="es-ES"/>
        </w:rPr>
        <w:t>Se familiarice con el área en la que el equipo vaya a trabajar y determine los mejores arreglos para desplazamientos y alojamiento.</w:t>
      </w:r>
    </w:p>
    <w:p w14:paraId="365961EB" w14:textId="77777777" w:rsidR="00315AF0" w:rsidRPr="00450C0E" w:rsidRDefault="00450C0E" w:rsidP="00450C0E">
      <w:pPr>
        <w:ind w:left="720" w:hanging="720"/>
        <w:rPr>
          <w:lang w:val="es-ES"/>
        </w:rPr>
      </w:pPr>
      <w:r w:rsidRPr="00450C0E">
        <w:rPr>
          <w:lang w:val="es-ES"/>
        </w:rPr>
        <w:t>(3)</w:t>
      </w:r>
      <w:r w:rsidRPr="00450C0E">
        <w:rPr>
          <w:lang w:val="es-ES"/>
        </w:rPr>
        <w:tab/>
      </w:r>
      <w:r w:rsidR="00315AF0" w:rsidRPr="00450C0E">
        <w:rPr>
          <w:lang w:val="es-ES"/>
        </w:rPr>
        <w:t>Se comunique con las autoridades locales para informarles sobre la encuesta y obtenga su apoyo y cooperación.</w:t>
      </w:r>
    </w:p>
    <w:p w14:paraId="1E0E576E" w14:textId="77777777" w:rsidR="00DB1159" w:rsidRDefault="00450C0E" w:rsidP="00450C0E">
      <w:pPr>
        <w:ind w:left="720" w:hanging="720"/>
        <w:rPr>
          <w:lang w:val="es-ES"/>
        </w:rPr>
      </w:pPr>
      <w:r w:rsidRPr="00450C0E">
        <w:rPr>
          <w:lang w:val="es-ES"/>
        </w:rPr>
        <w:t>(4)</w:t>
      </w:r>
      <w:r w:rsidRPr="00450C0E">
        <w:rPr>
          <w:lang w:val="es-ES"/>
        </w:rPr>
        <w:tab/>
      </w:r>
      <w:r w:rsidR="00315AF0" w:rsidRPr="00450C0E">
        <w:rPr>
          <w:lang w:val="es-ES"/>
        </w:rPr>
        <w:t>Obtenga los adelantos monetarios, las provisiones y el material necesarios para que el equipo pueda completar las entrevistas asignadas.</w:t>
      </w:r>
    </w:p>
    <w:p w14:paraId="273CCF62" w14:textId="77777777" w:rsidR="00DB1159" w:rsidRDefault="00315AF0" w:rsidP="00450C0E">
      <w:pPr>
        <w:ind w:left="720" w:hanging="720"/>
        <w:rPr>
          <w:lang w:val="es-ES"/>
        </w:rPr>
      </w:pPr>
      <w:r w:rsidRPr="00450C0E">
        <w:rPr>
          <w:lang w:val="es-ES"/>
        </w:rPr>
        <w:t xml:space="preserve"> </w:t>
      </w:r>
    </w:p>
    <w:p w14:paraId="62ECB3D2" w14:textId="77777777" w:rsidR="00DB1159" w:rsidRDefault="00315AF0" w:rsidP="00450C0E">
      <w:pPr>
        <w:ind w:left="720" w:hanging="720"/>
        <w:rPr>
          <w:lang w:val="es-ES"/>
        </w:rPr>
      </w:pPr>
      <w:r w:rsidRPr="00B14233">
        <w:rPr>
          <w:lang w:val="es-ES"/>
        </w:rPr>
        <w:t>La preparación esmerada por parte del supervisor es importante para facilitar el trab</w:t>
      </w:r>
      <w:r w:rsidR="00DB1159">
        <w:rPr>
          <w:lang w:val="es-ES"/>
        </w:rPr>
        <w:t>ajo del equipo en el</w:t>
      </w:r>
    </w:p>
    <w:p w14:paraId="2DBB7B99" w14:textId="77777777" w:rsidR="00315AF0" w:rsidRPr="00B14233" w:rsidRDefault="00315AF0" w:rsidP="00F07635">
      <w:pPr>
        <w:rPr>
          <w:lang w:val="es-ES"/>
        </w:rPr>
      </w:pPr>
      <w:r w:rsidRPr="00B14233">
        <w:rPr>
          <w:lang w:val="es-ES"/>
        </w:rPr>
        <w:t xml:space="preserve">campo, para mantener el ánimo de las entrevistadoras y para asegurar el </w:t>
      </w:r>
      <w:r w:rsidR="00DB1159">
        <w:rPr>
          <w:lang w:val="es-ES"/>
        </w:rPr>
        <w:t xml:space="preserve">contacto con la oficina central </w:t>
      </w:r>
      <w:r w:rsidR="00DB1159" w:rsidRPr="00B14233">
        <w:rPr>
          <w:lang w:val="es-ES"/>
        </w:rPr>
        <w:t>durante el transcurso del trabajo de campo.</w:t>
      </w:r>
    </w:p>
    <w:p w14:paraId="0C815D2C" w14:textId="77777777" w:rsidR="004E66A0" w:rsidRPr="00B14233" w:rsidRDefault="004E66A0" w:rsidP="004E66A0">
      <w:pPr>
        <w:rPr>
          <w:lang w:val="es-ES"/>
        </w:rPr>
      </w:pPr>
    </w:p>
    <w:p w14:paraId="59E02A7D" w14:textId="77777777" w:rsidR="00315AF0" w:rsidRPr="004E66A0" w:rsidRDefault="00315AF0" w:rsidP="004E66A0">
      <w:pPr>
        <w:rPr>
          <w:lang w:val="es-ES"/>
        </w:rPr>
      </w:pPr>
      <w:r w:rsidRPr="004E66A0">
        <w:rPr>
          <w:lang w:val="es-ES"/>
        </w:rPr>
        <w:t>La organización del trabajo de campo requiere que el supervisor de campo:</w:t>
      </w:r>
    </w:p>
    <w:p w14:paraId="07CADE85" w14:textId="77777777" w:rsidR="00315AF0" w:rsidRPr="004E66A0" w:rsidRDefault="004E66A0" w:rsidP="004E66A0">
      <w:pPr>
        <w:ind w:left="720" w:hanging="720"/>
        <w:rPr>
          <w:lang w:val="es-ES"/>
        </w:rPr>
      </w:pPr>
      <w:r w:rsidRPr="004E66A0">
        <w:rPr>
          <w:lang w:val="es-ES"/>
        </w:rPr>
        <w:t>(1)</w:t>
      </w:r>
      <w:r w:rsidRPr="004E66A0">
        <w:rPr>
          <w:lang w:val="es-ES"/>
        </w:rPr>
        <w:tab/>
      </w:r>
      <w:r w:rsidR="00315AF0" w:rsidRPr="004E66A0">
        <w:rPr>
          <w:lang w:val="es-ES"/>
        </w:rPr>
        <w:t>Asigne el trabajo a las entrevistadoras, t</w:t>
      </w:r>
      <w:r w:rsidR="00DB1159">
        <w:rPr>
          <w:lang w:val="es-ES"/>
        </w:rPr>
        <w:t>eniendo</w:t>
      </w:r>
      <w:r w:rsidR="00315AF0" w:rsidRPr="004E66A0">
        <w:rPr>
          <w:lang w:val="es-ES"/>
        </w:rPr>
        <w:t xml:space="preserve"> en cuenta la competencia lingüística de cada una de ellas y asegurándose de que haya una distribución equitativa del trabajo</w:t>
      </w:r>
      <w:r w:rsidR="00DB1159">
        <w:rPr>
          <w:lang w:val="es-ES"/>
        </w:rPr>
        <w:t>.</w:t>
      </w:r>
    </w:p>
    <w:p w14:paraId="0CC75761" w14:textId="77777777" w:rsidR="00DB1159" w:rsidRDefault="00DB1159" w:rsidP="004E66A0">
      <w:pPr>
        <w:ind w:left="720" w:hanging="720"/>
        <w:rPr>
          <w:lang w:val="es-ES"/>
        </w:rPr>
      </w:pPr>
      <w:r>
        <w:rPr>
          <w:lang w:val="es-ES"/>
        </w:rPr>
        <w:lastRenderedPageBreak/>
        <w:t>(2)        Coordin</w:t>
      </w:r>
      <w:r w:rsidR="00CA2606">
        <w:rPr>
          <w:lang w:val="es-ES"/>
        </w:rPr>
        <w:t>e</w:t>
      </w:r>
      <w:r>
        <w:rPr>
          <w:lang w:val="es-ES"/>
        </w:rPr>
        <w:t xml:space="preserve"> el trabajo del medidor</w:t>
      </w:r>
      <w:r w:rsidR="00CA2606">
        <w:rPr>
          <w:lang w:val="es-ES"/>
        </w:rPr>
        <w:t>, asegurándose que sepa dónde encontrar los hogares que las entrevistadoras estén encuestando, así como que conozca el número de niños/as y a qué hora se visitará el hogar.</w:t>
      </w:r>
    </w:p>
    <w:p w14:paraId="566FED84" w14:textId="77777777" w:rsidR="00315AF0" w:rsidRPr="004E66A0" w:rsidRDefault="004E66A0" w:rsidP="004E66A0">
      <w:pPr>
        <w:ind w:left="720" w:hanging="720"/>
        <w:rPr>
          <w:lang w:val="es-ES"/>
        </w:rPr>
      </w:pPr>
      <w:r w:rsidRPr="004E66A0">
        <w:rPr>
          <w:lang w:val="es-ES"/>
        </w:rPr>
        <w:t>(</w:t>
      </w:r>
      <w:r w:rsidR="00DB1159">
        <w:rPr>
          <w:lang w:val="es-ES"/>
        </w:rPr>
        <w:t>3</w:t>
      </w:r>
      <w:r w:rsidRPr="004E66A0">
        <w:rPr>
          <w:lang w:val="es-ES"/>
        </w:rPr>
        <w:t>)</w:t>
      </w:r>
      <w:r w:rsidRPr="004E66A0">
        <w:rPr>
          <w:lang w:val="es-ES"/>
        </w:rPr>
        <w:tab/>
      </w:r>
      <w:r w:rsidR="00315AF0" w:rsidRPr="004E66A0">
        <w:rPr>
          <w:lang w:val="es-ES"/>
        </w:rPr>
        <w:t xml:space="preserve">Lleve hojas de control </w:t>
      </w:r>
      <w:r w:rsidR="00CA2606">
        <w:rPr>
          <w:lang w:val="es-ES"/>
        </w:rPr>
        <w:t>de conglomerado</w:t>
      </w:r>
      <w:r w:rsidR="00315AF0" w:rsidRPr="004E66A0">
        <w:rPr>
          <w:lang w:val="es-ES"/>
        </w:rPr>
        <w:t xml:space="preserve"> y verifique que se cumplan las tareas</w:t>
      </w:r>
      <w:r w:rsidR="00CA2606">
        <w:rPr>
          <w:lang w:val="es-ES"/>
        </w:rPr>
        <w:t>.</w:t>
      </w:r>
    </w:p>
    <w:p w14:paraId="1EF7D385" w14:textId="77777777" w:rsidR="00315AF0" w:rsidRPr="004E66A0" w:rsidRDefault="004E66A0" w:rsidP="004E66A0">
      <w:pPr>
        <w:ind w:left="720" w:hanging="720"/>
        <w:rPr>
          <w:lang w:val="es-ES"/>
        </w:rPr>
      </w:pPr>
      <w:r w:rsidRPr="004E66A0">
        <w:rPr>
          <w:lang w:val="es-ES"/>
        </w:rPr>
        <w:t>(</w:t>
      </w:r>
      <w:r w:rsidR="00DB1159">
        <w:rPr>
          <w:lang w:val="es-ES"/>
        </w:rPr>
        <w:t>4</w:t>
      </w:r>
      <w:r w:rsidRPr="004E66A0">
        <w:rPr>
          <w:lang w:val="es-ES"/>
        </w:rPr>
        <w:t>)</w:t>
      </w:r>
      <w:r w:rsidRPr="004E66A0">
        <w:rPr>
          <w:lang w:val="es-ES"/>
        </w:rPr>
        <w:tab/>
      </w:r>
      <w:r w:rsidR="00315AF0" w:rsidRPr="004E66A0">
        <w:rPr>
          <w:lang w:val="es-ES"/>
        </w:rPr>
        <w:t xml:space="preserve">Verifique al azar el Cuestionario del Hogar </w:t>
      </w:r>
      <w:r w:rsidR="00CA2606">
        <w:rPr>
          <w:lang w:val="es-ES"/>
        </w:rPr>
        <w:t xml:space="preserve">(y los cuestionarios individuales cuando proceda) </w:t>
      </w:r>
      <w:r w:rsidR="00315AF0" w:rsidRPr="004E66A0">
        <w:rPr>
          <w:lang w:val="es-ES"/>
        </w:rPr>
        <w:t>mediante entrevistas de acuerdo con el procedimiento descrito más adelante</w:t>
      </w:r>
      <w:r w:rsidR="00CA2606">
        <w:rPr>
          <w:lang w:val="es-ES"/>
        </w:rPr>
        <w:t>.</w:t>
      </w:r>
    </w:p>
    <w:p w14:paraId="247A64BE" w14:textId="77777777" w:rsidR="00315AF0" w:rsidRPr="004E66A0" w:rsidRDefault="004E66A0" w:rsidP="004E66A0">
      <w:pPr>
        <w:ind w:left="720" w:hanging="720"/>
        <w:rPr>
          <w:lang w:val="es-ES"/>
        </w:rPr>
      </w:pPr>
      <w:r w:rsidRPr="004E66A0">
        <w:rPr>
          <w:lang w:val="es-ES"/>
        </w:rPr>
        <w:t>(</w:t>
      </w:r>
      <w:r w:rsidR="00DB1159">
        <w:rPr>
          <w:lang w:val="es-ES"/>
        </w:rPr>
        <w:t>5</w:t>
      </w:r>
      <w:r w:rsidRPr="004E66A0">
        <w:rPr>
          <w:lang w:val="es-ES"/>
        </w:rPr>
        <w:t>)</w:t>
      </w:r>
      <w:r w:rsidRPr="004E66A0">
        <w:rPr>
          <w:lang w:val="es-ES"/>
        </w:rPr>
        <w:tab/>
      </w:r>
      <w:r w:rsidR="00315AF0" w:rsidRPr="004E66A0">
        <w:rPr>
          <w:lang w:val="es-ES"/>
        </w:rPr>
        <w:t>Le remita al director de campo con regularidad los cuestionarios completados y los informes de progreso del trabajo de campo y mantenga informada a la oficina central sobre la ubicación del equipo</w:t>
      </w:r>
      <w:r w:rsidR="00CA2606">
        <w:rPr>
          <w:lang w:val="es-ES"/>
        </w:rPr>
        <w:t>.</w:t>
      </w:r>
    </w:p>
    <w:p w14:paraId="0677952F" w14:textId="77777777" w:rsidR="00315AF0" w:rsidRPr="004E66A0" w:rsidRDefault="004E66A0" w:rsidP="004E66A0">
      <w:pPr>
        <w:ind w:left="720" w:hanging="720"/>
        <w:rPr>
          <w:lang w:val="es-ES"/>
        </w:rPr>
      </w:pPr>
      <w:r w:rsidRPr="004E66A0">
        <w:rPr>
          <w:lang w:val="es-ES"/>
        </w:rPr>
        <w:t>(</w:t>
      </w:r>
      <w:r w:rsidR="00DB1159">
        <w:rPr>
          <w:lang w:val="es-ES"/>
        </w:rPr>
        <w:t>6</w:t>
      </w:r>
      <w:r w:rsidRPr="004E66A0">
        <w:rPr>
          <w:lang w:val="es-ES"/>
        </w:rPr>
        <w:t>)</w:t>
      </w:r>
      <w:r w:rsidRPr="004E66A0">
        <w:rPr>
          <w:lang w:val="es-ES"/>
        </w:rPr>
        <w:tab/>
      </w:r>
      <w:r w:rsidR="00315AF0" w:rsidRPr="004E66A0">
        <w:rPr>
          <w:lang w:val="es-ES"/>
        </w:rPr>
        <w:t>Le comunique cualquier problema al director del trabajo de campo</w:t>
      </w:r>
      <w:r w:rsidR="00CA2606">
        <w:rPr>
          <w:lang w:val="es-ES"/>
        </w:rPr>
        <w:t>.</w:t>
      </w:r>
    </w:p>
    <w:p w14:paraId="34A2DC7B" w14:textId="77777777" w:rsidR="00315AF0" w:rsidRPr="004E66A0" w:rsidRDefault="004E66A0" w:rsidP="004E66A0">
      <w:pPr>
        <w:ind w:left="720" w:hanging="720"/>
        <w:rPr>
          <w:lang w:val="es-ES"/>
        </w:rPr>
      </w:pPr>
      <w:r w:rsidRPr="004E66A0">
        <w:rPr>
          <w:lang w:val="es-ES"/>
        </w:rPr>
        <w:t>(</w:t>
      </w:r>
      <w:r w:rsidR="00DB1159">
        <w:rPr>
          <w:lang w:val="es-ES"/>
        </w:rPr>
        <w:t>7</w:t>
      </w:r>
      <w:r w:rsidRPr="004E66A0">
        <w:rPr>
          <w:lang w:val="es-ES"/>
        </w:rPr>
        <w:t>)</w:t>
      </w:r>
      <w:r w:rsidRPr="004E66A0">
        <w:rPr>
          <w:lang w:val="es-ES"/>
        </w:rPr>
        <w:tab/>
      </w:r>
      <w:r w:rsidR="00315AF0" w:rsidRPr="004E66A0">
        <w:rPr>
          <w:lang w:val="es-ES"/>
        </w:rPr>
        <w:t>Se haga cargo del vehículo del equipo, asegurando que esté en buen estado y que se utilice sólo para el trabajo del proyecto</w:t>
      </w:r>
      <w:r w:rsidR="00CA2606">
        <w:rPr>
          <w:lang w:val="es-ES"/>
        </w:rPr>
        <w:t>.</w:t>
      </w:r>
    </w:p>
    <w:p w14:paraId="66F11B32" w14:textId="77777777" w:rsidR="00315AF0" w:rsidRPr="00B14233" w:rsidRDefault="004E66A0" w:rsidP="004E66A0">
      <w:pPr>
        <w:ind w:left="720" w:hanging="720"/>
        <w:rPr>
          <w:lang w:val="es-ES"/>
        </w:rPr>
      </w:pPr>
      <w:r w:rsidRPr="004E66A0">
        <w:rPr>
          <w:lang w:val="es-ES"/>
        </w:rPr>
        <w:t>(</w:t>
      </w:r>
      <w:r w:rsidR="00DB1159">
        <w:rPr>
          <w:lang w:val="es-ES"/>
        </w:rPr>
        <w:t>8</w:t>
      </w:r>
      <w:r w:rsidRPr="004E66A0">
        <w:rPr>
          <w:lang w:val="es-ES"/>
        </w:rPr>
        <w:t>)</w:t>
      </w:r>
      <w:r w:rsidRPr="004E66A0">
        <w:rPr>
          <w:lang w:val="es-ES"/>
        </w:rPr>
        <w:tab/>
      </w:r>
      <w:r w:rsidR="00315AF0" w:rsidRPr="004E66A0">
        <w:rPr>
          <w:lang w:val="es-ES"/>
        </w:rPr>
        <w:t xml:space="preserve">Se esfuerce por desarrollar un espíritu de equipo positivo. </w:t>
      </w:r>
      <w:r w:rsidR="00315AF0" w:rsidRPr="00B14233">
        <w:rPr>
          <w:lang w:val="es-ES"/>
        </w:rPr>
        <w:t>Una atmósfera de trabajo agradable, de la mano de un planeamiento cuidadoso de las actividades de campo, contribuye a la calidad general de una encuesta.</w:t>
      </w:r>
    </w:p>
    <w:p w14:paraId="4AAD3610" w14:textId="77777777" w:rsidR="00315AF0" w:rsidRPr="00B14233" w:rsidRDefault="00315AF0" w:rsidP="004E66A0">
      <w:pPr>
        <w:ind w:left="720" w:hanging="720"/>
        <w:rPr>
          <w:lang w:val="es-ES"/>
        </w:rPr>
      </w:pPr>
    </w:p>
    <w:p w14:paraId="71FFE90A" w14:textId="77777777" w:rsidR="00CA2606" w:rsidRPr="00CA2606" w:rsidRDefault="00CA2606" w:rsidP="00CA2606">
      <w:pPr>
        <w:rPr>
          <w:lang w:val="es-ES"/>
        </w:rPr>
      </w:pPr>
      <w:r>
        <w:rPr>
          <w:lang w:val="es-ES"/>
        </w:rPr>
        <w:t>Aunque la responsabilidad es principalmente de las entrevistadoras, e</w:t>
      </w:r>
      <w:r w:rsidR="00315AF0" w:rsidRPr="00B14233">
        <w:rPr>
          <w:lang w:val="es-ES"/>
        </w:rPr>
        <w:t>l supervisor también es el responsable de asistir al medidor/a</w:t>
      </w:r>
      <w:r>
        <w:rPr>
          <w:lang w:val="es-ES"/>
        </w:rPr>
        <w:t xml:space="preserve"> (como lo es también el editor de campo)</w:t>
      </w:r>
      <w:r w:rsidR="00315AF0" w:rsidRPr="00B14233">
        <w:rPr>
          <w:lang w:val="es-ES"/>
        </w:rPr>
        <w:t>, en caso de que sea necesario, y de monitorear meticulosamente la calidad de las mediciones antropométricas</w:t>
      </w:r>
      <w:r w:rsidRPr="00CA2606">
        <w:rPr>
          <w:lang w:val="es-ES"/>
        </w:rPr>
        <w:t xml:space="preserve"> y </w:t>
      </w:r>
      <w:r w:rsidR="00096E1C">
        <w:rPr>
          <w:lang w:val="es-ES"/>
        </w:rPr>
        <w:t xml:space="preserve">supervisar </w:t>
      </w:r>
      <w:r w:rsidRPr="00CA2606">
        <w:rPr>
          <w:lang w:val="es-ES"/>
        </w:rPr>
        <w:t>cuidadosamente la calidad de las medicio</w:t>
      </w:r>
      <w:r>
        <w:rPr>
          <w:lang w:val="es-ES"/>
        </w:rPr>
        <w:t>nes antropométricas y controlar</w:t>
      </w:r>
      <w:r w:rsidRPr="00CA2606">
        <w:rPr>
          <w:lang w:val="es-ES"/>
        </w:rPr>
        <w:t>/ revisar el trabajo del editor de campo para asegurarse de que los cuestionarios cumplimentados se edit</w:t>
      </w:r>
      <w:r>
        <w:rPr>
          <w:lang w:val="es-ES"/>
        </w:rPr>
        <w:t>e</w:t>
      </w:r>
      <w:r w:rsidRPr="00CA2606">
        <w:rPr>
          <w:lang w:val="es-ES"/>
        </w:rPr>
        <w:t>n adecuadamente.</w:t>
      </w:r>
    </w:p>
    <w:p w14:paraId="019C0DB0" w14:textId="77777777" w:rsidR="00CA2606" w:rsidRPr="00CA2606" w:rsidRDefault="00CA2606" w:rsidP="00CA2606">
      <w:pPr>
        <w:rPr>
          <w:lang w:val="es-ES"/>
        </w:rPr>
      </w:pPr>
    </w:p>
    <w:p w14:paraId="5AC5BF86" w14:textId="77777777" w:rsidR="00315AF0" w:rsidRPr="00B14233" w:rsidRDefault="00CA2606" w:rsidP="00CA2606">
      <w:pPr>
        <w:rPr>
          <w:lang w:val="es-ES"/>
        </w:rPr>
      </w:pPr>
      <w:r w:rsidRPr="00CA2606">
        <w:rPr>
          <w:lang w:val="es-ES"/>
        </w:rPr>
        <w:t xml:space="preserve">En el transcurso del trabajo de campo, </w:t>
      </w:r>
      <w:r w:rsidR="00096E1C">
        <w:rPr>
          <w:lang w:val="es-ES"/>
        </w:rPr>
        <w:t>las Tablas de Verificación de Campo se producirán en la S</w:t>
      </w:r>
      <w:r w:rsidRPr="00CA2606">
        <w:rPr>
          <w:lang w:val="es-ES"/>
        </w:rPr>
        <w:t xml:space="preserve">ede. </w:t>
      </w:r>
      <w:r w:rsidR="00096E1C">
        <w:rPr>
          <w:lang w:val="es-ES"/>
        </w:rPr>
        <w:t>Se trata de</w:t>
      </w:r>
      <w:r w:rsidRPr="00CA2606">
        <w:rPr>
          <w:lang w:val="es-ES"/>
        </w:rPr>
        <w:t xml:space="preserve"> tablas que tabulan los datos </w:t>
      </w:r>
      <w:r w:rsidR="00096E1C">
        <w:rPr>
          <w:lang w:val="es-ES"/>
        </w:rPr>
        <w:t>primarios</w:t>
      </w:r>
      <w:r w:rsidRPr="00CA2606">
        <w:rPr>
          <w:lang w:val="es-ES"/>
        </w:rPr>
        <w:t xml:space="preserve"> ya introducidos en la base de datos y se utilizan para supervisar los resultados de cada uno de los equipos de campo. El </w:t>
      </w:r>
      <w:r w:rsidR="00096E1C">
        <w:rPr>
          <w:lang w:val="es-ES"/>
        </w:rPr>
        <w:t>director del trabajo de campo y</w:t>
      </w:r>
      <w:r w:rsidRPr="00CA2606">
        <w:rPr>
          <w:lang w:val="es-ES"/>
        </w:rPr>
        <w:t xml:space="preserve">/ o </w:t>
      </w:r>
      <w:r w:rsidR="00096E1C">
        <w:rPr>
          <w:lang w:val="es-ES"/>
        </w:rPr>
        <w:t xml:space="preserve">el </w:t>
      </w:r>
      <w:r w:rsidRPr="00CA2606">
        <w:rPr>
          <w:lang w:val="es-ES"/>
        </w:rPr>
        <w:t xml:space="preserve">coordinador de la encuesta </w:t>
      </w:r>
      <w:r w:rsidR="00096E1C">
        <w:rPr>
          <w:lang w:val="es-ES"/>
        </w:rPr>
        <w:t>lo discutirán</w:t>
      </w:r>
      <w:r w:rsidRPr="00CA2606">
        <w:rPr>
          <w:lang w:val="es-ES"/>
        </w:rPr>
        <w:t xml:space="preserve"> con los supervisores </w:t>
      </w:r>
      <w:r w:rsidR="00096E1C">
        <w:rPr>
          <w:lang w:val="es-ES"/>
        </w:rPr>
        <w:t xml:space="preserve">y editores </w:t>
      </w:r>
      <w:r w:rsidRPr="00CA2606">
        <w:rPr>
          <w:lang w:val="es-ES"/>
        </w:rPr>
        <w:t>de campo durante las visitas de seguimiento sobre el terreno y por teléfono.</w:t>
      </w:r>
    </w:p>
    <w:p w14:paraId="6F51666C" w14:textId="77777777" w:rsidR="004E66A0" w:rsidRPr="00B14233" w:rsidRDefault="004E66A0" w:rsidP="004E66A0">
      <w:pPr>
        <w:rPr>
          <w:lang w:val="es-ES"/>
        </w:rPr>
      </w:pPr>
    </w:p>
    <w:p w14:paraId="20D3345F" w14:textId="77777777" w:rsidR="00315AF0" w:rsidRPr="00B14233" w:rsidRDefault="004E66A0" w:rsidP="004E66A0">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s-ES"/>
        </w:rPr>
      </w:pPr>
      <w:r w:rsidRPr="00B14233">
        <w:rPr>
          <w:smallCaps/>
          <w:sz w:val="24"/>
          <w:szCs w:val="24"/>
          <w:lang w:val="es-ES"/>
        </w:rPr>
        <w:t>Responsabilidades del Editor</w:t>
      </w:r>
      <w:r w:rsidR="00CA2606">
        <w:rPr>
          <w:smallCaps/>
          <w:sz w:val="24"/>
          <w:szCs w:val="24"/>
          <w:lang w:val="es-ES"/>
        </w:rPr>
        <w:t xml:space="preserve"> de campo</w:t>
      </w:r>
    </w:p>
    <w:p w14:paraId="618CF328" w14:textId="77777777" w:rsidR="004E66A0" w:rsidRPr="00B14233" w:rsidRDefault="004E66A0" w:rsidP="004E66A0">
      <w:pPr>
        <w:rPr>
          <w:lang w:val="es-ES"/>
        </w:rPr>
      </w:pPr>
    </w:p>
    <w:p w14:paraId="77592CC8" w14:textId="77777777" w:rsidR="00315AF0" w:rsidRDefault="00B01A91" w:rsidP="004E66A0">
      <w:pPr>
        <w:rPr>
          <w:lang w:val="es-ES"/>
        </w:rPr>
      </w:pPr>
      <w:r>
        <w:rPr>
          <w:lang w:val="es-ES"/>
        </w:rPr>
        <w:t>La</w:t>
      </w:r>
      <w:r w:rsidR="00315AF0" w:rsidRPr="00B14233">
        <w:rPr>
          <w:lang w:val="es-ES"/>
        </w:rPr>
        <w:t xml:space="preserve"> tarea</w:t>
      </w:r>
      <w:r>
        <w:rPr>
          <w:lang w:val="es-ES"/>
        </w:rPr>
        <w:t xml:space="preserve"> principal del editor consiste</w:t>
      </w:r>
      <w:r w:rsidR="00315AF0" w:rsidRPr="00B14233">
        <w:rPr>
          <w:lang w:val="es-ES"/>
        </w:rPr>
        <w:t xml:space="preserve"> en</w:t>
      </w:r>
      <w:r>
        <w:rPr>
          <w:lang w:val="es-ES"/>
        </w:rPr>
        <w:t xml:space="preserve"> asegurar la calidad de los cuestionarios completados</w:t>
      </w:r>
      <w:r w:rsidR="00315AF0" w:rsidRPr="00B14233">
        <w:rPr>
          <w:lang w:val="es-ES"/>
        </w:rPr>
        <w:t xml:space="preserve">. La supervisión cercana de las entrevistadoras y la </w:t>
      </w:r>
      <w:r>
        <w:rPr>
          <w:lang w:val="es-ES"/>
        </w:rPr>
        <w:t>edición</w:t>
      </w:r>
      <w:r w:rsidR="00315AF0" w:rsidRPr="00B14233">
        <w:rPr>
          <w:lang w:val="es-ES"/>
        </w:rPr>
        <w:t xml:space="preserve"> de las entrevistas completas es esencial para garantizar la recopilación de datos completos y precisos. </w:t>
      </w:r>
      <w:r>
        <w:rPr>
          <w:lang w:val="es-ES"/>
        </w:rPr>
        <w:t>Dado que</w:t>
      </w:r>
      <w:r w:rsidR="00315AF0" w:rsidRPr="00B14233">
        <w:rPr>
          <w:lang w:val="es-ES"/>
        </w:rPr>
        <w:t xml:space="preserve"> la recopilación de datos de alta calidad es crucial para el éxito de la encuesta, es importante que se reclute a personas maduras y responsables como editores </w:t>
      </w:r>
      <w:r>
        <w:rPr>
          <w:lang w:val="es-ES"/>
        </w:rPr>
        <w:t xml:space="preserve">de campo </w:t>
      </w:r>
      <w:r w:rsidR="00315AF0" w:rsidRPr="00B14233">
        <w:rPr>
          <w:lang w:val="es-ES"/>
        </w:rPr>
        <w:t xml:space="preserve">y que lleven a cabo sus tareas con cuidado y precisión. Esto </w:t>
      </w:r>
      <w:r>
        <w:rPr>
          <w:lang w:val="es-ES"/>
        </w:rPr>
        <w:t xml:space="preserve">es </w:t>
      </w:r>
      <w:r w:rsidR="00315AF0" w:rsidRPr="00B14233">
        <w:rPr>
          <w:lang w:val="es-ES"/>
        </w:rPr>
        <w:t>de especial importancia durante las etapas iniciales del trabajo de campo, allí cuando es posible eliminar los patrones de error de las entrevistadoras antes de que se conviertan en un hábito.</w:t>
      </w:r>
    </w:p>
    <w:p w14:paraId="3317DA09" w14:textId="77777777" w:rsidR="00B01A91" w:rsidRDefault="00B01A91" w:rsidP="004E66A0">
      <w:pPr>
        <w:rPr>
          <w:lang w:val="es-ES"/>
        </w:rPr>
      </w:pPr>
    </w:p>
    <w:tbl>
      <w:tblPr>
        <w:tblStyle w:val="TableGrid"/>
        <w:tblW w:w="0" w:type="auto"/>
        <w:tblLook w:val="04A0" w:firstRow="1" w:lastRow="0" w:firstColumn="1" w:lastColumn="0" w:noHBand="0" w:noVBand="1"/>
      </w:tblPr>
      <w:tblGrid>
        <w:gridCol w:w="9243"/>
      </w:tblGrid>
      <w:tr w:rsidR="00B01A91" w:rsidRPr="00133DEE" w14:paraId="6919049F" w14:textId="77777777" w:rsidTr="00B01A91">
        <w:tc>
          <w:tcPr>
            <w:tcW w:w="9500" w:type="dxa"/>
          </w:tcPr>
          <w:p w14:paraId="35145BF8" w14:textId="77777777" w:rsidR="00B01A91" w:rsidRDefault="00B01A91" w:rsidP="00B01A91">
            <w:pPr>
              <w:rPr>
                <w:lang w:val="es-ES"/>
              </w:rPr>
            </w:pPr>
            <w:r w:rsidRPr="00B01A91">
              <w:rPr>
                <w:rFonts w:ascii="TimesNewRomanPSMT" w:hAnsi="TimesNewRomanPSMT" w:cs="TimesNewRomanPSMT"/>
                <w:b/>
                <w:sz w:val="18"/>
                <w:szCs w:val="18"/>
                <w:lang w:val="es-ES"/>
              </w:rPr>
              <w:t>COORDINADORES DE ENCUESTA</w:t>
            </w:r>
            <w:r w:rsidRPr="00B01A91">
              <w:rPr>
                <w:rFonts w:ascii="TimesNewRomanPSMT" w:hAnsi="TimesNewRomanPSMT" w:cs="TimesNewRomanPSMT"/>
                <w:sz w:val="18"/>
                <w:szCs w:val="18"/>
                <w:lang w:val="es-ES"/>
              </w:rPr>
              <w:t xml:space="preserve">: </w:t>
            </w:r>
            <w:r>
              <w:rPr>
                <w:rFonts w:ascii="TimesNewRomanPSMT" w:hAnsi="TimesNewRomanPSMT" w:cs="TimesNewRomanPSMT"/>
                <w:sz w:val="18"/>
                <w:szCs w:val="18"/>
                <w:lang w:val="es-ES"/>
              </w:rPr>
              <w:t xml:space="preserve">LAS </w:t>
            </w:r>
            <w:r w:rsidRPr="00B01A91">
              <w:rPr>
                <w:rFonts w:ascii="TimesNewRomanPSMT" w:hAnsi="TimesNewRomanPSMT" w:cs="TimesNewRomanPSMT"/>
                <w:sz w:val="18"/>
                <w:szCs w:val="18"/>
                <w:lang w:val="es-ES"/>
              </w:rPr>
              <w:t xml:space="preserve">ENCUESTAS QUE NO INCLUYEN UN CUESTIONARIO </w:t>
            </w:r>
            <w:r>
              <w:rPr>
                <w:rFonts w:ascii="TimesNewRomanPSMT" w:hAnsi="TimesNewRomanPSMT" w:cs="TimesNewRomanPSMT"/>
                <w:sz w:val="18"/>
                <w:szCs w:val="18"/>
                <w:lang w:val="es-ES"/>
              </w:rPr>
              <w:t>DE</w:t>
            </w:r>
            <w:r w:rsidRPr="00B01A91">
              <w:rPr>
                <w:rFonts w:ascii="TimesNewRomanPSMT" w:hAnsi="TimesNewRomanPSMT" w:cs="TimesNewRomanPSMT"/>
                <w:sz w:val="18"/>
                <w:szCs w:val="18"/>
                <w:lang w:val="es-ES"/>
              </w:rPr>
              <w:t xml:space="preserve"> HOMBRES INDIVIDU</w:t>
            </w:r>
            <w:r>
              <w:rPr>
                <w:rFonts w:ascii="TimesNewRomanPSMT" w:hAnsi="TimesNewRomanPSMT" w:cs="TimesNewRomanPSMT"/>
                <w:sz w:val="18"/>
                <w:szCs w:val="18"/>
                <w:lang w:val="es-ES"/>
              </w:rPr>
              <w:t>ALES</w:t>
            </w:r>
            <w:r w:rsidRPr="00B01A91">
              <w:rPr>
                <w:rFonts w:ascii="TimesNewRomanPSMT" w:hAnsi="TimesNewRomanPSMT" w:cs="TimesNewRomanPSMT"/>
                <w:sz w:val="18"/>
                <w:szCs w:val="18"/>
                <w:lang w:val="es-ES"/>
              </w:rPr>
              <w:t xml:space="preserve"> SÓLO DEBE</w:t>
            </w:r>
            <w:r>
              <w:rPr>
                <w:rFonts w:ascii="TimesNewRomanPSMT" w:hAnsi="TimesNewRomanPSMT" w:cs="TimesNewRomanPSMT"/>
                <w:sz w:val="18"/>
                <w:szCs w:val="18"/>
                <w:lang w:val="es-ES"/>
              </w:rPr>
              <w:t>RÁN</w:t>
            </w:r>
            <w:r w:rsidRPr="00B01A91">
              <w:rPr>
                <w:rFonts w:ascii="TimesNewRomanPSMT" w:hAnsi="TimesNewRomanPSMT" w:cs="TimesNewRomanPSMT"/>
                <w:sz w:val="18"/>
                <w:szCs w:val="18"/>
                <w:lang w:val="es-ES"/>
              </w:rPr>
              <w:t xml:space="preserve"> ASIGNAR </w:t>
            </w:r>
            <w:r>
              <w:rPr>
                <w:rFonts w:ascii="TimesNewRomanPSMT" w:hAnsi="TimesNewRomanPSMT" w:cs="TimesNewRomanPSMT"/>
                <w:sz w:val="18"/>
                <w:szCs w:val="18"/>
                <w:lang w:val="es-ES"/>
              </w:rPr>
              <w:t xml:space="preserve">A </w:t>
            </w:r>
            <w:r w:rsidRPr="00B01A91">
              <w:rPr>
                <w:rFonts w:ascii="TimesNewRomanPSMT" w:hAnsi="TimesNewRomanPSMT" w:cs="TimesNewRomanPSMT"/>
                <w:sz w:val="18"/>
                <w:szCs w:val="18"/>
                <w:lang w:val="es-ES"/>
              </w:rPr>
              <w:t>MUJERES COMO  EDITORES</w:t>
            </w:r>
            <w:r>
              <w:rPr>
                <w:rFonts w:ascii="TimesNewRomanPSMT" w:hAnsi="TimesNewRomanPSMT" w:cs="TimesNewRomanPSMT"/>
                <w:sz w:val="18"/>
                <w:szCs w:val="18"/>
                <w:lang w:val="es-ES"/>
              </w:rPr>
              <w:t>,</w:t>
            </w:r>
            <w:r w:rsidRPr="00B01A91">
              <w:rPr>
                <w:rFonts w:ascii="TimesNewRomanPSMT" w:hAnsi="TimesNewRomanPSMT" w:cs="TimesNewRomanPSMT"/>
                <w:sz w:val="18"/>
                <w:szCs w:val="18"/>
                <w:lang w:val="es-ES"/>
              </w:rPr>
              <w:t xml:space="preserve"> YA QUE PODRÁN OBSERVAR TODAS LAS ENTREVISTAS. EN ENCUESTAS CON UNA MUESTRA MASCULINA, ES IMPORTANTE QUE </w:t>
            </w:r>
            <w:r>
              <w:rPr>
                <w:rFonts w:ascii="TimesNewRomanPSMT" w:hAnsi="TimesNewRomanPSMT" w:cs="TimesNewRomanPSMT"/>
                <w:sz w:val="18"/>
                <w:szCs w:val="18"/>
                <w:lang w:val="es-ES"/>
              </w:rPr>
              <w:t xml:space="preserve">SE ASIGNE A </w:t>
            </w:r>
            <w:r w:rsidRPr="00B01A91">
              <w:rPr>
                <w:rFonts w:ascii="TimesNewRomanPSMT" w:hAnsi="TimesNewRomanPSMT" w:cs="TimesNewRomanPSMT"/>
                <w:sz w:val="18"/>
                <w:szCs w:val="18"/>
                <w:lang w:val="es-ES"/>
              </w:rPr>
              <w:t xml:space="preserve">UN HOMBRE Y UNA MUJER A </w:t>
            </w:r>
            <w:r>
              <w:rPr>
                <w:rFonts w:ascii="TimesNewRomanPSMT" w:hAnsi="TimesNewRomanPSMT" w:cs="TimesNewRomanPSMT"/>
                <w:sz w:val="18"/>
                <w:szCs w:val="18"/>
                <w:lang w:val="es-ES"/>
              </w:rPr>
              <w:t>LOS DOS PUESTOS</w:t>
            </w:r>
            <w:r w:rsidRPr="00B01A91">
              <w:rPr>
                <w:rFonts w:ascii="TimesNewRomanPSMT" w:hAnsi="TimesNewRomanPSMT" w:cs="TimesNewRomanPSMT"/>
                <w:sz w:val="18"/>
                <w:szCs w:val="18"/>
                <w:lang w:val="es-ES"/>
              </w:rPr>
              <w:t xml:space="preserve"> COMO SUPERVISOR DE CAMPO Y EDITOR DE CAMPO.</w:t>
            </w:r>
          </w:p>
        </w:tc>
      </w:tr>
    </w:tbl>
    <w:p w14:paraId="7FD32532" w14:textId="77777777" w:rsidR="00B01A91" w:rsidRPr="00B14233" w:rsidRDefault="00B01A91" w:rsidP="004E66A0">
      <w:pPr>
        <w:rPr>
          <w:lang w:val="es-ES"/>
        </w:rPr>
      </w:pPr>
    </w:p>
    <w:p w14:paraId="6246DC68" w14:textId="77777777" w:rsidR="00315AF0" w:rsidRPr="00B14233" w:rsidRDefault="00315AF0" w:rsidP="00315AF0">
      <w:pPr>
        <w:autoSpaceDE w:val="0"/>
        <w:autoSpaceDN w:val="0"/>
        <w:adjustRightInd w:val="0"/>
        <w:rPr>
          <w:lang w:val="es-ES"/>
        </w:rPr>
      </w:pPr>
    </w:p>
    <w:p w14:paraId="53827BB0" w14:textId="77777777" w:rsidR="00315AF0" w:rsidRPr="00B14233" w:rsidRDefault="00315AF0" w:rsidP="00315AF0">
      <w:pPr>
        <w:rPr>
          <w:lang w:val="es-ES"/>
        </w:rPr>
      </w:pPr>
      <w:r w:rsidRPr="00B14233">
        <w:rPr>
          <w:lang w:val="es-ES"/>
        </w:rPr>
        <w:t xml:space="preserve">Para el seguimiento del rendimiento de las entrevistadoras, el editor </w:t>
      </w:r>
      <w:r w:rsidR="00B01A91">
        <w:rPr>
          <w:lang w:val="es-ES"/>
        </w:rPr>
        <w:t xml:space="preserve">de campo </w:t>
      </w:r>
      <w:r w:rsidRPr="00B14233">
        <w:rPr>
          <w:lang w:val="es-ES"/>
        </w:rPr>
        <w:t>debe:</w:t>
      </w:r>
    </w:p>
    <w:p w14:paraId="4FCFFD15" w14:textId="77777777" w:rsidR="00315AF0" w:rsidRDefault="00315AF0" w:rsidP="004E66A0">
      <w:pPr>
        <w:numPr>
          <w:ilvl w:val="0"/>
          <w:numId w:val="8"/>
        </w:numPr>
        <w:tabs>
          <w:tab w:val="clear" w:pos="1069"/>
        </w:tabs>
        <w:ind w:left="720" w:hanging="720"/>
        <w:rPr>
          <w:lang w:val="es-ES"/>
        </w:rPr>
      </w:pPr>
      <w:r w:rsidRPr="004E66A0">
        <w:rPr>
          <w:lang w:val="es-ES"/>
        </w:rPr>
        <w:t>Observar varias entrevistas al día</w:t>
      </w:r>
      <w:r w:rsidR="00B01A91">
        <w:rPr>
          <w:lang w:val="es-ES"/>
        </w:rPr>
        <w:t>.</w:t>
      </w:r>
    </w:p>
    <w:p w14:paraId="792CE8EA" w14:textId="77777777" w:rsidR="00B01A91" w:rsidRPr="004E66A0" w:rsidRDefault="00B01A91" w:rsidP="004E66A0">
      <w:pPr>
        <w:numPr>
          <w:ilvl w:val="0"/>
          <w:numId w:val="8"/>
        </w:numPr>
        <w:tabs>
          <w:tab w:val="clear" w:pos="1069"/>
        </w:tabs>
        <w:ind w:left="720" w:hanging="720"/>
        <w:rPr>
          <w:lang w:val="es-ES"/>
        </w:rPr>
      </w:pPr>
      <w:r w:rsidRPr="004E66A0">
        <w:rPr>
          <w:lang w:val="es-ES"/>
        </w:rPr>
        <w:t>Verifi</w:t>
      </w:r>
      <w:r>
        <w:rPr>
          <w:lang w:val="es-ES"/>
        </w:rPr>
        <w:t>car</w:t>
      </w:r>
      <w:r w:rsidRPr="004E66A0">
        <w:rPr>
          <w:lang w:val="es-ES"/>
        </w:rPr>
        <w:t xml:space="preserve"> al azar</w:t>
      </w:r>
      <w:r>
        <w:rPr>
          <w:lang w:val="es-ES"/>
        </w:rPr>
        <w:t xml:space="preserve"> cuando sea necesario y en consulta con el supervisor de campo.</w:t>
      </w:r>
    </w:p>
    <w:p w14:paraId="4AF0547D" w14:textId="77777777" w:rsidR="00315AF0" w:rsidRPr="00B14233" w:rsidRDefault="00315AF0" w:rsidP="004E66A0">
      <w:pPr>
        <w:numPr>
          <w:ilvl w:val="0"/>
          <w:numId w:val="8"/>
        </w:numPr>
        <w:tabs>
          <w:tab w:val="clear" w:pos="1069"/>
        </w:tabs>
        <w:ind w:left="720" w:hanging="720"/>
        <w:rPr>
          <w:lang w:val="es-ES"/>
        </w:rPr>
      </w:pPr>
      <w:r w:rsidRPr="004E66A0">
        <w:rPr>
          <w:lang w:val="es-ES"/>
        </w:rPr>
        <w:t>Edit</w:t>
      </w:r>
      <w:r w:rsidR="00B01A91">
        <w:rPr>
          <w:lang w:val="es-ES"/>
        </w:rPr>
        <w:t>ar</w:t>
      </w:r>
      <w:r w:rsidRPr="004E66A0">
        <w:rPr>
          <w:lang w:val="es-ES"/>
        </w:rPr>
        <w:t xml:space="preserve"> todos los cuestionarios completados en el campo. </w:t>
      </w:r>
      <w:r w:rsidRPr="00B14233">
        <w:rPr>
          <w:lang w:val="es-ES"/>
        </w:rPr>
        <w:t xml:space="preserve">La edición debe completarse antes de salir del área de muestreo. En la medida de lo posible, el supervisor de campo deberá ayudar al editor </w:t>
      </w:r>
      <w:r w:rsidR="00B01A91">
        <w:rPr>
          <w:lang w:val="es-ES"/>
        </w:rPr>
        <w:t xml:space="preserve">de campo </w:t>
      </w:r>
      <w:r w:rsidRPr="00B14233">
        <w:rPr>
          <w:lang w:val="es-ES"/>
        </w:rPr>
        <w:t xml:space="preserve">a realizar esta tarea para que todas las entrevistas puedan </w:t>
      </w:r>
      <w:r w:rsidR="00B01A91">
        <w:rPr>
          <w:lang w:val="es-ES"/>
        </w:rPr>
        <w:t>editarse</w:t>
      </w:r>
      <w:r w:rsidRPr="00B14233">
        <w:rPr>
          <w:lang w:val="es-ES"/>
        </w:rPr>
        <w:t xml:space="preserve"> en el campo mientras se encuentren en el área muestreada</w:t>
      </w:r>
      <w:r w:rsidR="00B01A91">
        <w:rPr>
          <w:lang w:val="es-ES"/>
        </w:rPr>
        <w:t>.</w:t>
      </w:r>
    </w:p>
    <w:p w14:paraId="00E62671" w14:textId="77777777" w:rsidR="00315AF0" w:rsidRPr="004E66A0" w:rsidRDefault="00315AF0" w:rsidP="004E66A0">
      <w:pPr>
        <w:numPr>
          <w:ilvl w:val="0"/>
          <w:numId w:val="8"/>
        </w:numPr>
        <w:tabs>
          <w:tab w:val="clear" w:pos="1069"/>
        </w:tabs>
        <w:ind w:left="720" w:hanging="720"/>
        <w:rPr>
          <w:lang w:val="es-ES"/>
        </w:rPr>
      </w:pPr>
      <w:r w:rsidRPr="004E66A0">
        <w:rPr>
          <w:lang w:val="es-ES"/>
        </w:rPr>
        <w:t>Llevar a cabo sesiones regulares de re</w:t>
      </w:r>
      <w:r w:rsidR="00B01A91">
        <w:rPr>
          <w:lang w:val="es-ES"/>
        </w:rPr>
        <w:t>visión</w:t>
      </w:r>
      <w:r w:rsidRPr="004E66A0">
        <w:rPr>
          <w:lang w:val="es-ES"/>
        </w:rPr>
        <w:t xml:space="preserve"> con las entrevistadoras y aconsejarlas sobre cualquier problema que haya surgido en sus cuestionarios</w:t>
      </w:r>
      <w:r w:rsidR="00B01A91">
        <w:rPr>
          <w:lang w:val="es-ES"/>
        </w:rPr>
        <w:t>.</w:t>
      </w:r>
    </w:p>
    <w:p w14:paraId="185D672A" w14:textId="77777777" w:rsidR="00315AF0" w:rsidRPr="004E66A0" w:rsidRDefault="00315AF0" w:rsidP="004E66A0">
      <w:pPr>
        <w:numPr>
          <w:ilvl w:val="0"/>
          <w:numId w:val="8"/>
        </w:numPr>
        <w:tabs>
          <w:tab w:val="clear" w:pos="1069"/>
        </w:tabs>
        <w:ind w:left="720" w:hanging="720"/>
        <w:rPr>
          <w:lang w:val="es-ES"/>
        </w:rPr>
      </w:pPr>
      <w:r w:rsidRPr="004E66A0">
        <w:rPr>
          <w:lang w:val="es-ES"/>
        </w:rPr>
        <w:lastRenderedPageBreak/>
        <w:t>Ordenar los cuestionarios completados de un área de muestreo</w:t>
      </w:r>
      <w:r w:rsidR="00B01A91">
        <w:rPr>
          <w:lang w:val="es-ES"/>
        </w:rPr>
        <w:t xml:space="preserve"> (por ejemplo, conglomerado o unidad primaria de muestreo (PSU) o área de numeración (EA))</w:t>
      </w:r>
      <w:r w:rsidRPr="004E66A0">
        <w:rPr>
          <w:lang w:val="es-ES"/>
        </w:rPr>
        <w:t xml:space="preserve">, empaquetarlos </w:t>
      </w:r>
      <w:r w:rsidR="00B01A91">
        <w:rPr>
          <w:lang w:val="es-ES"/>
        </w:rPr>
        <w:t>para</w:t>
      </w:r>
      <w:r w:rsidRPr="004E66A0">
        <w:rPr>
          <w:lang w:val="es-ES"/>
        </w:rPr>
        <w:t xml:space="preserve"> enviarlos a la oficina central.</w:t>
      </w:r>
    </w:p>
    <w:p w14:paraId="524B6CE2" w14:textId="77777777" w:rsidR="00A14BB9" w:rsidRDefault="00A14BB9" w:rsidP="004E66A0">
      <w:pPr>
        <w:rPr>
          <w:lang w:val="es-ES"/>
        </w:rPr>
      </w:pPr>
    </w:p>
    <w:p w14:paraId="329CE90A" w14:textId="77777777" w:rsidR="00315AF0" w:rsidRDefault="00A14BB9" w:rsidP="004E66A0">
      <w:pPr>
        <w:rPr>
          <w:lang w:val="es-ES"/>
        </w:rPr>
      </w:pPr>
      <w:r>
        <w:rPr>
          <w:lang w:val="es-ES"/>
        </w:rPr>
        <w:t>El editor de campo también es responsable de asistir al medidor cuando sea necesario para asegurar la calidad de las mediciones antropométricas.</w:t>
      </w:r>
    </w:p>
    <w:p w14:paraId="48A4F900" w14:textId="77777777" w:rsidR="00B01A91" w:rsidRPr="004E66A0" w:rsidRDefault="00B01A91" w:rsidP="004E66A0">
      <w:pPr>
        <w:rPr>
          <w:lang w:val="es-ES"/>
        </w:rPr>
      </w:pPr>
    </w:p>
    <w:p w14:paraId="7BF16311" w14:textId="77777777" w:rsidR="00315AF0" w:rsidRPr="00E077AF" w:rsidRDefault="00315AF0" w:rsidP="00315AF0">
      <w:pPr>
        <w:autoSpaceDE w:val="0"/>
        <w:autoSpaceDN w:val="0"/>
        <w:adjustRightInd w:val="0"/>
        <w:rPr>
          <w:sz w:val="24"/>
          <w:szCs w:val="24"/>
          <w:lang w:val="es-ES" w:eastAsia="sv-SE"/>
        </w:rPr>
      </w:pPr>
    </w:p>
    <w:p w14:paraId="76727CDB" w14:textId="77777777" w:rsidR="00315AF0" w:rsidRDefault="00E077AF" w:rsidP="00E077AF">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8"/>
          <w:lang w:val="es-ES"/>
        </w:rPr>
      </w:pPr>
      <w:r w:rsidRPr="00E077AF">
        <w:rPr>
          <w:smallCaps/>
          <w:sz w:val="28"/>
          <w:lang w:val="es-ES"/>
        </w:rPr>
        <w:t xml:space="preserve">Preparación para el </w:t>
      </w:r>
      <w:r w:rsidR="00A14BB9">
        <w:rPr>
          <w:smallCaps/>
          <w:sz w:val="28"/>
          <w:lang w:val="es-ES"/>
        </w:rPr>
        <w:t>t</w:t>
      </w:r>
      <w:r w:rsidRPr="00E077AF">
        <w:rPr>
          <w:smallCaps/>
          <w:sz w:val="28"/>
          <w:lang w:val="es-ES"/>
        </w:rPr>
        <w:t xml:space="preserve">rabajo de </w:t>
      </w:r>
      <w:r w:rsidR="00A14BB9">
        <w:rPr>
          <w:smallCaps/>
          <w:sz w:val="28"/>
          <w:lang w:val="es-ES"/>
        </w:rPr>
        <w:t>c</w:t>
      </w:r>
      <w:r w:rsidRPr="00E077AF">
        <w:rPr>
          <w:smallCaps/>
          <w:sz w:val="28"/>
          <w:lang w:val="es-ES"/>
        </w:rPr>
        <w:t>ampo</w:t>
      </w:r>
    </w:p>
    <w:p w14:paraId="212CDD2A" w14:textId="77777777" w:rsidR="00E077AF" w:rsidRPr="00E077AF" w:rsidRDefault="00E077AF" w:rsidP="00E077AF">
      <w:pPr>
        <w:rPr>
          <w:lang w:val="es-ES"/>
        </w:rPr>
      </w:pPr>
    </w:p>
    <w:p w14:paraId="512D549F" w14:textId="77777777" w:rsidR="00315AF0" w:rsidRDefault="00E077AF" w:rsidP="00E077AF">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s-ES"/>
        </w:rPr>
      </w:pPr>
      <w:r w:rsidRPr="00E077AF">
        <w:rPr>
          <w:smallCaps/>
          <w:sz w:val="24"/>
          <w:szCs w:val="24"/>
          <w:lang w:val="es-ES"/>
        </w:rPr>
        <w:t xml:space="preserve">Recolección de </w:t>
      </w:r>
      <w:r w:rsidR="00A14BB9">
        <w:rPr>
          <w:smallCaps/>
          <w:sz w:val="24"/>
          <w:szCs w:val="24"/>
          <w:lang w:val="es-ES"/>
        </w:rPr>
        <w:t>m</w:t>
      </w:r>
      <w:r w:rsidRPr="00E077AF">
        <w:rPr>
          <w:smallCaps/>
          <w:sz w:val="24"/>
          <w:szCs w:val="24"/>
          <w:lang w:val="es-ES"/>
        </w:rPr>
        <w:t xml:space="preserve">ateriales para el </w:t>
      </w:r>
      <w:r w:rsidR="00A14BB9">
        <w:rPr>
          <w:smallCaps/>
          <w:sz w:val="24"/>
          <w:szCs w:val="24"/>
          <w:lang w:val="es-ES"/>
        </w:rPr>
        <w:t>t</w:t>
      </w:r>
      <w:r w:rsidRPr="00E077AF">
        <w:rPr>
          <w:smallCaps/>
          <w:sz w:val="24"/>
          <w:szCs w:val="24"/>
          <w:lang w:val="es-ES"/>
        </w:rPr>
        <w:t xml:space="preserve">rabajo de </w:t>
      </w:r>
      <w:r w:rsidR="00A14BB9">
        <w:rPr>
          <w:smallCaps/>
          <w:sz w:val="24"/>
          <w:szCs w:val="24"/>
          <w:lang w:val="es-ES"/>
        </w:rPr>
        <w:t>c</w:t>
      </w:r>
      <w:r w:rsidRPr="00E077AF">
        <w:rPr>
          <w:smallCaps/>
          <w:sz w:val="24"/>
          <w:szCs w:val="24"/>
          <w:lang w:val="es-ES"/>
        </w:rPr>
        <w:t>ampo</w:t>
      </w:r>
    </w:p>
    <w:p w14:paraId="531432B9" w14:textId="77777777" w:rsidR="00E077AF" w:rsidRPr="00E077AF" w:rsidRDefault="00E077AF" w:rsidP="00E077AF">
      <w:pPr>
        <w:rPr>
          <w:lang w:val="es-ES"/>
        </w:rPr>
      </w:pPr>
    </w:p>
    <w:p w14:paraId="48EAD0AD" w14:textId="77777777" w:rsidR="00315AF0" w:rsidRPr="00B14233" w:rsidRDefault="00315AF0" w:rsidP="00E077AF">
      <w:pPr>
        <w:rPr>
          <w:lang w:val="es-ES"/>
        </w:rPr>
      </w:pPr>
      <w:r w:rsidRPr="00B14233">
        <w:rPr>
          <w:lang w:val="es-ES"/>
        </w:rPr>
        <w:t>Antes de partir hacia el campo, el supervisor será el responsable de reunir los suministros adecuados de materiales que el equipo necesitará en el campo. La lista de materiales figura a continuación:</w:t>
      </w:r>
    </w:p>
    <w:p w14:paraId="73546525" w14:textId="77777777" w:rsidR="00315AF0" w:rsidRPr="00B14233" w:rsidRDefault="00315AF0" w:rsidP="00315AF0">
      <w:pPr>
        <w:rPr>
          <w:lang w:val="es-ES"/>
        </w:rPr>
      </w:pPr>
    </w:p>
    <w:p w14:paraId="07B936A7" w14:textId="77777777" w:rsidR="00315AF0" w:rsidRPr="00E077AF" w:rsidRDefault="00315AF0" w:rsidP="00315AF0">
      <w:pPr>
        <w:rPr>
          <w:szCs w:val="22"/>
          <w:lang w:val="es-ES"/>
        </w:rPr>
      </w:pPr>
      <w:r w:rsidRPr="00E077AF">
        <w:rPr>
          <w:szCs w:val="22"/>
          <w:lang w:val="es-ES"/>
        </w:rPr>
        <w:t xml:space="preserve"> </w:t>
      </w:r>
      <w:r w:rsidRPr="00E077AF">
        <w:rPr>
          <w:i/>
          <w:iCs/>
          <w:szCs w:val="22"/>
          <w:lang w:val="es-ES" w:eastAsia="sv-SE"/>
        </w:rPr>
        <w:t>Documentos para el trabajo de campo:</w:t>
      </w:r>
    </w:p>
    <w:p w14:paraId="67726208" w14:textId="77777777" w:rsidR="00315AF0" w:rsidRDefault="00315AF0" w:rsidP="00E077AF">
      <w:pPr>
        <w:numPr>
          <w:ilvl w:val="0"/>
          <w:numId w:val="3"/>
        </w:numPr>
        <w:tabs>
          <w:tab w:val="clear" w:pos="360"/>
          <w:tab w:val="left" w:pos="709"/>
        </w:tabs>
        <w:ind w:left="0" w:firstLine="0"/>
        <w:rPr>
          <w:lang w:val="es-ES"/>
        </w:rPr>
      </w:pPr>
      <w:r w:rsidRPr="00E077AF">
        <w:rPr>
          <w:lang w:val="es-ES"/>
        </w:rPr>
        <w:t>Instrucciones para Supervisores</w:t>
      </w:r>
      <w:r w:rsidR="00A14BB9">
        <w:rPr>
          <w:lang w:val="es-ES"/>
        </w:rPr>
        <w:t xml:space="preserve"> y</w:t>
      </w:r>
      <w:r w:rsidRPr="00E077AF">
        <w:rPr>
          <w:lang w:val="es-ES"/>
        </w:rPr>
        <w:t xml:space="preserve"> Editores </w:t>
      </w:r>
    </w:p>
    <w:p w14:paraId="2A27C40B" w14:textId="77777777" w:rsidR="00A14BB9" w:rsidRPr="00E077AF" w:rsidRDefault="00A14BB9" w:rsidP="00E077AF">
      <w:pPr>
        <w:numPr>
          <w:ilvl w:val="0"/>
          <w:numId w:val="3"/>
        </w:numPr>
        <w:tabs>
          <w:tab w:val="clear" w:pos="360"/>
          <w:tab w:val="left" w:pos="709"/>
        </w:tabs>
        <w:ind w:left="0" w:firstLine="0"/>
        <w:rPr>
          <w:lang w:val="es-ES"/>
        </w:rPr>
      </w:pPr>
      <w:r>
        <w:rPr>
          <w:lang w:val="es-ES"/>
        </w:rPr>
        <w:t>Instrucciones de antropometría</w:t>
      </w:r>
    </w:p>
    <w:p w14:paraId="5298AC7E" w14:textId="77777777" w:rsidR="00315AF0" w:rsidRPr="00E077AF" w:rsidRDefault="00315AF0" w:rsidP="00E077AF">
      <w:pPr>
        <w:numPr>
          <w:ilvl w:val="0"/>
          <w:numId w:val="3"/>
        </w:numPr>
        <w:tabs>
          <w:tab w:val="clear" w:pos="360"/>
          <w:tab w:val="left" w:pos="709"/>
        </w:tabs>
        <w:ind w:left="0" w:firstLine="0"/>
        <w:rPr>
          <w:lang w:val="en-GB"/>
        </w:rPr>
      </w:pPr>
      <w:r w:rsidRPr="00E077AF">
        <w:rPr>
          <w:lang w:val="en-GB"/>
        </w:rPr>
        <w:t>Instrucciones para</w:t>
      </w:r>
      <w:r w:rsidR="00F07635">
        <w:rPr>
          <w:lang w:val="en-GB"/>
        </w:rPr>
        <w:t xml:space="preserve"> </w:t>
      </w:r>
      <w:r w:rsidRPr="00E077AF">
        <w:rPr>
          <w:lang w:val="en-GB"/>
        </w:rPr>
        <w:t xml:space="preserve"> Entrevistadoras</w:t>
      </w:r>
    </w:p>
    <w:p w14:paraId="461E3717" w14:textId="77777777" w:rsidR="00315AF0" w:rsidRPr="00E077AF" w:rsidRDefault="00E077AF" w:rsidP="000C5BE3">
      <w:pPr>
        <w:numPr>
          <w:ilvl w:val="0"/>
          <w:numId w:val="3"/>
        </w:numPr>
        <w:tabs>
          <w:tab w:val="clear" w:pos="360"/>
          <w:tab w:val="left" w:pos="709"/>
        </w:tabs>
        <w:ind w:left="709" w:hanging="709"/>
        <w:rPr>
          <w:lang w:val="es-ES"/>
        </w:rPr>
      </w:pPr>
      <w:r w:rsidRPr="00E077AF">
        <w:rPr>
          <w:lang w:val="es-ES"/>
        </w:rPr>
        <w:t>M</w:t>
      </w:r>
      <w:r w:rsidR="00315AF0" w:rsidRPr="00E077AF">
        <w:rPr>
          <w:lang w:val="es-ES"/>
        </w:rPr>
        <w:t>apas</w:t>
      </w:r>
      <w:r w:rsidR="00A14BB9">
        <w:rPr>
          <w:lang w:val="es-ES"/>
        </w:rPr>
        <w:t xml:space="preserve"> de localización</w:t>
      </w:r>
      <w:r w:rsidR="000C5BE3">
        <w:rPr>
          <w:lang w:val="es-ES"/>
        </w:rPr>
        <w:t>, croquis</w:t>
      </w:r>
      <w:r w:rsidR="00315AF0" w:rsidRPr="00E077AF">
        <w:rPr>
          <w:lang w:val="es-ES"/>
        </w:rPr>
        <w:t xml:space="preserve"> y Formularios de Listados de Hogares para todos los </w:t>
      </w:r>
      <w:r w:rsidR="000C5BE3">
        <w:rPr>
          <w:lang w:val="es-ES"/>
        </w:rPr>
        <w:t xml:space="preserve"> </w:t>
      </w:r>
      <w:r w:rsidR="00315AF0" w:rsidRPr="00E077AF">
        <w:rPr>
          <w:lang w:val="es-ES"/>
        </w:rPr>
        <w:t>conglomerados de un área asignada</w:t>
      </w:r>
    </w:p>
    <w:p w14:paraId="1034349E" w14:textId="77777777" w:rsidR="00315AF0" w:rsidRDefault="00315AF0" w:rsidP="00E077AF">
      <w:pPr>
        <w:numPr>
          <w:ilvl w:val="0"/>
          <w:numId w:val="3"/>
        </w:numPr>
        <w:tabs>
          <w:tab w:val="clear" w:pos="360"/>
          <w:tab w:val="left" w:pos="709"/>
        </w:tabs>
        <w:ind w:left="0" w:firstLine="0"/>
        <w:rPr>
          <w:lang w:val="en-GB"/>
        </w:rPr>
      </w:pPr>
      <w:r w:rsidRPr="00E077AF">
        <w:rPr>
          <w:lang w:val="en-GB"/>
        </w:rPr>
        <w:t>Cartas de presentación</w:t>
      </w:r>
    </w:p>
    <w:p w14:paraId="3DD33AE9" w14:textId="77777777" w:rsidR="000C5BE3" w:rsidRPr="00E077AF" w:rsidRDefault="000C5BE3" w:rsidP="00E077AF">
      <w:pPr>
        <w:numPr>
          <w:ilvl w:val="0"/>
          <w:numId w:val="3"/>
        </w:numPr>
        <w:tabs>
          <w:tab w:val="clear" w:pos="360"/>
          <w:tab w:val="left" w:pos="709"/>
        </w:tabs>
        <w:ind w:left="0" w:firstLine="0"/>
        <w:rPr>
          <w:lang w:val="en-GB"/>
        </w:rPr>
      </w:pPr>
      <w:r>
        <w:rPr>
          <w:lang w:val="en-GB"/>
        </w:rPr>
        <w:t>Tarjetas de identificación</w:t>
      </w:r>
    </w:p>
    <w:p w14:paraId="6B87C83F" w14:textId="77777777" w:rsidR="00A14BB9" w:rsidRDefault="00315AF0" w:rsidP="00A14BB9">
      <w:pPr>
        <w:numPr>
          <w:ilvl w:val="0"/>
          <w:numId w:val="11"/>
        </w:numPr>
        <w:ind w:left="720" w:hanging="720"/>
        <w:rPr>
          <w:lang w:val="es-ES"/>
        </w:rPr>
      </w:pPr>
      <w:r w:rsidRPr="00A14BB9">
        <w:rPr>
          <w:lang w:val="es-ES"/>
        </w:rPr>
        <w:t>Cuestionarios</w:t>
      </w:r>
      <w:r w:rsidR="00A14BB9" w:rsidRPr="00A14BB9">
        <w:rPr>
          <w:lang w:val="es-ES"/>
        </w:rPr>
        <w:t xml:space="preserve"> </w:t>
      </w:r>
    </w:p>
    <w:p w14:paraId="5319FD4A" w14:textId="77777777" w:rsidR="00315AF0" w:rsidRPr="00A14BB9" w:rsidRDefault="00A14BB9" w:rsidP="00A14BB9">
      <w:pPr>
        <w:numPr>
          <w:ilvl w:val="0"/>
          <w:numId w:val="11"/>
        </w:numPr>
        <w:ind w:left="720" w:hanging="720"/>
        <w:rPr>
          <w:lang w:val="es-ES"/>
        </w:rPr>
      </w:pPr>
      <w:r>
        <w:rPr>
          <w:lang w:val="es-ES"/>
        </w:rPr>
        <w:t xml:space="preserve">Formularios </w:t>
      </w:r>
      <w:r w:rsidRPr="00B14233">
        <w:rPr>
          <w:lang w:val="es-ES"/>
        </w:rPr>
        <w:t>GPS (</w:t>
      </w:r>
      <w:r>
        <w:rPr>
          <w:lang w:val="es-ES"/>
        </w:rPr>
        <w:t>si se utilizan</w:t>
      </w:r>
      <w:r w:rsidRPr="00B14233">
        <w:rPr>
          <w:lang w:val="es-ES"/>
        </w:rPr>
        <w:t xml:space="preserve"> para registrar información de la ubicación geográfica exacta del conglomerado de muestra).</w:t>
      </w:r>
    </w:p>
    <w:p w14:paraId="2716E902" w14:textId="77777777" w:rsidR="00315AF0" w:rsidRPr="00E077AF" w:rsidRDefault="00315AF0" w:rsidP="00E077AF">
      <w:pPr>
        <w:numPr>
          <w:ilvl w:val="0"/>
          <w:numId w:val="3"/>
        </w:numPr>
        <w:tabs>
          <w:tab w:val="clear" w:pos="360"/>
          <w:tab w:val="left" w:pos="709"/>
        </w:tabs>
        <w:ind w:left="0" w:firstLine="0"/>
        <w:rPr>
          <w:lang w:val="es-ES"/>
        </w:rPr>
      </w:pPr>
      <w:r w:rsidRPr="00E077AF">
        <w:rPr>
          <w:lang w:val="es-ES"/>
        </w:rPr>
        <w:t xml:space="preserve">Hojas de Control </w:t>
      </w:r>
      <w:r w:rsidR="00A14BB9">
        <w:rPr>
          <w:lang w:val="es-ES"/>
        </w:rPr>
        <w:t xml:space="preserve">de conglomerado </w:t>
      </w:r>
      <w:r w:rsidRPr="00E077AF">
        <w:rPr>
          <w:lang w:val="es-ES"/>
        </w:rPr>
        <w:t>del Supervisor</w:t>
      </w:r>
    </w:p>
    <w:p w14:paraId="34F5C57F" w14:textId="77777777" w:rsidR="00315AF0" w:rsidRDefault="00315AF0" w:rsidP="00E077AF">
      <w:pPr>
        <w:numPr>
          <w:ilvl w:val="0"/>
          <w:numId w:val="3"/>
        </w:numPr>
        <w:tabs>
          <w:tab w:val="clear" w:pos="360"/>
          <w:tab w:val="left" w:pos="709"/>
        </w:tabs>
        <w:ind w:left="0" w:firstLine="0"/>
        <w:rPr>
          <w:lang w:val="es-ES"/>
        </w:rPr>
      </w:pPr>
      <w:r w:rsidRPr="00E077AF">
        <w:rPr>
          <w:lang w:val="es-ES"/>
        </w:rPr>
        <w:t xml:space="preserve">Hojas de Control </w:t>
      </w:r>
      <w:r w:rsidR="00A14BB9">
        <w:rPr>
          <w:lang w:val="es-ES"/>
        </w:rPr>
        <w:t xml:space="preserve">de conglomerado </w:t>
      </w:r>
      <w:r w:rsidRPr="00E077AF">
        <w:rPr>
          <w:lang w:val="es-ES"/>
        </w:rPr>
        <w:t>de la Entrevistadora.</w:t>
      </w:r>
    </w:p>
    <w:p w14:paraId="53A675D2" w14:textId="77777777" w:rsidR="00E077AF" w:rsidRPr="00E077AF" w:rsidRDefault="00E077AF" w:rsidP="00E077AF">
      <w:pPr>
        <w:tabs>
          <w:tab w:val="left" w:pos="709"/>
        </w:tabs>
        <w:rPr>
          <w:szCs w:val="22"/>
          <w:lang w:val="es-ES"/>
        </w:rPr>
      </w:pPr>
    </w:p>
    <w:p w14:paraId="3402ED94" w14:textId="77777777" w:rsidR="00315AF0" w:rsidRPr="00E077AF" w:rsidRDefault="00315AF0" w:rsidP="00315AF0">
      <w:pPr>
        <w:autoSpaceDE w:val="0"/>
        <w:autoSpaceDN w:val="0"/>
        <w:adjustRightInd w:val="0"/>
        <w:rPr>
          <w:i/>
          <w:iCs/>
          <w:szCs w:val="22"/>
          <w:lang w:val="es-ES" w:eastAsia="sv-SE"/>
        </w:rPr>
      </w:pPr>
      <w:r w:rsidRPr="00E077AF">
        <w:rPr>
          <w:i/>
          <w:iCs/>
          <w:szCs w:val="22"/>
          <w:lang w:val="es-ES" w:eastAsia="sv-SE"/>
        </w:rPr>
        <w:t>Suministros:</w:t>
      </w:r>
    </w:p>
    <w:p w14:paraId="6F611D01" w14:textId="77777777" w:rsidR="00315AF0" w:rsidRPr="00E077AF" w:rsidRDefault="00315AF0" w:rsidP="00E077AF">
      <w:pPr>
        <w:numPr>
          <w:ilvl w:val="0"/>
          <w:numId w:val="4"/>
        </w:numPr>
        <w:tabs>
          <w:tab w:val="clear" w:pos="360"/>
          <w:tab w:val="left" w:pos="709"/>
        </w:tabs>
        <w:ind w:left="0" w:firstLine="0"/>
        <w:rPr>
          <w:lang w:val="es-ES"/>
        </w:rPr>
      </w:pPr>
      <w:r w:rsidRPr="00E077AF">
        <w:rPr>
          <w:lang w:val="es-ES"/>
        </w:rPr>
        <w:t>Bolígrafos azules para las entrevistadoras</w:t>
      </w:r>
    </w:p>
    <w:p w14:paraId="7BA2B22F" w14:textId="77777777" w:rsidR="00315AF0" w:rsidRPr="00E077AF" w:rsidRDefault="00315AF0" w:rsidP="00E077AF">
      <w:pPr>
        <w:numPr>
          <w:ilvl w:val="0"/>
          <w:numId w:val="4"/>
        </w:numPr>
        <w:tabs>
          <w:tab w:val="clear" w:pos="360"/>
          <w:tab w:val="left" w:pos="709"/>
        </w:tabs>
        <w:ind w:left="0" w:firstLine="0"/>
        <w:rPr>
          <w:lang w:val="es-ES"/>
        </w:rPr>
      </w:pPr>
      <w:r w:rsidRPr="00E077AF">
        <w:rPr>
          <w:lang w:val="es-ES"/>
        </w:rPr>
        <w:t>Bolígrafos rojos para el editor y el supervisor</w:t>
      </w:r>
    </w:p>
    <w:p w14:paraId="2B9ABAF9" w14:textId="77777777" w:rsidR="00315AF0" w:rsidRPr="00E077AF" w:rsidRDefault="00315AF0" w:rsidP="00E077AF">
      <w:pPr>
        <w:numPr>
          <w:ilvl w:val="0"/>
          <w:numId w:val="4"/>
        </w:numPr>
        <w:tabs>
          <w:tab w:val="clear" w:pos="360"/>
          <w:tab w:val="left" w:pos="709"/>
        </w:tabs>
        <w:ind w:left="0" w:firstLine="0"/>
        <w:rPr>
          <w:lang w:val="en-GB"/>
        </w:rPr>
      </w:pPr>
      <w:r w:rsidRPr="00E077AF">
        <w:rPr>
          <w:lang w:val="en-GB"/>
        </w:rPr>
        <w:t>Sujetapapeles, portafolios</w:t>
      </w:r>
    </w:p>
    <w:p w14:paraId="6A03ACB5" w14:textId="77777777" w:rsidR="00315AF0" w:rsidRPr="00E077AF" w:rsidRDefault="00315AF0" w:rsidP="00E077AF">
      <w:pPr>
        <w:numPr>
          <w:ilvl w:val="0"/>
          <w:numId w:val="4"/>
        </w:numPr>
        <w:tabs>
          <w:tab w:val="clear" w:pos="360"/>
          <w:tab w:val="left" w:pos="709"/>
        </w:tabs>
        <w:ind w:left="0" w:firstLine="0"/>
        <w:rPr>
          <w:lang w:val="es-ES"/>
        </w:rPr>
      </w:pPr>
      <w:r w:rsidRPr="00E077AF">
        <w:rPr>
          <w:lang w:val="es-ES"/>
        </w:rPr>
        <w:t>Broches, tijeras, cuerda, grapadoras y grapas, cinta adhesiva, etc.</w:t>
      </w:r>
    </w:p>
    <w:p w14:paraId="2A059C2F" w14:textId="77777777" w:rsidR="00315AF0" w:rsidRPr="00E077AF" w:rsidRDefault="00315AF0" w:rsidP="00E077AF">
      <w:pPr>
        <w:numPr>
          <w:ilvl w:val="0"/>
          <w:numId w:val="4"/>
        </w:numPr>
        <w:tabs>
          <w:tab w:val="clear" w:pos="360"/>
          <w:tab w:val="left" w:pos="709"/>
        </w:tabs>
        <w:ind w:left="0" w:firstLine="0"/>
        <w:rPr>
          <w:lang w:val="es-ES"/>
        </w:rPr>
      </w:pPr>
      <w:r w:rsidRPr="00E077AF">
        <w:rPr>
          <w:lang w:val="es-ES"/>
        </w:rPr>
        <w:t>Sobres para guardar los cuestionarios completados</w:t>
      </w:r>
    </w:p>
    <w:p w14:paraId="3445774A" w14:textId="77777777" w:rsidR="00315AF0" w:rsidRDefault="00315AF0" w:rsidP="00E077AF">
      <w:pPr>
        <w:numPr>
          <w:ilvl w:val="0"/>
          <w:numId w:val="4"/>
        </w:numPr>
        <w:tabs>
          <w:tab w:val="clear" w:pos="360"/>
          <w:tab w:val="left" w:pos="709"/>
        </w:tabs>
        <w:ind w:left="0" w:firstLine="0"/>
        <w:rPr>
          <w:lang w:val="en-GB"/>
        </w:rPr>
      </w:pPr>
      <w:r w:rsidRPr="00E077AF">
        <w:rPr>
          <w:lang w:val="en-GB"/>
        </w:rPr>
        <w:t>Botiquín de primeros auxilios.</w:t>
      </w:r>
    </w:p>
    <w:p w14:paraId="67FE1EE8" w14:textId="58AA67A6" w:rsidR="00A14BB9" w:rsidRDefault="00A14BB9" w:rsidP="00E077AF">
      <w:pPr>
        <w:numPr>
          <w:ilvl w:val="0"/>
          <w:numId w:val="4"/>
        </w:numPr>
        <w:tabs>
          <w:tab w:val="clear" w:pos="360"/>
          <w:tab w:val="left" w:pos="709"/>
        </w:tabs>
        <w:ind w:left="0" w:firstLine="0"/>
        <w:rPr>
          <w:lang w:val="en-GB"/>
        </w:rPr>
      </w:pPr>
      <w:r>
        <w:rPr>
          <w:lang w:val="en-GB"/>
        </w:rPr>
        <w:t xml:space="preserve">Baterías de </w:t>
      </w:r>
      <w:r w:rsidR="0054470B">
        <w:rPr>
          <w:lang w:val="en-GB"/>
        </w:rPr>
        <w:t>reserva</w:t>
      </w:r>
    </w:p>
    <w:p w14:paraId="1AF49FFF" w14:textId="77777777" w:rsidR="00A14BB9" w:rsidRPr="00A14BB9" w:rsidRDefault="00A14BB9" w:rsidP="00E077AF">
      <w:pPr>
        <w:numPr>
          <w:ilvl w:val="0"/>
          <w:numId w:val="4"/>
        </w:numPr>
        <w:tabs>
          <w:tab w:val="clear" w:pos="360"/>
          <w:tab w:val="left" w:pos="709"/>
        </w:tabs>
        <w:ind w:left="0" w:firstLine="0"/>
        <w:rPr>
          <w:lang w:val="es-ES"/>
        </w:rPr>
      </w:pPr>
      <w:r w:rsidRPr="00A14BB9">
        <w:rPr>
          <w:lang w:val="es-ES"/>
        </w:rPr>
        <w:t>Antorchas, paraguas y cualquier otro art</w:t>
      </w:r>
      <w:r>
        <w:rPr>
          <w:lang w:val="es-ES"/>
        </w:rPr>
        <w:t>ículo que las condiciones locales puedan requerir</w:t>
      </w:r>
    </w:p>
    <w:p w14:paraId="35AABAD3" w14:textId="77777777" w:rsidR="00315AF0" w:rsidRPr="00E077AF" w:rsidRDefault="00315AF0" w:rsidP="00315AF0">
      <w:pPr>
        <w:autoSpaceDE w:val="0"/>
        <w:autoSpaceDN w:val="0"/>
        <w:adjustRightInd w:val="0"/>
        <w:rPr>
          <w:szCs w:val="22"/>
          <w:lang w:val="es-ES" w:eastAsia="sv-SE"/>
        </w:rPr>
      </w:pPr>
    </w:p>
    <w:p w14:paraId="71CE0B8A" w14:textId="77777777" w:rsidR="00315AF0" w:rsidRPr="00E077AF" w:rsidRDefault="00315AF0" w:rsidP="00315AF0">
      <w:pPr>
        <w:autoSpaceDE w:val="0"/>
        <w:autoSpaceDN w:val="0"/>
        <w:adjustRightInd w:val="0"/>
        <w:rPr>
          <w:i/>
          <w:iCs/>
          <w:szCs w:val="22"/>
          <w:lang w:val="es-ES" w:eastAsia="sv-SE"/>
        </w:rPr>
      </w:pPr>
      <w:r w:rsidRPr="00E077AF">
        <w:rPr>
          <w:i/>
          <w:iCs/>
          <w:szCs w:val="22"/>
          <w:lang w:val="es-ES" w:eastAsia="sv-SE"/>
        </w:rPr>
        <w:t>Equipo de campo:</w:t>
      </w:r>
    </w:p>
    <w:p w14:paraId="089D93A3" w14:textId="77777777" w:rsidR="00315AF0" w:rsidRPr="00E077AF" w:rsidRDefault="00315AF0" w:rsidP="00E077AF">
      <w:pPr>
        <w:numPr>
          <w:ilvl w:val="0"/>
          <w:numId w:val="4"/>
        </w:numPr>
        <w:tabs>
          <w:tab w:val="clear" w:pos="360"/>
          <w:tab w:val="left" w:pos="709"/>
        </w:tabs>
        <w:ind w:left="0" w:firstLine="0"/>
        <w:rPr>
          <w:lang w:val="es-ES"/>
        </w:rPr>
      </w:pPr>
      <w:r w:rsidRPr="00E077AF">
        <w:rPr>
          <w:lang w:val="es-ES"/>
        </w:rPr>
        <w:t>Kits de pruebas de sal</w:t>
      </w:r>
    </w:p>
    <w:p w14:paraId="20359A46" w14:textId="77777777" w:rsidR="00315AF0" w:rsidRPr="00E077AF" w:rsidRDefault="00315AF0" w:rsidP="00E077AF">
      <w:pPr>
        <w:numPr>
          <w:ilvl w:val="0"/>
          <w:numId w:val="4"/>
        </w:numPr>
        <w:tabs>
          <w:tab w:val="clear" w:pos="360"/>
          <w:tab w:val="left" w:pos="709"/>
        </w:tabs>
        <w:ind w:left="0" w:firstLine="0"/>
        <w:rPr>
          <w:lang w:val="en-GB"/>
        </w:rPr>
      </w:pPr>
      <w:r w:rsidRPr="00E077AF">
        <w:rPr>
          <w:lang w:val="en-GB"/>
        </w:rPr>
        <w:t>Tallímetro</w:t>
      </w:r>
      <w:r w:rsidR="00A14BB9">
        <w:rPr>
          <w:lang w:val="en-GB"/>
        </w:rPr>
        <w:t>(s)</w:t>
      </w:r>
    </w:p>
    <w:p w14:paraId="436C42E6" w14:textId="77777777" w:rsidR="00315AF0" w:rsidRPr="00E077AF" w:rsidRDefault="00315AF0" w:rsidP="00E077AF">
      <w:pPr>
        <w:numPr>
          <w:ilvl w:val="0"/>
          <w:numId w:val="4"/>
        </w:numPr>
        <w:tabs>
          <w:tab w:val="clear" w:pos="360"/>
          <w:tab w:val="left" w:pos="709"/>
        </w:tabs>
        <w:ind w:left="0" w:firstLine="0"/>
        <w:rPr>
          <w:lang w:val="en-GB"/>
        </w:rPr>
      </w:pPr>
      <w:r w:rsidRPr="00E077AF">
        <w:rPr>
          <w:lang w:val="en-GB"/>
        </w:rPr>
        <w:t>Báscula</w:t>
      </w:r>
      <w:r w:rsidR="00A14BB9">
        <w:rPr>
          <w:lang w:val="en-GB"/>
        </w:rPr>
        <w:t>(s)</w:t>
      </w:r>
    </w:p>
    <w:p w14:paraId="2B4F58BC" w14:textId="77777777" w:rsidR="00315AF0" w:rsidRPr="00B14233" w:rsidRDefault="00315AF0" w:rsidP="00D8764F">
      <w:pPr>
        <w:numPr>
          <w:ilvl w:val="0"/>
          <w:numId w:val="11"/>
        </w:numPr>
        <w:ind w:left="720" w:hanging="720"/>
        <w:rPr>
          <w:lang w:val="es-ES"/>
        </w:rPr>
      </w:pPr>
      <w:r w:rsidRPr="00B14233">
        <w:rPr>
          <w:lang w:val="es-ES"/>
        </w:rPr>
        <w:t>Unidad</w:t>
      </w:r>
      <w:r w:rsidR="00A14BB9">
        <w:rPr>
          <w:lang w:val="es-ES"/>
        </w:rPr>
        <w:t>(es)</w:t>
      </w:r>
      <w:r w:rsidRPr="00B14233">
        <w:rPr>
          <w:lang w:val="es-ES"/>
        </w:rPr>
        <w:t xml:space="preserve"> GPS (</w:t>
      </w:r>
      <w:r w:rsidR="000C5BE3">
        <w:rPr>
          <w:lang w:val="es-ES"/>
        </w:rPr>
        <w:t>si se utilizan</w:t>
      </w:r>
      <w:r w:rsidRPr="00B14233">
        <w:rPr>
          <w:lang w:val="es-ES"/>
        </w:rPr>
        <w:t xml:space="preserve"> para registrar información de la ubicación geográfica exacta del conglomerado de muestra).</w:t>
      </w:r>
    </w:p>
    <w:p w14:paraId="1E0BDC58" w14:textId="77777777" w:rsidR="00315AF0" w:rsidRPr="007410CA" w:rsidRDefault="00315AF0" w:rsidP="00315AF0">
      <w:pPr>
        <w:autoSpaceDE w:val="0"/>
        <w:autoSpaceDN w:val="0"/>
        <w:adjustRightInd w:val="0"/>
        <w:rPr>
          <w:b/>
          <w:bCs/>
          <w:i/>
          <w:iCs/>
          <w:sz w:val="24"/>
          <w:szCs w:val="24"/>
          <w:lang w:val="es-ES" w:eastAsia="sv-SE"/>
        </w:rPr>
      </w:pPr>
    </w:p>
    <w:p w14:paraId="4810F0B6" w14:textId="77777777" w:rsidR="00315AF0" w:rsidRPr="00D8764F" w:rsidRDefault="00315AF0" w:rsidP="00315AF0">
      <w:pPr>
        <w:autoSpaceDE w:val="0"/>
        <w:autoSpaceDN w:val="0"/>
        <w:adjustRightInd w:val="0"/>
        <w:rPr>
          <w:b/>
          <w:bCs/>
          <w:i/>
          <w:iCs/>
          <w:szCs w:val="22"/>
          <w:lang w:val="es-ES" w:eastAsia="sv-SE"/>
        </w:rPr>
      </w:pPr>
      <w:r w:rsidRPr="00D8764F">
        <w:rPr>
          <w:b/>
          <w:bCs/>
          <w:i/>
          <w:iCs/>
          <w:szCs w:val="22"/>
          <w:lang w:val="es-ES" w:eastAsia="sv-SE"/>
        </w:rPr>
        <w:t xml:space="preserve">Adelantos </w:t>
      </w:r>
      <w:r w:rsidR="000C5BE3">
        <w:rPr>
          <w:b/>
          <w:bCs/>
          <w:i/>
          <w:iCs/>
          <w:szCs w:val="22"/>
          <w:lang w:val="es-ES" w:eastAsia="sv-SE"/>
        </w:rPr>
        <w:t>m</w:t>
      </w:r>
      <w:r w:rsidRPr="00D8764F">
        <w:rPr>
          <w:b/>
          <w:bCs/>
          <w:i/>
          <w:iCs/>
          <w:szCs w:val="22"/>
          <w:lang w:val="es-ES" w:eastAsia="sv-SE"/>
        </w:rPr>
        <w:t xml:space="preserve">onetarios para los </w:t>
      </w:r>
      <w:r w:rsidR="000C5BE3">
        <w:rPr>
          <w:b/>
          <w:bCs/>
          <w:i/>
          <w:iCs/>
          <w:szCs w:val="22"/>
          <w:lang w:val="es-ES" w:eastAsia="sv-SE"/>
        </w:rPr>
        <w:t>g</w:t>
      </w:r>
      <w:r w:rsidRPr="00D8764F">
        <w:rPr>
          <w:b/>
          <w:bCs/>
          <w:i/>
          <w:iCs/>
          <w:szCs w:val="22"/>
          <w:lang w:val="es-ES" w:eastAsia="sv-SE"/>
        </w:rPr>
        <w:t xml:space="preserve">astos de </w:t>
      </w:r>
      <w:r w:rsidR="000C5BE3">
        <w:rPr>
          <w:b/>
          <w:bCs/>
          <w:i/>
          <w:iCs/>
          <w:szCs w:val="22"/>
          <w:lang w:val="es-ES" w:eastAsia="sv-SE"/>
        </w:rPr>
        <w:t>c</w:t>
      </w:r>
      <w:r w:rsidRPr="00D8764F">
        <w:rPr>
          <w:b/>
          <w:bCs/>
          <w:i/>
          <w:iCs/>
          <w:szCs w:val="22"/>
          <w:lang w:val="es-ES" w:eastAsia="sv-SE"/>
        </w:rPr>
        <w:t>ampo</w:t>
      </w:r>
    </w:p>
    <w:p w14:paraId="4CEF60AA" w14:textId="77777777" w:rsidR="00315AF0" w:rsidRPr="00D8764F" w:rsidRDefault="00315AF0" w:rsidP="00315AF0">
      <w:pPr>
        <w:autoSpaceDE w:val="0"/>
        <w:autoSpaceDN w:val="0"/>
        <w:adjustRightInd w:val="0"/>
        <w:rPr>
          <w:szCs w:val="22"/>
          <w:lang w:val="es-ES" w:eastAsia="sv-SE"/>
        </w:rPr>
      </w:pPr>
    </w:p>
    <w:p w14:paraId="165C3ED7" w14:textId="77777777" w:rsidR="00315AF0" w:rsidRDefault="00315AF0" w:rsidP="00315AF0">
      <w:pPr>
        <w:autoSpaceDE w:val="0"/>
        <w:autoSpaceDN w:val="0"/>
        <w:adjustRightInd w:val="0"/>
        <w:rPr>
          <w:szCs w:val="22"/>
          <w:lang w:val="es-ES" w:eastAsia="sv-SE"/>
        </w:rPr>
      </w:pPr>
      <w:r w:rsidRPr="00D8764F">
        <w:rPr>
          <w:szCs w:val="22"/>
          <w:lang w:val="es-ES" w:eastAsia="sv-SE"/>
        </w:rPr>
        <w:t xml:space="preserve">El supervisor </w:t>
      </w:r>
      <w:r w:rsidR="000C5BE3">
        <w:rPr>
          <w:szCs w:val="22"/>
          <w:lang w:val="es-ES" w:eastAsia="sv-SE"/>
        </w:rPr>
        <w:t xml:space="preserve">de campo </w:t>
      </w:r>
      <w:r w:rsidRPr="00D8764F">
        <w:rPr>
          <w:szCs w:val="22"/>
          <w:lang w:val="es-ES" w:eastAsia="sv-SE"/>
        </w:rPr>
        <w:t>debe</w:t>
      </w:r>
      <w:r w:rsidR="000C5BE3">
        <w:rPr>
          <w:szCs w:val="22"/>
          <w:lang w:val="es-ES" w:eastAsia="sv-SE"/>
        </w:rPr>
        <w:t>rá</w:t>
      </w:r>
      <w:r w:rsidRPr="00D8764F">
        <w:rPr>
          <w:szCs w:val="22"/>
          <w:lang w:val="es-ES" w:eastAsia="sv-SE"/>
        </w:rPr>
        <w:t xml:space="preserve"> contar con fondos suficientes para cubrir los gastos del equipo. Los fondos </w:t>
      </w:r>
      <w:r w:rsidR="000C5BE3">
        <w:rPr>
          <w:szCs w:val="22"/>
          <w:lang w:val="es-ES" w:eastAsia="sv-SE"/>
        </w:rPr>
        <w:t xml:space="preserve">para los miembros del equipo </w:t>
      </w:r>
      <w:r w:rsidRPr="00D8764F">
        <w:rPr>
          <w:szCs w:val="22"/>
          <w:lang w:val="es-ES" w:eastAsia="sv-SE"/>
        </w:rPr>
        <w:t>se distribuirán según los procedimientos establecidos por el director de la encuesta, en caso de que estos no se hayan incluido en la asignación diaria que recibe directamente cada entrevistadora.</w:t>
      </w:r>
    </w:p>
    <w:p w14:paraId="6BE372DA" w14:textId="77777777" w:rsidR="00315AF0" w:rsidRPr="00D8764F" w:rsidRDefault="00315AF0" w:rsidP="00315AF0">
      <w:pPr>
        <w:autoSpaceDE w:val="0"/>
        <w:autoSpaceDN w:val="0"/>
        <w:adjustRightInd w:val="0"/>
        <w:rPr>
          <w:rFonts w:ascii="TimesNewRomanPSMT" w:hAnsi="TimesNewRomanPSMT" w:cs="TimesNewRomanPSMT"/>
          <w:szCs w:val="22"/>
          <w:lang w:val="es-ES" w:eastAsia="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315AF0" w:rsidRPr="00133DEE" w14:paraId="701BC413" w14:textId="77777777" w:rsidTr="007E6230">
        <w:tc>
          <w:tcPr>
            <w:tcW w:w="9500" w:type="dxa"/>
          </w:tcPr>
          <w:p w14:paraId="0FBA109B" w14:textId="77777777" w:rsidR="00315AF0" w:rsidRPr="001127A5" w:rsidRDefault="00315AF0" w:rsidP="000C5BE3">
            <w:pPr>
              <w:autoSpaceDE w:val="0"/>
              <w:autoSpaceDN w:val="0"/>
              <w:adjustRightInd w:val="0"/>
              <w:rPr>
                <w:rFonts w:ascii="TimesNewRomanPSMT" w:hAnsi="TimesNewRomanPSMT" w:cs="TimesNewRomanPSMT"/>
                <w:sz w:val="18"/>
                <w:szCs w:val="18"/>
                <w:lang w:val="es-ES" w:eastAsia="sv-SE"/>
              </w:rPr>
            </w:pPr>
            <w:r w:rsidRPr="00B14233">
              <w:rPr>
                <w:rFonts w:ascii="Times New Roman Bold" w:hAnsi="Times New Roman Bold"/>
                <w:b/>
                <w:smallCaps/>
                <w:szCs w:val="22"/>
                <w:lang w:val="es-ES"/>
              </w:rPr>
              <w:t>C</w:t>
            </w:r>
            <w:r w:rsidR="009A4E24" w:rsidRPr="00B14233">
              <w:rPr>
                <w:rFonts w:ascii="Times New Roman Bold" w:hAnsi="Times New Roman Bold"/>
                <w:b/>
                <w:smallCaps/>
                <w:szCs w:val="22"/>
                <w:lang w:val="es-ES"/>
              </w:rPr>
              <w:t xml:space="preserve">oordinadores  </w:t>
            </w:r>
            <w:r w:rsidR="000C5BE3">
              <w:rPr>
                <w:rFonts w:ascii="Times New Roman Bold" w:hAnsi="Times New Roman Bold"/>
                <w:b/>
                <w:smallCaps/>
                <w:szCs w:val="22"/>
                <w:lang w:val="es-ES"/>
              </w:rPr>
              <w:t>d</w:t>
            </w:r>
            <w:r w:rsidR="009A4E24" w:rsidRPr="00B14233">
              <w:rPr>
                <w:rFonts w:ascii="Times New Roman Bold" w:hAnsi="Times New Roman Bold"/>
                <w:b/>
                <w:smallCaps/>
                <w:szCs w:val="22"/>
                <w:lang w:val="es-ES"/>
              </w:rPr>
              <w:t xml:space="preserve">e </w:t>
            </w:r>
            <w:r w:rsidR="000C5BE3">
              <w:rPr>
                <w:rFonts w:ascii="Times New Roman Bold" w:hAnsi="Times New Roman Bold"/>
                <w:b/>
                <w:smallCaps/>
                <w:szCs w:val="22"/>
                <w:lang w:val="es-ES"/>
              </w:rPr>
              <w:t>e</w:t>
            </w:r>
            <w:r w:rsidR="009A4E24" w:rsidRPr="00B14233">
              <w:rPr>
                <w:rFonts w:ascii="Times New Roman Bold" w:hAnsi="Times New Roman Bold"/>
                <w:b/>
                <w:smallCaps/>
                <w:szCs w:val="22"/>
                <w:lang w:val="es-ES"/>
              </w:rPr>
              <w:t>ncuesta</w:t>
            </w:r>
            <w:r w:rsidRPr="009A4E24">
              <w:rPr>
                <w:smallCaps/>
                <w:szCs w:val="22"/>
                <w:lang w:val="es-ES"/>
              </w:rPr>
              <w:t xml:space="preserve">: </w:t>
            </w:r>
            <w:r w:rsidR="009A4E24" w:rsidRPr="00B14233">
              <w:rPr>
                <w:smallCaps/>
                <w:szCs w:val="22"/>
                <w:lang w:val="es-ES"/>
              </w:rPr>
              <w:t xml:space="preserve">al final del párrafo </w:t>
            </w:r>
            <w:r w:rsidR="000C5BE3">
              <w:rPr>
                <w:smallCaps/>
                <w:szCs w:val="22"/>
                <w:lang w:val="es-ES"/>
              </w:rPr>
              <w:t>anterior</w:t>
            </w:r>
            <w:r w:rsidRPr="00B14233">
              <w:rPr>
                <w:smallCaps/>
                <w:szCs w:val="22"/>
                <w:lang w:val="es-ES"/>
              </w:rPr>
              <w:t xml:space="preserve">, </w:t>
            </w:r>
            <w:r w:rsidR="009A4E24" w:rsidRPr="00B14233">
              <w:rPr>
                <w:smallCaps/>
                <w:szCs w:val="22"/>
                <w:lang w:val="es-ES"/>
              </w:rPr>
              <w:t xml:space="preserve">incluya una breve </w:t>
            </w:r>
            <w:r w:rsidR="009A4E24" w:rsidRPr="00B14233">
              <w:rPr>
                <w:smallCaps/>
                <w:szCs w:val="22"/>
                <w:lang w:val="es-ES"/>
              </w:rPr>
              <w:lastRenderedPageBreak/>
              <w:t>descripción de</w:t>
            </w:r>
            <w:r w:rsidRPr="00B14233">
              <w:rPr>
                <w:smallCaps/>
                <w:szCs w:val="22"/>
                <w:lang w:val="es-ES"/>
              </w:rPr>
              <w:t xml:space="preserve"> </w:t>
            </w:r>
            <w:r w:rsidR="009A4E24" w:rsidRPr="00B14233">
              <w:rPr>
                <w:smallCaps/>
                <w:szCs w:val="22"/>
                <w:lang w:val="es-ES"/>
              </w:rPr>
              <w:t>los procedimientos del país  en particular</w:t>
            </w:r>
            <w:r w:rsidRPr="00B14233">
              <w:rPr>
                <w:smallCaps/>
                <w:szCs w:val="22"/>
                <w:lang w:val="es-ES"/>
              </w:rPr>
              <w:t xml:space="preserve">, </w:t>
            </w:r>
            <w:r w:rsidR="009A4E24" w:rsidRPr="00B14233">
              <w:rPr>
                <w:smallCaps/>
                <w:szCs w:val="22"/>
                <w:lang w:val="es-ES"/>
              </w:rPr>
              <w:t>como</w:t>
            </w:r>
            <w:r w:rsidR="000C5BE3">
              <w:rPr>
                <w:smallCaps/>
                <w:szCs w:val="22"/>
                <w:lang w:val="es-ES"/>
              </w:rPr>
              <w:t>, por ejemplo</w:t>
            </w:r>
            <w:r w:rsidRPr="00B14233">
              <w:rPr>
                <w:smallCaps/>
                <w:szCs w:val="22"/>
                <w:lang w:val="es-ES"/>
              </w:rPr>
              <w:t>:</w:t>
            </w:r>
            <w:r w:rsidRPr="000153BE">
              <w:rPr>
                <w:rFonts w:ascii="TimesNewRomanPSMT" w:hAnsi="TimesNewRomanPSMT" w:cs="TimesNewRomanPSMT"/>
                <w:szCs w:val="22"/>
                <w:lang w:val="es-ES" w:eastAsia="sv-SE"/>
              </w:rPr>
              <w:t xml:space="preserve"> “</w:t>
            </w:r>
            <w:r w:rsidRPr="00B14233">
              <w:rPr>
                <w:lang w:val="es-ES"/>
              </w:rPr>
              <w:t>Incluya fondos para gasolina y reparaciones menores del vehículo, para guías y para comunicación con la oficina central. Los adelantos de asignaciones diarias se les entregarán directamente a las entrevistadoras, editores y supervisores. El pago del salario de todo el personal de campo se realizará a fin de mes, momento en el que se pagará también la asignación de gastos diarios para cubrir el mes siguiente. Los pagos se realizarán por cable a bancos locales de las áreas en las que esté trabajando el equipo o bien mediante el envío de un contador de la oficina central.”</w:t>
            </w:r>
          </w:p>
        </w:tc>
      </w:tr>
    </w:tbl>
    <w:p w14:paraId="743E0ED3" w14:textId="77777777" w:rsidR="00315AF0" w:rsidRPr="00930852" w:rsidRDefault="00315AF0" w:rsidP="00315AF0">
      <w:pPr>
        <w:rPr>
          <w:lang w:val="es-ES"/>
        </w:rPr>
      </w:pPr>
    </w:p>
    <w:p w14:paraId="0BCBB3A9" w14:textId="77777777" w:rsidR="00315AF0" w:rsidRPr="009A4E24" w:rsidRDefault="00315AF0" w:rsidP="00315AF0">
      <w:pPr>
        <w:autoSpaceDE w:val="0"/>
        <w:autoSpaceDN w:val="0"/>
        <w:adjustRightInd w:val="0"/>
        <w:rPr>
          <w:szCs w:val="22"/>
          <w:lang w:val="es-ES" w:eastAsia="sv-SE"/>
        </w:rPr>
      </w:pPr>
      <w:r w:rsidRPr="009A4E24">
        <w:rPr>
          <w:szCs w:val="22"/>
          <w:lang w:val="es-ES" w:eastAsia="sv-SE"/>
        </w:rPr>
        <w:t xml:space="preserve">El supervisor hará los arreglos necesarios para mantener el contacto frecuente con </w:t>
      </w:r>
      <w:r w:rsidR="000C5BE3">
        <w:rPr>
          <w:szCs w:val="22"/>
          <w:lang w:val="es-ES" w:eastAsia="sv-SE"/>
        </w:rPr>
        <w:t xml:space="preserve">el personal de </w:t>
      </w:r>
      <w:r w:rsidRPr="009A4E24">
        <w:rPr>
          <w:szCs w:val="22"/>
          <w:lang w:val="es-ES" w:eastAsia="sv-SE"/>
        </w:rPr>
        <w:t xml:space="preserve">la oficina central antes de partir hacia el campo. </w:t>
      </w:r>
      <w:r w:rsidR="000C5BE3">
        <w:rPr>
          <w:szCs w:val="22"/>
          <w:lang w:val="es-ES" w:eastAsia="sv-SE"/>
        </w:rPr>
        <w:t>Este</w:t>
      </w:r>
      <w:r w:rsidRPr="009A4E24">
        <w:rPr>
          <w:szCs w:val="22"/>
          <w:lang w:val="es-ES" w:eastAsia="sv-SE"/>
        </w:rPr>
        <w:t xml:space="preserve"> contacto frecuente es indispensable para que el personal de la oficina central supervise al equipo, para el pago de los miembros del equipo y la devolución de los cuestionarios para dar curso al procesamiento de datos.</w:t>
      </w:r>
    </w:p>
    <w:p w14:paraId="20B80960" w14:textId="77777777" w:rsidR="00315AF0" w:rsidRPr="00AF694F" w:rsidRDefault="00315AF0" w:rsidP="00315AF0">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s-ES"/>
        </w:rPr>
      </w:pPr>
    </w:p>
    <w:p w14:paraId="4F4C7D71" w14:textId="77777777" w:rsidR="00315AF0" w:rsidRPr="009A4E24" w:rsidRDefault="009A4E24" w:rsidP="00315AF0">
      <w:pPr>
        <w:autoSpaceDE w:val="0"/>
        <w:autoSpaceDN w:val="0"/>
        <w:adjustRightInd w:val="0"/>
        <w:rPr>
          <w:b/>
          <w:smallCaps/>
          <w:sz w:val="24"/>
          <w:szCs w:val="24"/>
          <w:lang w:val="es-ES"/>
        </w:rPr>
      </w:pPr>
      <w:r w:rsidRPr="009A4E24">
        <w:rPr>
          <w:b/>
          <w:smallCaps/>
          <w:sz w:val="24"/>
          <w:szCs w:val="24"/>
          <w:lang w:val="es-ES"/>
        </w:rPr>
        <w:t xml:space="preserve">Organización del </w:t>
      </w:r>
      <w:r w:rsidR="000C5BE3">
        <w:rPr>
          <w:b/>
          <w:smallCaps/>
          <w:sz w:val="24"/>
          <w:szCs w:val="24"/>
          <w:lang w:val="es-ES"/>
        </w:rPr>
        <w:t>t</w:t>
      </w:r>
      <w:r w:rsidRPr="009A4E24">
        <w:rPr>
          <w:b/>
          <w:smallCaps/>
          <w:sz w:val="24"/>
          <w:szCs w:val="24"/>
          <w:lang w:val="es-ES"/>
        </w:rPr>
        <w:t xml:space="preserve">ransporte y del </w:t>
      </w:r>
      <w:r w:rsidR="000C5BE3">
        <w:rPr>
          <w:b/>
          <w:smallCaps/>
          <w:sz w:val="24"/>
          <w:szCs w:val="24"/>
          <w:lang w:val="es-ES"/>
        </w:rPr>
        <w:t>a</w:t>
      </w:r>
      <w:r w:rsidRPr="009A4E24">
        <w:rPr>
          <w:b/>
          <w:smallCaps/>
          <w:sz w:val="24"/>
          <w:szCs w:val="24"/>
          <w:lang w:val="es-ES"/>
        </w:rPr>
        <w:t>lojamiento</w:t>
      </w:r>
    </w:p>
    <w:p w14:paraId="44754286" w14:textId="77777777" w:rsidR="00315AF0" w:rsidRPr="00AF694F" w:rsidRDefault="00315AF0" w:rsidP="00315AF0">
      <w:pPr>
        <w:autoSpaceDE w:val="0"/>
        <w:autoSpaceDN w:val="0"/>
        <w:adjustRightInd w:val="0"/>
        <w:rPr>
          <w:sz w:val="24"/>
          <w:szCs w:val="24"/>
          <w:lang w:val="es-ES" w:eastAsia="sv-SE"/>
        </w:rPr>
      </w:pPr>
    </w:p>
    <w:p w14:paraId="6185ECCA" w14:textId="77777777" w:rsidR="00315AF0" w:rsidRPr="002F1C48" w:rsidRDefault="00315AF0" w:rsidP="00315AF0">
      <w:pPr>
        <w:autoSpaceDE w:val="0"/>
        <w:autoSpaceDN w:val="0"/>
        <w:adjustRightInd w:val="0"/>
        <w:rPr>
          <w:szCs w:val="22"/>
          <w:lang w:val="es-ES" w:eastAsia="sv-SE"/>
        </w:rPr>
      </w:pPr>
      <w:r w:rsidRPr="002F1C48">
        <w:rPr>
          <w:szCs w:val="22"/>
          <w:lang w:val="es-ES" w:eastAsia="sv-SE"/>
        </w:rPr>
        <w:t xml:space="preserve">El supervisor tiene la responsabilidad de organizar todo lo referente al transporte de su equipo, siempre que sea posible, en consultas con la oficina central. El supervisor es el responsable del mantenimiento y seguridad del vehículo del equipo. Dicho vehículo deberá usarse exclusivamente para los desplazamientos relacionados con la encuesta y, cuando no esté en uso, deberá </w:t>
      </w:r>
      <w:r w:rsidR="000C5BE3">
        <w:rPr>
          <w:szCs w:val="22"/>
          <w:lang w:val="es-ES" w:eastAsia="sv-SE"/>
        </w:rPr>
        <w:t>parquearse</w:t>
      </w:r>
      <w:r w:rsidRPr="002F1C48">
        <w:rPr>
          <w:szCs w:val="22"/>
          <w:lang w:val="es-ES" w:eastAsia="sv-SE"/>
        </w:rPr>
        <w:t xml:space="preserve"> en un sitio seguro. El conductor del vehículo recibirá instrucciones del supervisor.</w:t>
      </w:r>
    </w:p>
    <w:p w14:paraId="69D9E09D" w14:textId="77777777" w:rsidR="00315AF0" w:rsidRPr="000C5BE3" w:rsidRDefault="00315AF0" w:rsidP="00315AF0">
      <w:pPr>
        <w:rPr>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315AF0" w:rsidRPr="000C5BE3" w14:paraId="6B40C9CC" w14:textId="77777777" w:rsidTr="007E6230">
        <w:tc>
          <w:tcPr>
            <w:tcW w:w="9500" w:type="dxa"/>
          </w:tcPr>
          <w:p w14:paraId="668AE211" w14:textId="77777777" w:rsidR="00315AF0" w:rsidRPr="002F1C48" w:rsidRDefault="00315AF0" w:rsidP="007E6230">
            <w:pPr>
              <w:autoSpaceDE w:val="0"/>
              <w:autoSpaceDN w:val="0"/>
              <w:adjustRightInd w:val="0"/>
              <w:rPr>
                <w:smallCaps/>
                <w:szCs w:val="22"/>
                <w:lang w:val="es-ES"/>
              </w:rPr>
            </w:pPr>
            <w:r w:rsidRPr="002F1C48">
              <w:rPr>
                <w:b/>
                <w:smallCaps/>
                <w:szCs w:val="22"/>
                <w:lang w:val="es-ES"/>
              </w:rPr>
              <w:t>C</w:t>
            </w:r>
            <w:r w:rsidR="002F1C48" w:rsidRPr="002F1C48">
              <w:rPr>
                <w:b/>
                <w:smallCaps/>
                <w:szCs w:val="22"/>
                <w:lang w:val="es-ES"/>
              </w:rPr>
              <w:t xml:space="preserve">oordinadores de </w:t>
            </w:r>
            <w:r w:rsidR="000C5BE3">
              <w:rPr>
                <w:b/>
                <w:smallCaps/>
                <w:szCs w:val="22"/>
                <w:lang w:val="es-ES"/>
              </w:rPr>
              <w:t>e</w:t>
            </w:r>
            <w:r w:rsidR="002F1C48" w:rsidRPr="002F1C48">
              <w:rPr>
                <w:b/>
                <w:smallCaps/>
                <w:szCs w:val="22"/>
                <w:lang w:val="es-ES"/>
              </w:rPr>
              <w:t>ncuesta</w:t>
            </w:r>
            <w:r w:rsidR="002F1C48" w:rsidRPr="002F1C48">
              <w:rPr>
                <w:smallCaps/>
                <w:szCs w:val="22"/>
                <w:lang w:val="es-ES"/>
              </w:rPr>
              <w:t>: los vehículos se proveen en general para transportar al</w:t>
            </w:r>
          </w:p>
          <w:p w14:paraId="790F89C1" w14:textId="77777777" w:rsidR="00315AF0" w:rsidRPr="002F1C48" w:rsidRDefault="000C5BE3" w:rsidP="007E6230">
            <w:pPr>
              <w:autoSpaceDE w:val="0"/>
              <w:autoSpaceDN w:val="0"/>
              <w:adjustRightInd w:val="0"/>
              <w:rPr>
                <w:smallCaps/>
                <w:szCs w:val="22"/>
                <w:lang w:val="es-ES"/>
              </w:rPr>
            </w:pPr>
            <w:r>
              <w:rPr>
                <w:smallCaps/>
                <w:szCs w:val="22"/>
                <w:lang w:val="es-ES"/>
              </w:rPr>
              <w:t>e</w:t>
            </w:r>
            <w:r w:rsidR="002F1C48" w:rsidRPr="002F1C48">
              <w:rPr>
                <w:smallCaps/>
                <w:szCs w:val="22"/>
                <w:lang w:val="es-ES"/>
              </w:rPr>
              <w:t>quipo hasta las áreas de trabajo asignadas</w:t>
            </w:r>
            <w:r w:rsidR="00315AF0" w:rsidRPr="002F1C48">
              <w:rPr>
                <w:smallCaps/>
                <w:szCs w:val="22"/>
                <w:lang w:val="es-ES"/>
              </w:rPr>
              <w:t xml:space="preserve">. </w:t>
            </w:r>
            <w:r w:rsidR="002F1C48" w:rsidRPr="002F1C48">
              <w:rPr>
                <w:smallCaps/>
                <w:szCs w:val="22"/>
                <w:lang w:val="es-ES"/>
              </w:rPr>
              <w:t>Sin embargo</w:t>
            </w:r>
            <w:r w:rsidR="00315AF0" w:rsidRPr="002F1C48">
              <w:rPr>
                <w:smallCaps/>
                <w:szCs w:val="22"/>
                <w:lang w:val="es-ES"/>
              </w:rPr>
              <w:t xml:space="preserve">, </w:t>
            </w:r>
            <w:r w:rsidR="002F1C48" w:rsidRPr="002F1C48">
              <w:rPr>
                <w:smallCaps/>
                <w:szCs w:val="22"/>
                <w:lang w:val="es-ES"/>
              </w:rPr>
              <w:t>en algunos casos</w:t>
            </w:r>
            <w:r w:rsidR="00315AF0" w:rsidRPr="002F1C48">
              <w:rPr>
                <w:smallCaps/>
                <w:szCs w:val="22"/>
                <w:lang w:val="es-ES"/>
              </w:rPr>
              <w:t>,</w:t>
            </w:r>
            <w:r w:rsidR="002F1C48" w:rsidRPr="002F1C48">
              <w:rPr>
                <w:smallCaps/>
                <w:szCs w:val="22"/>
                <w:lang w:val="es-ES"/>
              </w:rPr>
              <w:t xml:space="preserve"> puede ser</w:t>
            </w:r>
          </w:p>
          <w:p w14:paraId="64249A50" w14:textId="77777777" w:rsidR="00315AF0" w:rsidRPr="000C5BE3" w:rsidRDefault="000C5BE3" w:rsidP="007E6230">
            <w:pPr>
              <w:autoSpaceDE w:val="0"/>
              <w:autoSpaceDN w:val="0"/>
              <w:adjustRightInd w:val="0"/>
              <w:rPr>
                <w:rFonts w:ascii="TimesNewRomanPSMT" w:hAnsi="TimesNewRomanPSMT" w:cs="TimesNewRomanPSMT"/>
                <w:sz w:val="18"/>
                <w:szCs w:val="18"/>
                <w:lang w:val="es-ES" w:eastAsia="sv-SE"/>
              </w:rPr>
            </w:pPr>
            <w:r>
              <w:rPr>
                <w:smallCaps/>
                <w:szCs w:val="22"/>
                <w:lang w:val="es-ES"/>
              </w:rPr>
              <w:t>n</w:t>
            </w:r>
            <w:r w:rsidR="002F1C48" w:rsidRPr="002F1C48">
              <w:rPr>
                <w:smallCaps/>
                <w:szCs w:val="22"/>
                <w:lang w:val="es-ES"/>
              </w:rPr>
              <w:t>ecesario usar otros medios de transporte</w:t>
            </w:r>
            <w:r w:rsidR="00315AF0" w:rsidRPr="002F1C48">
              <w:rPr>
                <w:smallCaps/>
                <w:szCs w:val="22"/>
                <w:lang w:val="es-ES"/>
              </w:rPr>
              <w:t xml:space="preserve">, </w:t>
            </w:r>
            <w:r w:rsidR="002F1C48" w:rsidRPr="002F1C48">
              <w:rPr>
                <w:smallCaps/>
                <w:szCs w:val="22"/>
                <w:lang w:val="es-ES"/>
              </w:rPr>
              <w:t>como botes</w:t>
            </w:r>
            <w:r w:rsidR="00315AF0" w:rsidRPr="002F1C48">
              <w:rPr>
                <w:smallCaps/>
                <w:szCs w:val="22"/>
                <w:lang w:val="es-ES"/>
              </w:rPr>
              <w:t xml:space="preserve">, </w:t>
            </w:r>
            <w:r w:rsidR="002F1C48" w:rsidRPr="002F1C48">
              <w:rPr>
                <w:smallCaps/>
                <w:szCs w:val="22"/>
                <w:lang w:val="es-ES"/>
              </w:rPr>
              <w:t>caballos</w:t>
            </w:r>
            <w:r w:rsidR="00315AF0" w:rsidRPr="002F1C48">
              <w:rPr>
                <w:smallCaps/>
                <w:szCs w:val="22"/>
                <w:lang w:val="es-ES"/>
              </w:rPr>
              <w:t xml:space="preserve">, </w:t>
            </w:r>
            <w:r w:rsidR="002F1C48" w:rsidRPr="002F1C48">
              <w:rPr>
                <w:smallCaps/>
                <w:szCs w:val="22"/>
                <w:lang w:val="es-ES"/>
              </w:rPr>
              <w:t>mulas</w:t>
            </w:r>
            <w:r w:rsidR="00315AF0" w:rsidRPr="002F1C48">
              <w:rPr>
                <w:smallCaps/>
                <w:szCs w:val="22"/>
                <w:lang w:val="es-ES"/>
              </w:rPr>
              <w:t xml:space="preserve">, </w:t>
            </w:r>
            <w:r w:rsidR="002F1C48" w:rsidRPr="002F1C48">
              <w:rPr>
                <w:smallCaps/>
                <w:szCs w:val="22"/>
                <w:lang w:val="es-ES"/>
              </w:rPr>
              <w:t>etc</w:t>
            </w:r>
            <w:r w:rsidR="00315AF0" w:rsidRPr="002F1C48">
              <w:rPr>
                <w:smallCaps/>
                <w:szCs w:val="22"/>
                <w:lang w:val="es-ES"/>
              </w:rPr>
              <w:t xml:space="preserve">. </w:t>
            </w:r>
            <w:r w:rsidR="00315AF0" w:rsidRPr="000C5BE3">
              <w:rPr>
                <w:smallCaps/>
                <w:szCs w:val="22"/>
                <w:lang w:val="es-ES"/>
              </w:rPr>
              <w:t>M</w:t>
            </w:r>
            <w:r w:rsidR="002F1C48" w:rsidRPr="000C5BE3">
              <w:rPr>
                <w:smallCaps/>
                <w:szCs w:val="22"/>
                <w:lang w:val="es-ES"/>
              </w:rPr>
              <w:t>odifique el párrafo anterior como corresponda</w:t>
            </w:r>
            <w:r w:rsidR="00315AF0" w:rsidRPr="000C5BE3">
              <w:rPr>
                <w:smallCaps/>
                <w:szCs w:val="22"/>
                <w:lang w:val="es-ES"/>
              </w:rPr>
              <w:t>.</w:t>
            </w:r>
          </w:p>
        </w:tc>
      </w:tr>
    </w:tbl>
    <w:p w14:paraId="2F8A960A" w14:textId="77777777" w:rsidR="00315AF0" w:rsidRPr="000C5BE3" w:rsidRDefault="00315AF0" w:rsidP="00315AF0">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es-ES"/>
        </w:rPr>
      </w:pPr>
    </w:p>
    <w:p w14:paraId="72AACC14" w14:textId="77777777" w:rsidR="00315AF0" w:rsidRPr="002F1C48" w:rsidRDefault="00315AF0" w:rsidP="00315AF0">
      <w:pPr>
        <w:autoSpaceDE w:val="0"/>
        <w:autoSpaceDN w:val="0"/>
        <w:adjustRightInd w:val="0"/>
        <w:rPr>
          <w:szCs w:val="22"/>
          <w:lang w:val="es-ES" w:eastAsia="sv-SE"/>
        </w:rPr>
      </w:pPr>
      <w:r w:rsidRPr="002F1C48">
        <w:rPr>
          <w:szCs w:val="22"/>
          <w:lang w:val="es-ES" w:eastAsia="sv-SE"/>
        </w:rPr>
        <w:t xml:space="preserve">Además del transporte, el supervisor está a cargo de coordinar </w:t>
      </w:r>
      <w:r w:rsidR="000C5BE3">
        <w:rPr>
          <w:szCs w:val="22"/>
          <w:lang w:val="es-ES" w:eastAsia="sv-SE"/>
        </w:rPr>
        <w:t>los alimentos</w:t>
      </w:r>
      <w:r w:rsidRPr="002F1C48">
        <w:rPr>
          <w:szCs w:val="22"/>
          <w:lang w:val="es-ES" w:eastAsia="sv-SE"/>
        </w:rPr>
        <w:t xml:space="preserve"> y el alojamiento del equipo. Si lo desean, las entrevistadoras pueden hacer sus propios arreglos, siempre que estos no interfieran </w:t>
      </w:r>
      <w:r w:rsidR="000C5BE3">
        <w:rPr>
          <w:szCs w:val="22"/>
          <w:lang w:val="es-ES" w:eastAsia="sv-SE"/>
        </w:rPr>
        <w:t>con</w:t>
      </w:r>
      <w:r w:rsidRPr="002F1C48">
        <w:rPr>
          <w:szCs w:val="22"/>
          <w:lang w:val="es-ES" w:eastAsia="sv-SE"/>
        </w:rPr>
        <w:t xml:space="preserve"> las actividades de campo. El alojamiento debe ser razonablemente cómodo, ubicado lo más cerca posible del área de entrevistas, y debe proporcionar un espacio seguro para almacenar los materiales de la encuesta. </w:t>
      </w:r>
      <w:r w:rsidR="000C5BE3">
        <w:rPr>
          <w:szCs w:val="22"/>
          <w:lang w:val="es-ES" w:eastAsia="sv-SE"/>
        </w:rPr>
        <w:t>Dado que</w:t>
      </w:r>
      <w:r w:rsidRPr="002F1C48">
        <w:rPr>
          <w:szCs w:val="22"/>
          <w:lang w:val="es-ES" w:eastAsia="sv-SE"/>
        </w:rPr>
        <w:t xml:space="preserve"> los viajes a los conglomerados rurales son a menudo largos y difíciles, es posible que el supervisor tenga que hacer arreglos para que el equipo se hospede en un lugar central.</w:t>
      </w:r>
    </w:p>
    <w:p w14:paraId="1D64224A" w14:textId="77777777" w:rsidR="00315AF0" w:rsidRPr="002F1C48" w:rsidRDefault="00315AF0" w:rsidP="00315AF0">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Cs w:val="22"/>
          <w:lang w:val="es-ES"/>
        </w:rPr>
      </w:pPr>
    </w:p>
    <w:p w14:paraId="258430A6" w14:textId="77777777" w:rsidR="00315AF0" w:rsidRPr="002F1C48" w:rsidRDefault="002F1C48" w:rsidP="00315AF0">
      <w:pPr>
        <w:autoSpaceDE w:val="0"/>
        <w:autoSpaceDN w:val="0"/>
        <w:adjustRightInd w:val="0"/>
        <w:rPr>
          <w:b/>
          <w:smallCaps/>
          <w:sz w:val="24"/>
          <w:szCs w:val="24"/>
          <w:lang w:val="es-ES"/>
        </w:rPr>
      </w:pPr>
      <w:r w:rsidRPr="002F1C48">
        <w:rPr>
          <w:b/>
          <w:smallCaps/>
          <w:sz w:val="24"/>
          <w:szCs w:val="24"/>
          <w:lang w:val="es-ES"/>
        </w:rPr>
        <w:t xml:space="preserve">Contactar a las </w:t>
      </w:r>
      <w:r w:rsidR="000C5BE3">
        <w:rPr>
          <w:b/>
          <w:smallCaps/>
          <w:sz w:val="24"/>
          <w:szCs w:val="24"/>
          <w:lang w:val="es-ES"/>
        </w:rPr>
        <w:t>a</w:t>
      </w:r>
      <w:r w:rsidRPr="002F1C48">
        <w:rPr>
          <w:b/>
          <w:smallCaps/>
          <w:sz w:val="24"/>
          <w:szCs w:val="24"/>
          <w:lang w:val="es-ES"/>
        </w:rPr>
        <w:t xml:space="preserve">utoridades </w:t>
      </w:r>
      <w:r w:rsidR="000C5BE3">
        <w:rPr>
          <w:b/>
          <w:smallCaps/>
          <w:sz w:val="24"/>
          <w:szCs w:val="24"/>
          <w:lang w:val="es-ES"/>
        </w:rPr>
        <w:t>l</w:t>
      </w:r>
      <w:r w:rsidRPr="002F1C48">
        <w:rPr>
          <w:b/>
          <w:smallCaps/>
          <w:sz w:val="24"/>
          <w:szCs w:val="24"/>
          <w:lang w:val="es-ES"/>
        </w:rPr>
        <w:t>ocales</w:t>
      </w:r>
    </w:p>
    <w:p w14:paraId="5B4B19E2" w14:textId="77777777" w:rsidR="00315AF0" w:rsidRPr="002F1C48" w:rsidRDefault="00315AF0" w:rsidP="00315AF0">
      <w:pPr>
        <w:autoSpaceDE w:val="0"/>
        <w:autoSpaceDN w:val="0"/>
        <w:adjustRightInd w:val="0"/>
        <w:rPr>
          <w:b/>
          <w:smallCaps/>
          <w:szCs w:val="22"/>
          <w:lang w:val="es-ES"/>
        </w:rPr>
      </w:pPr>
    </w:p>
    <w:p w14:paraId="6B2CDB2D" w14:textId="77777777" w:rsidR="00315AF0" w:rsidRDefault="00315AF0" w:rsidP="002F1C48">
      <w:pPr>
        <w:autoSpaceDE w:val="0"/>
        <w:autoSpaceDN w:val="0"/>
        <w:adjustRightInd w:val="0"/>
        <w:rPr>
          <w:szCs w:val="22"/>
          <w:lang w:val="es-ES" w:eastAsia="sv-SE"/>
        </w:rPr>
      </w:pPr>
      <w:r w:rsidRPr="002F1C48">
        <w:rPr>
          <w:szCs w:val="22"/>
          <w:lang w:val="es-ES" w:eastAsia="sv-SE"/>
        </w:rPr>
        <w:t>El supervisor tiene la responsabilidad de comunicarse con los funcionarios regionales, de distrito, locales y de los pueblos antes de comenzar a trabajar en un área. Se proveerán cartas de presentación, aunque el tacto y la sensibilidad al explicar el propósito de la encuesta ayudarán a ganarse la cooperación necesaria para llevar a cabo las entrevistas.</w:t>
      </w:r>
    </w:p>
    <w:p w14:paraId="32E132A7" w14:textId="77777777" w:rsidR="002F1C48" w:rsidRPr="002F1C48" w:rsidRDefault="002F1C48" w:rsidP="002F1C48">
      <w:pPr>
        <w:autoSpaceDE w:val="0"/>
        <w:autoSpaceDN w:val="0"/>
        <w:adjustRightInd w:val="0"/>
        <w:rPr>
          <w:szCs w:val="22"/>
          <w:lang w:val="es-ES" w:eastAsia="sv-SE"/>
        </w:rPr>
      </w:pPr>
    </w:p>
    <w:p w14:paraId="0460FA54" w14:textId="77777777" w:rsidR="00315AF0" w:rsidRPr="002F1C48" w:rsidRDefault="002F1C48" w:rsidP="002F1C48">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s-ES"/>
        </w:rPr>
      </w:pPr>
      <w:r w:rsidRPr="002F1C48">
        <w:rPr>
          <w:smallCaps/>
          <w:sz w:val="24"/>
          <w:szCs w:val="24"/>
          <w:lang w:val="es-ES"/>
        </w:rPr>
        <w:t xml:space="preserve">Uso de </w:t>
      </w:r>
      <w:r w:rsidR="000C5BE3">
        <w:rPr>
          <w:smallCaps/>
          <w:sz w:val="24"/>
          <w:szCs w:val="24"/>
          <w:lang w:val="es-ES"/>
        </w:rPr>
        <w:t>m</w:t>
      </w:r>
      <w:r w:rsidRPr="002F1C48">
        <w:rPr>
          <w:smallCaps/>
          <w:sz w:val="24"/>
          <w:szCs w:val="24"/>
          <w:lang w:val="es-ES"/>
        </w:rPr>
        <w:t xml:space="preserve">apas para </w:t>
      </w:r>
      <w:r w:rsidR="000C5BE3">
        <w:rPr>
          <w:smallCaps/>
          <w:sz w:val="24"/>
          <w:szCs w:val="24"/>
          <w:lang w:val="es-ES"/>
        </w:rPr>
        <w:t>l</w:t>
      </w:r>
      <w:r w:rsidRPr="002F1C48">
        <w:rPr>
          <w:smallCaps/>
          <w:sz w:val="24"/>
          <w:szCs w:val="24"/>
          <w:lang w:val="es-ES"/>
        </w:rPr>
        <w:t xml:space="preserve">ocalizar </w:t>
      </w:r>
      <w:r w:rsidR="000C5BE3">
        <w:rPr>
          <w:smallCaps/>
          <w:sz w:val="24"/>
          <w:szCs w:val="24"/>
          <w:lang w:val="es-ES"/>
        </w:rPr>
        <w:t>c</w:t>
      </w:r>
      <w:r w:rsidRPr="002F1C48">
        <w:rPr>
          <w:smallCaps/>
          <w:sz w:val="24"/>
          <w:szCs w:val="24"/>
          <w:lang w:val="es-ES"/>
        </w:rPr>
        <w:t>onglomerados</w:t>
      </w:r>
    </w:p>
    <w:p w14:paraId="17700AD6" w14:textId="77777777" w:rsidR="00315AF0" w:rsidRPr="00AF694F" w:rsidRDefault="00315AF0" w:rsidP="00315AF0">
      <w:pPr>
        <w:rPr>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315AF0" w:rsidRPr="007B3B94" w14:paraId="350A5458" w14:textId="77777777" w:rsidTr="007E6230">
        <w:tc>
          <w:tcPr>
            <w:tcW w:w="9500" w:type="dxa"/>
          </w:tcPr>
          <w:p w14:paraId="405C6E90" w14:textId="77777777" w:rsidR="00315AF0" w:rsidRPr="002F1C48" w:rsidRDefault="00315AF0" w:rsidP="00C2271A">
            <w:pPr>
              <w:autoSpaceDE w:val="0"/>
              <w:autoSpaceDN w:val="0"/>
              <w:adjustRightInd w:val="0"/>
              <w:rPr>
                <w:smallCaps/>
                <w:szCs w:val="22"/>
                <w:lang w:val="es-ES"/>
              </w:rPr>
            </w:pPr>
            <w:r w:rsidRPr="002F1C48">
              <w:rPr>
                <w:b/>
                <w:smallCaps/>
                <w:szCs w:val="22"/>
                <w:lang w:val="es-ES"/>
              </w:rPr>
              <w:t>C</w:t>
            </w:r>
            <w:r w:rsidR="002F1C48" w:rsidRPr="002F1C48">
              <w:rPr>
                <w:b/>
                <w:smallCaps/>
                <w:szCs w:val="22"/>
                <w:lang w:val="es-ES"/>
              </w:rPr>
              <w:t xml:space="preserve">oordinadores de </w:t>
            </w:r>
            <w:r w:rsidR="00C2271A">
              <w:rPr>
                <w:b/>
                <w:smallCaps/>
                <w:szCs w:val="22"/>
                <w:lang w:val="es-ES"/>
              </w:rPr>
              <w:t>e</w:t>
            </w:r>
            <w:r w:rsidR="002F1C48" w:rsidRPr="002F1C48">
              <w:rPr>
                <w:b/>
                <w:smallCaps/>
                <w:szCs w:val="22"/>
                <w:lang w:val="es-ES"/>
              </w:rPr>
              <w:t>ncuesta</w:t>
            </w:r>
            <w:r w:rsidRPr="002F1C48">
              <w:rPr>
                <w:b/>
                <w:smallCaps/>
                <w:szCs w:val="22"/>
                <w:lang w:val="es-ES"/>
              </w:rPr>
              <w:t>:</w:t>
            </w:r>
            <w:r w:rsidRPr="002F1C48">
              <w:rPr>
                <w:smallCaps/>
                <w:szCs w:val="22"/>
                <w:lang w:val="es-ES"/>
              </w:rPr>
              <w:t xml:space="preserve"> </w:t>
            </w:r>
            <w:r w:rsidR="00C2271A" w:rsidRPr="00C2271A">
              <w:rPr>
                <w:smallCaps/>
                <w:szCs w:val="22"/>
                <w:lang w:val="es-ES"/>
              </w:rPr>
              <w:t xml:space="preserve">esta sección </w:t>
            </w:r>
            <w:r w:rsidR="00C2271A">
              <w:rPr>
                <w:smallCaps/>
                <w:szCs w:val="22"/>
                <w:lang w:val="es-ES"/>
              </w:rPr>
              <w:t>asume</w:t>
            </w:r>
            <w:r w:rsidR="00C2271A" w:rsidRPr="00C2271A">
              <w:rPr>
                <w:smallCaps/>
                <w:szCs w:val="22"/>
                <w:lang w:val="es-ES"/>
              </w:rPr>
              <w:t xml:space="preserve"> que </w:t>
            </w:r>
            <w:r w:rsidR="00C2271A">
              <w:rPr>
                <w:smallCaps/>
                <w:szCs w:val="22"/>
                <w:lang w:val="es-ES"/>
              </w:rPr>
              <w:t>se</w:t>
            </w:r>
            <w:r w:rsidR="00C2271A" w:rsidRPr="00C2271A">
              <w:rPr>
                <w:smallCaps/>
                <w:szCs w:val="22"/>
                <w:lang w:val="es-ES"/>
              </w:rPr>
              <w:t xml:space="preserve"> ha realizado </w:t>
            </w:r>
            <w:r w:rsidR="00C2271A">
              <w:rPr>
                <w:smallCaps/>
                <w:szCs w:val="22"/>
                <w:lang w:val="es-ES"/>
              </w:rPr>
              <w:t xml:space="preserve">un listado del hogar reciente </w:t>
            </w:r>
            <w:r w:rsidR="00C2271A" w:rsidRPr="00C2271A">
              <w:rPr>
                <w:smallCaps/>
                <w:szCs w:val="22"/>
                <w:lang w:val="es-ES"/>
              </w:rPr>
              <w:t xml:space="preserve">y que </w:t>
            </w:r>
            <w:r w:rsidR="00C2271A">
              <w:rPr>
                <w:smallCaps/>
                <w:szCs w:val="22"/>
                <w:lang w:val="es-ES"/>
              </w:rPr>
              <w:t>los equipos tienen acceso a una localización del conglomerado y a croquis</w:t>
            </w:r>
            <w:r w:rsidR="00C2271A" w:rsidRPr="00C2271A">
              <w:rPr>
                <w:smallCaps/>
                <w:szCs w:val="22"/>
                <w:lang w:val="es-ES"/>
              </w:rPr>
              <w:t xml:space="preserve"> actualizad</w:t>
            </w:r>
            <w:r w:rsidR="00C2271A">
              <w:rPr>
                <w:smallCaps/>
                <w:szCs w:val="22"/>
                <w:lang w:val="es-ES"/>
              </w:rPr>
              <w:t>os.</w:t>
            </w:r>
          </w:p>
        </w:tc>
      </w:tr>
    </w:tbl>
    <w:p w14:paraId="68527920" w14:textId="77777777" w:rsidR="00315AF0" w:rsidRPr="002F1C48" w:rsidRDefault="00315AF0" w:rsidP="00315AF0">
      <w:pPr>
        <w:rPr>
          <w:smallCaps/>
          <w:szCs w:val="22"/>
          <w:lang w:val="es-ES"/>
        </w:rPr>
      </w:pPr>
    </w:p>
    <w:p w14:paraId="3EFDB391" w14:textId="77777777" w:rsidR="00315AF0" w:rsidRPr="00F27BAD" w:rsidRDefault="00315AF0" w:rsidP="00315AF0">
      <w:pPr>
        <w:autoSpaceDE w:val="0"/>
        <w:autoSpaceDN w:val="0"/>
        <w:adjustRightInd w:val="0"/>
        <w:rPr>
          <w:szCs w:val="22"/>
          <w:lang w:val="es-ES" w:eastAsia="sv-SE"/>
        </w:rPr>
      </w:pPr>
      <w:r w:rsidRPr="00F27BAD">
        <w:rPr>
          <w:szCs w:val="22"/>
          <w:lang w:val="es-ES" w:eastAsia="sv-SE"/>
        </w:rPr>
        <w:t xml:space="preserve">Una de las principales responsabilidades del supervisor </w:t>
      </w:r>
      <w:r w:rsidR="00C2271A" w:rsidRPr="00F27BAD">
        <w:rPr>
          <w:szCs w:val="22"/>
          <w:lang w:val="es-ES" w:eastAsia="sv-SE"/>
        </w:rPr>
        <w:t xml:space="preserve">y del editor </w:t>
      </w:r>
      <w:r w:rsidRPr="00F27BAD">
        <w:rPr>
          <w:szCs w:val="22"/>
          <w:lang w:val="es-ES" w:eastAsia="sv-SE"/>
        </w:rPr>
        <w:t xml:space="preserve">de campo consiste en ayudar a las entrevistadoras a ubicar los hogares en la muestra. El director de campo le proporcionará al supervisor una copia del listado de hogares </w:t>
      </w:r>
      <w:r w:rsidR="00C2271A">
        <w:rPr>
          <w:szCs w:val="22"/>
          <w:lang w:val="es-ES" w:eastAsia="sv-SE"/>
        </w:rPr>
        <w:t>de</w:t>
      </w:r>
      <w:r w:rsidRPr="00F27BAD">
        <w:rPr>
          <w:szCs w:val="22"/>
          <w:lang w:val="es-ES" w:eastAsia="sv-SE"/>
        </w:rPr>
        <w:t xml:space="preserve"> la muestra y mapas de los conglomerados en los que trabajará su equipo. Dichos documentos ayudarán a que el equipo identifique los límites de conglomerados y ubique los hogares seleccionados para la muestra. L</w:t>
      </w:r>
      <w:r w:rsidR="00C2271A">
        <w:rPr>
          <w:szCs w:val="22"/>
          <w:lang w:val="es-ES" w:eastAsia="sv-SE"/>
        </w:rPr>
        <w:t>a representatividad de la muestra depende</w:t>
      </w:r>
      <w:r w:rsidRPr="00F27BAD">
        <w:rPr>
          <w:szCs w:val="22"/>
          <w:lang w:val="es-ES" w:eastAsia="sv-SE"/>
        </w:rPr>
        <w:t xml:space="preserve"> de encontrar y visitar cada hogar muestreado.</w:t>
      </w:r>
    </w:p>
    <w:p w14:paraId="25DE8D94" w14:textId="77777777" w:rsidR="00315AF0" w:rsidRPr="00F27BAD" w:rsidRDefault="00315AF0" w:rsidP="00315AF0">
      <w:pPr>
        <w:autoSpaceDE w:val="0"/>
        <w:autoSpaceDN w:val="0"/>
        <w:adjustRightInd w:val="0"/>
        <w:rPr>
          <w:szCs w:val="22"/>
          <w:lang w:val="es-ES" w:eastAsia="sv-SE"/>
        </w:rPr>
      </w:pPr>
    </w:p>
    <w:p w14:paraId="65EA40AD" w14:textId="77777777" w:rsidR="00315AF0" w:rsidRPr="00F27BAD" w:rsidRDefault="00315AF0" w:rsidP="00315AF0">
      <w:pPr>
        <w:autoSpaceDE w:val="0"/>
        <w:autoSpaceDN w:val="0"/>
        <w:adjustRightInd w:val="0"/>
        <w:rPr>
          <w:szCs w:val="22"/>
          <w:lang w:val="es-ES" w:eastAsia="sv-SE"/>
        </w:rPr>
      </w:pPr>
      <w:r w:rsidRPr="00F27BAD">
        <w:rPr>
          <w:szCs w:val="22"/>
          <w:lang w:val="es-ES" w:eastAsia="sv-SE"/>
        </w:rPr>
        <w:t>Los mapas son necesarios, en general, a lo largo de todas las etapas de la encuesta, ya que proporcionan una imagen de las áreas en las que se llevarán a cabo las entrevistas y ayudan a eliminar errores, como la duplicación o la omisión de áreas. Más aun, los mapas ayudan al equipo a determinar la ubicación de las áreas de muestreo, la distancia hasta ellas y cómo llegar hasta los hogares o viviendas seleccionados.</w:t>
      </w:r>
    </w:p>
    <w:p w14:paraId="66C02BD9" w14:textId="77777777" w:rsidR="00315AF0" w:rsidRPr="00F27BAD" w:rsidRDefault="00315AF0" w:rsidP="00315AF0">
      <w:pPr>
        <w:rPr>
          <w:szCs w:val="22"/>
          <w:lang w:val="es-ES"/>
        </w:rPr>
      </w:pPr>
    </w:p>
    <w:p w14:paraId="755F1F76" w14:textId="77777777" w:rsidR="00315AF0" w:rsidRPr="00F27BAD" w:rsidRDefault="00315AF0" w:rsidP="00315AF0">
      <w:pPr>
        <w:autoSpaceDE w:val="0"/>
        <w:autoSpaceDN w:val="0"/>
        <w:adjustRightInd w:val="0"/>
        <w:rPr>
          <w:szCs w:val="22"/>
          <w:lang w:val="es-ES" w:eastAsia="sv-SE"/>
        </w:rPr>
      </w:pPr>
      <w:r w:rsidRPr="00F27BAD">
        <w:rPr>
          <w:szCs w:val="22"/>
          <w:lang w:val="es-ES" w:eastAsia="sv-SE"/>
        </w:rPr>
        <w:t xml:space="preserve">Cada equipo recibirá mapas </w:t>
      </w:r>
      <w:r w:rsidR="00C2271A">
        <w:rPr>
          <w:szCs w:val="22"/>
          <w:lang w:val="es-ES" w:eastAsia="sv-SE"/>
        </w:rPr>
        <w:t xml:space="preserve">base y </w:t>
      </w:r>
      <w:r w:rsidRPr="00F27BAD">
        <w:rPr>
          <w:szCs w:val="22"/>
          <w:lang w:val="es-ES" w:eastAsia="sv-SE"/>
        </w:rPr>
        <w:t>generales</w:t>
      </w:r>
      <w:r w:rsidR="00C2271A">
        <w:rPr>
          <w:szCs w:val="22"/>
          <w:lang w:val="es-ES" w:eastAsia="sv-SE"/>
        </w:rPr>
        <w:t xml:space="preserve"> y de localización</w:t>
      </w:r>
      <w:r w:rsidRPr="00F27BAD">
        <w:rPr>
          <w:szCs w:val="22"/>
          <w:lang w:val="es-ES" w:eastAsia="sv-SE"/>
        </w:rPr>
        <w:t>, Formul</w:t>
      </w:r>
      <w:r w:rsidR="00C2271A">
        <w:rPr>
          <w:szCs w:val="22"/>
          <w:lang w:val="es-ES" w:eastAsia="sv-SE"/>
        </w:rPr>
        <w:t xml:space="preserve">arios de Listados de Hogares y </w:t>
      </w:r>
      <w:r w:rsidRPr="00F27BAD">
        <w:rPr>
          <w:szCs w:val="22"/>
          <w:lang w:val="es-ES" w:eastAsia="sv-SE"/>
        </w:rPr>
        <w:t>croquis y descripciones escritas de los límites de las áreas seleccionadas. Un conglomerado</w:t>
      </w:r>
      <w:r w:rsidR="00C2271A">
        <w:rPr>
          <w:szCs w:val="22"/>
          <w:lang w:val="es-ES" w:eastAsia="sv-SE"/>
        </w:rPr>
        <w:t xml:space="preserve"> (por ejemplo, PSU o EA)</w:t>
      </w:r>
      <w:r w:rsidRPr="00F27BAD">
        <w:rPr>
          <w:szCs w:val="22"/>
          <w:lang w:val="es-ES" w:eastAsia="sv-SE"/>
        </w:rPr>
        <w:t xml:space="preserve"> es la unidad más pequeña de trabajo en cualquier operación de censo o encuesta que pueda cubrir fácilmente un enumerador. Posee límites identificables y está restringido a un área administrativa o estadística. Los mapas generales de </w:t>
      </w:r>
      <w:r w:rsidR="00C2271A">
        <w:rPr>
          <w:szCs w:val="22"/>
          <w:lang w:val="es-ES" w:eastAsia="sv-SE"/>
        </w:rPr>
        <w:t>base</w:t>
      </w:r>
      <w:r w:rsidRPr="00F27BAD">
        <w:rPr>
          <w:szCs w:val="22"/>
          <w:lang w:val="es-ES" w:eastAsia="sv-SE"/>
        </w:rPr>
        <w:t xml:space="preserve"> pueden mostrar más de un conglomerado. Cada conglomerado se identifica mediante un número (por ejemplo EA-</w:t>
      </w:r>
      <w:r w:rsidR="00C2271A">
        <w:rPr>
          <w:szCs w:val="22"/>
          <w:lang w:val="es-ES" w:eastAsia="sv-SE"/>
        </w:rPr>
        <w:t>010400105</w:t>
      </w:r>
      <w:r w:rsidRPr="00F27BAD">
        <w:rPr>
          <w:szCs w:val="22"/>
          <w:lang w:val="es-ES" w:eastAsia="sv-SE"/>
        </w:rPr>
        <w:t xml:space="preserve">). Se usan símbolos para indicar ciertas características en el mapa, como caminos, senderos, ríos, localidades, límites, etc. Si los símbolos se muestran en el mapa, el supervisor y el editor </w:t>
      </w:r>
      <w:r w:rsidR="00C2271A">
        <w:rPr>
          <w:szCs w:val="22"/>
          <w:lang w:val="es-ES" w:eastAsia="sv-SE"/>
        </w:rPr>
        <w:t xml:space="preserve">de campo </w:t>
      </w:r>
      <w:r w:rsidRPr="00F27BAD">
        <w:rPr>
          <w:szCs w:val="22"/>
          <w:lang w:val="es-ES" w:eastAsia="sv-SE"/>
        </w:rPr>
        <w:t>debe</w:t>
      </w:r>
      <w:r w:rsidR="00C2271A">
        <w:rPr>
          <w:szCs w:val="22"/>
          <w:lang w:val="es-ES" w:eastAsia="sv-SE"/>
        </w:rPr>
        <w:t>rá</w:t>
      </w:r>
      <w:r w:rsidRPr="00F27BAD">
        <w:rPr>
          <w:szCs w:val="22"/>
          <w:lang w:val="es-ES" w:eastAsia="sv-SE"/>
        </w:rPr>
        <w:t>n saber cómo interpretarlos usando la leyenda.</w:t>
      </w:r>
    </w:p>
    <w:p w14:paraId="5D46E6D4" w14:textId="77777777" w:rsidR="00315AF0" w:rsidRPr="00F27BAD" w:rsidRDefault="00315AF0" w:rsidP="00315AF0">
      <w:pPr>
        <w:autoSpaceDE w:val="0"/>
        <w:autoSpaceDN w:val="0"/>
        <w:adjustRightInd w:val="0"/>
        <w:rPr>
          <w:szCs w:val="22"/>
          <w:lang w:val="es-ES" w:eastAsia="sv-SE"/>
        </w:rPr>
      </w:pPr>
    </w:p>
    <w:p w14:paraId="041241B0" w14:textId="77777777" w:rsidR="00315AF0" w:rsidRPr="00F27BAD" w:rsidRDefault="00315AF0" w:rsidP="00315AF0">
      <w:pPr>
        <w:autoSpaceDE w:val="0"/>
        <w:autoSpaceDN w:val="0"/>
        <w:adjustRightInd w:val="0"/>
        <w:rPr>
          <w:szCs w:val="22"/>
          <w:lang w:val="es-ES" w:eastAsia="sv-SE"/>
        </w:rPr>
      </w:pPr>
      <w:r w:rsidRPr="00F27BAD">
        <w:rPr>
          <w:szCs w:val="22"/>
          <w:lang w:val="es-ES" w:eastAsia="sv-SE"/>
        </w:rPr>
        <w:t xml:space="preserve">En la mayoría de los conglomerados, los límites siguen características del terreno fácilmente identificables, como ríos, caminos, vías férreas, pantanos, etc. Sin embargo, a veces los límites son líneas invisibles. La ubicación y determinación de los límites invisibles apela a cierta ingenuidad, particularmente en las zonas rurales. </w:t>
      </w:r>
      <w:r w:rsidR="00C2271A">
        <w:rPr>
          <w:szCs w:val="22"/>
          <w:lang w:val="es-ES" w:eastAsia="sv-SE"/>
        </w:rPr>
        <w:t>Si los mapas de localización, croquis y descripciones no brindan suficientes detalles, s</w:t>
      </w:r>
      <w:r w:rsidRPr="00F27BAD">
        <w:rPr>
          <w:szCs w:val="22"/>
          <w:lang w:val="es-ES" w:eastAsia="sv-SE"/>
        </w:rPr>
        <w:t>e sugiere seguir el siguiente procedimiento:</w:t>
      </w:r>
      <w:r w:rsidR="00C2271A">
        <w:rPr>
          <w:szCs w:val="22"/>
          <w:lang w:val="es-ES" w:eastAsia="sv-SE"/>
        </w:rPr>
        <w:t xml:space="preserve"> </w:t>
      </w:r>
    </w:p>
    <w:p w14:paraId="4B6EBB47" w14:textId="77777777" w:rsidR="00315AF0" w:rsidRPr="00F27BAD" w:rsidRDefault="00315AF0" w:rsidP="00315AF0">
      <w:pPr>
        <w:autoSpaceDE w:val="0"/>
        <w:autoSpaceDN w:val="0"/>
        <w:adjustRightInd w:val="0"/>
        <w:rPr>
          <w:szCs w:val="22"/>
          <w:lang w:val="es-ES" w:eastAsia="sv-SE"/>
        </w:rPr>
      </w:pPr>
    </w:p>
    <w:p w14:paraId="7213716D" w14:textId="77777777" w:rsidR="00315AF0" w:rsidRPr="00F27BAD" w:rsidRDefault="00315AF0" w:rsidP="00315AF0">
      <w:pPr>
        <w:autoSpaceDE w:val="0"/>
        <w:autoSpaceDN w:val="0"/>
        <w:adjustRightInd w:val="0"/>
        <w:rPr>
          <w:i/>
          <w:iCs/>
          <w:szCs w:val="22"/>
          <w:lang w:val="es-ES" w:eastAsia="sv-SE"/>
        </w:rPr>
      </w:pPr>
      <w:r w:rsidRPr="00F27BAD">
        <w:rPr>
          <w:i/>
          <w:iCs/>
          <w:szCs w:val="22"/>
          <w:lang w:val="es-ES" w:eastAsia="sv-SE"/>
        </w:rPr>
        <w:t>En áreas rurales:</w:t>
      </w:r>
    </w:p>
    <w:p w14:paraId="6EF34C3E" w14:textId="77777777" w:rsidR="00315AF0" w:rsidRPr="00AF694F" w:rsidRDefault="00315AF0" w:rsidP="00315AF0">
      <w:pPr>
        <w:autoSpaceDE w:val="0"/>
        <w:autoSpaceDN w:val="0"/>
        <w:adjustRightInd w:val="0"/>
        <w:rPr>
          <w:sz w:val="24"/>
          <w:szCs w:val="24"/>
          <w:lang w:val="es-ES" w:eastAsia="sv-SE"/>
        </w:rPr>
      </w:pPr>
    </w:p>
    <w:p w14:paraId="06C0EB3A" w14:textId="77777777" w:rsidR="00315AF0" w:rsidRPr="00B14233" w:rsidRDefault="00F27BAD" w:rsidP="00F27BAD">
      <w:pPr>
        <w:ind w:left="720" w:hanging="720"/>
        <w:rPr>
          <w:lang w:val="es-ES"/>
        </w:rPr>
      </w:pPr>
      <w:r w:rsidRPr="00F27BAD">
        <w:rPr>
          <w:lang w:val="es-ES"/>
        </w:rPr>
        <w:t>(1)</w:t>
      </w:r>
      <w:r w:rsidRPr="00F27BAD">
        <w:rPr>
          <w:lang w:val="es-ES"/>
        </w:rPr>
        <w:tab/>
      </w:r>
      <w:r w:rsidR="00315AF0" w:rsidRPr="00F27BAD">
        <w:rPr>
          <w:lang w:val="es-ES"/>
        </w:rPr>
        <w:t xml:space="preserve">Identifique en el mapa el camino utilizado para llegar hasta el conglomerado. </w:t>
      </w:r>
      <w:r w:rsidR="00315AF0" w:rsidRPr="00B14233">
        <w:rPr>
          <w:lang w:val="es-ES"/>
        </w:rPr>
        <w:t>Cuando llegue a  lo que parece ser el límite del conglomerado, verifíquelo mediante el reconocimiento en el mapa de características y puntos de referencia reales del terreno. No dependa de una única característica; use tantas como le sea posible.</w:t>
      </w:r>
    </w:p>
    <w:p w14:paraId="320CB78F" w14:textId="77777777" w:rsidR="00315AF0" w:rsidRPr="00B14233" w:rsidRDefault="00F27BAD" w:rsidP="00F27BAD">
      <w:pPr>
        <w:ind w:left="720" w:hanging="720"/>
        <w:rPr>
          <w:lang w:val="es-ES"/>
        </w:rPr>
      </w:pPr>
      <w:r w:rsidRPr="00F27BAD">
        <w:rPr>
          <w:lang w:val="es-ES"/>
        </w:rPr>
        <w:t>(2)</w:t>
      </w:r>
      <w:r w:rsidRPr="00F27BAD">
        <w:rPr>
          <w:lang w:val="es-ES"/>
        </w:rPr>
        <w:tab/>
      </w:r>
      <w:r w:rsidR="00315AF0" w:rsidRPr="00F27BAD">
        <w:rPr>
          <w:lang w:val="es-ES"/>
        </w:rPr>
        <w:t xml:space="preserve">A menudo, es posible ubicar caminos sin nombre o líneas imaginarias preguntándole a la gente de la vecindad. </w:t>
      </w:r>
      <w:r w:rsidR="00315AF0" w:rsidRPr="00B14233">
        <w:rPr>
          <w:lang w:val="es-ES"/>
        </w:rPr>
        <w:t>En la mayoría de los casos, sabrán dónde están las aldeas y, al localizar</w:t>
      </w:r>
      <w:r w:rsidR="00AF098C">
        <w:rPr>
          <w:lang w:val="es-ES"/>
        </w:rPr>
        <w:t>las</w:t>
      </w:r>
      <w:r w:rsidR="00315AF0" w:rsidRPr="00B14233">
        <w:rPr>
          <w:lang w:val="es-ES"/>
        </w:rPr>
        <w:t>, puede determinarse generalmente por dónde transcurren los límites. Las autoridades locales y los residentes pueden ser de ayuda.</w:t>
      </w:r>
    </w:p>
    <w:p w14:paraId="2CEAB83A" w14:textId="77777777" w:rsidR="00315AF0" w:rsidRPr="00B14233" w:rsidRDefault="00F27BAD" w:rsidP="00F27BAD">
      <w:pPr>
        <w:ind w:left="720" w:hanging="720"/>
        <w:rPr>
          <w:lang w:val="es-ES"/>
        </w:rPr>
      </w:pPr>
      <w:r w:rsidRPr="00F27BAD">
        <w:rPr>
          <w:lang w:val="es-ES"/>
        </w:rPr>
        <w:t>(3)</w:t>
      </w:r>
      <w:r w:rsidRPr="00F27BAD">
        <w:rPr>
          <w:lang w:val="es-ES"/>
        </w:rPr>
        <w:tab/>
      </w:r>
      <w:r w:rsidR="00315AF0" w:rsidRPr="00F27BAD">
        <w:rPr>
          <w:lang w:val="es-ES"/>
        </w:rPr>
        <w:t>Si bien hay casos en los que los límites que aparecen en un mapa ya no existen (por ejemplo, han sido demolidos</w:t>
      </w:r>
      <w:r w:rsidR="00AF098C">
        <w:rPr>
          <w:lang w:val="es-ES"/>
        </w:rPr>
        <w:t>)</w:t>
      </w:r>
      <w:r w:rsidR="00315AF0" w:rsidRPr="00F27BAD">
        <w:rPr>
          <w:lang w:val="es-ES"/>
        </w:rPr>
        <w:t xml:space="preserve"> o han cambiado de lugar (por ejemplo, un camino ha sido reubicado o un río ha variado su curso), no se apresure a sacar conclusiones. </w:t>
      </w:r>
      <w:r w:rsidR="00315AF0" w:rsidRPr="00B14233">
        <w:rPr>
          <w:lang w:val="es-ES"/>
        </w:rPr>
        <w:t>Si no puede ubicar un conglomerado, vaya al siguiente y trate el tema más tarde con el director de trabajo de campo.</w:t>
      </w:r>
    </w:p>
    <w:p w14:paraId="43AA434A" w14:textId="77777777" w:rsidR="00315AF0" w:rsidRPr="00B14233" w:rsidRDefault="00315AF0" w:rsidP="00F27BAD">
      <w:pPr>
        <w:ind w:left="720" w:hanging="720"/>
        <w:rPr>
          <w:lang w:val="es-ES"/>
        </w:rPr>
      </w:pPr>
    </w:p>
    <w:p w14:paraId="75E44CE4" w14:textId="77777777" w:rsidR="00315AF0" w:rsidRPr="00F27BAD" w:rsidRDefault="00315AF0" w:rsidP="00315AF0">
      <w:pPr>
        <w:autoSpaceDE w:val="0"/>
        <w:autoSpaceDN w:val="0"/>
        <w:adjustRightInd w:val="0"/>
        <w:rPr>
          <w:i/>
          <w:iCs/>
          <w:szCs w:val="22"/>
          <w:lang w:val="es-ES" w:eastAsia="sv-SE"/>
        </w:rPr>
      </w:pPr>
      <w:r w:rsidRPr="00F27BAD">
        <w:rPr>
          <w:i/>
          <w:iCs/>
          <w:szCs w:val="22"/>
          <w:lang w:val="es-ES" w:eastAsia="sv-SE"/>
        </w:rPr>
        <w:t>En áreas urbanas:</w:t>
      </w:r>
    </w:p>
    <w:p w14:paraId="5266ACF4" w14:textId="77777777" w:rsidR="00315AF0" w:rsidRPr="00F27BAD" w:rsidRDefault="00315AF0" w:rsidP="00315AF0">
      <w:pPr>
        <w:autoSpaceDE w:val="0"/>
        <w:autoSpaceDN w:val="0"/>
        <w:adjustRightInd w:val="0"/>
        <w:rPr>
          <w:szCs w:val="22"/>
          <w:lang w:val="es-ES" w:eastAsia="sv-SE"/>
        </w:rPr>
      </w:pPr>
    </w:p>
    <w:p w14:paraId="4805FCA9" w14:textId="77777777" w:rsidR="00315AF0" w:rsidRPr="00AF098C" w:rsidRDefault="00F27BAD" w:rsidP="00F27BAD">
      <w:pPr>
        <w:ind w:left="720" w:hanging="720"/>
        <w:rPr>
          <w:color w:val="FF0000"/>
          <w:lang w:val="es-ES"/>
        </w:rPr>
      </w:pPr>
      <w:r w:rsidRPr="00F27BAD">
        <w:rPr>
          <w:lang w:val="es-ES"/>
        </w:rPr>
        <w:t>(1)</w:t>
      </w:r>
      <w:r w:rsidRPr="00F27BAD">
        <w:rPr>
          <w:lang w:val="es-ES"/>
        </w:rPr>
        <w:tab/>
      </w:r>
      <w:r w:rsidR="00315AF0" w:rsidRPr="00B14233">
        <w:rPr>
          <w:lang w:val="es-ES"/>
        </w:rPr>
        <w:t>No debería haber problemas con las líneas imaginarias</w:t>
      </w:r>
      <w:r w:rsidR="00AF098C">
        <w:rPr>
          <w:lang w:val="es-ES"/>
        </w:rPr>
        <w:t xml:space="preserve">, </w:t>
      </w:r>
      <w:r w:rsidR="00AF098C" w:rsidRPr="00F07635">
        <w:rPr>
          <w:lang w:val="es-ES"/>
        </w:rPr>
        <w:t xml:space="preserve">ya que las áreas urbanas </w:t>
      </w:r>
      <w:r w:rsidR="00F07635" w:rsidRPr="00F07635">
        <w:rPr>
          <w:lang w:val="es-ES"/>
        </w:rPr>
        <w:t>disponen de</w:t>
      </w:r>
      <w:r w:rsidR="00AF098C" w:rsidRPr="00F07635">
        <w:rPr>
          <w:lang w:val="es-ES"/>
        </w:rPr>
        <w:t xml:space="preserve"> gran cantidad de límites </w:t>
      </w:r>
      <w:r w:rsidR="00F07635" w:rsidRPr="00F07635">
        <w:rPr>
          <w:lang w:val="es-ES"/>
        </w:rPr>
        <w:t>para su uso</w:t>
      </w:r>
      <w:r w:rsidR="00315AF0" w:rsidRPr="00F07635">
        <w:rPr>
          <w:lang w:val="es-ES"/>
        </w:rPr>
        <w:t>.</w:t>
      </w:r>
    </w:p>
    <w:p w14:paraId="28BAA814" w14:textId="77777777" w:rsidR="00315AF0" w:rsidRPr="00B14233" w:rsidRDefault="00F27BAD" w:rsidP="00F27BAD">
      <w:pPr>
        <w:ind w:left="720" w:hanging="720"/>
        <w:rPr>
          <w:lang w:val="es-ES"/>
        </w:rPr>
      </w:pPr>
      <w:r w:rsidRPr="00F27BAD">
        <w:rPr>
          <w:lang w:val="es-ES"/>
        </w:rPr>
        <w:t>(2)</w:t>
      </w:r>
      <w:r w:rsidRPr="00F27BAD">
        <w:rPr>
          <w:lang w:val="es-ES"/>
        </w:rPr>
        <w:tab/>
      </w:r>
      <w:r w:rsidR="00315AF0" w:rsidRPr="00F27BAD">
        <w:rPr>
          <w:lang w:val="es-ES"/>
        </w:rPr>
        <w:t xml:space="preserve">Los nombres de las calles de las áreas urbanas a menudo serán de ayuda para ubicar el área general de los conglomerados. </w:t>
      </w:r>
      <w:r w:rsidR="00315AF0" w:rsidRPr="00B14233">
        <w:rPr>
          <w:lang w:val="es-ES"/>
        </w:rPr>
        <w:t>Los límites pueden ser calles, pasajes, manantiales, límites de la ciudad, tendidos de cables, muros, filas de árboles, etc.</w:t>
      </w:r>
    </w:p>
    <w:p w14:paraId="1BCEC216" w14:textId="77777777" w:rsidR="00315AF0" w:rsidRPr="00B14233" w:rsidRDefault="00F27BAD" w:rsidP="00F27BAD">
      <w:pPr>
        <w:ind w:left="720" w:hanging="720"/>
        <w:rPr>
          <w:lang w:val="es-ES"/>
        </w:rPr>
      </w:pPr>
      <w:r w:rsidRPr="00F27BAD">
        <w:rPr>
          <w:lang w:val="es-ES"/>
        </w:rPr>
        <w:t>(3)</w:t>
      </w:r>
      <w:r w:rsidRPr="00F27BAD">
        <w:rPr>
          <w:lang w:val="es-ES"/>
        </w:rPr>
        <w:tab/>
      </w:r>
      <w:r w:rsidR="00315AF0" w:rsidRPr="00F27BAD">
        <w:rPr>
          <w:lang w:val="es-ES"/>
        </w:rPr>
        <w:t xml:space="preserve">Verifique la forma general del conglomerado. </w:t>
      </w:r>
      <w:r w:rsidR="00315AF0" w:rsidRPr="00B14233">
        <w:rPr>
          <w:lang w:val="es-ES"/>
        </w:rPr>
        <w:t>Esto le a ayudará a determinar si está en el lugar correcto.</w:t>
      </w:r>
    </w:p>
    <w:p w14:paraId="65F89005" w14:textId="77777777" w:rsidR="00315AF0" w:rsidRPr="00F27BAD" w:rsidRDefault="00F27BAD" w:rsidP="00F27BAD">
      <w:pPr>
        <w:ind w:left="720" w:hanging="720"/>
        <w:rPr>
          <w:lang w:val="es-ES"/>
        </w:rPr>
      </w:pPr>
      <w:r w:rsidRPr="00F27BAD">
        <w:rPr>
          <w:lang w:val="es-ES"/>
        </w:rPr>
        <w:t>(4)</w:t>
      </w:r>
      <w:r w:rsidRPr="00F27BAD">
        <w:rPr>
          <w:lang w:val="es-ES"/>
        </w:rPr>
        <w:tab/>
      </w:r>
      <w:r w:rsidR="00315AF0" w:rsidRPr="00F27BAD">
        <w:rPr>
          <w:lang w:val="es-ES"/>
        </w:rPr>
        <w:t>Lea la descripción escrita.</w:t>
      </w:r>
    </w:p>
    <w:p w14:paraId="0BB9FB58" w14:textId="77777777" w:rsidR="00AF098C" w:rsidRDefault="00F27BAD" w:rsidP="00F27BAD">
      <w:pPr>
        <w:ind w:left="720" w:hanging="720"/>
        <w:rPr>
          <w:lang w:val="es-ES"/>
        </w:rPr>
      </w:pPr>
      <w:r w:rsidRPr="00F27BAD">
        <w:rPr>
          <w:lang w:val="es-ES"/>
        </w:rPr>
        <w:t>(5)</w:t>
      </w:r>
      <w:r w:rsidRPr="00F27BAD">
        <w:rPr>
          <w:lang w:val="es-ES"/>
        </w:rPr>
        <w:tab/>
      </w:r>
      <w:r w:rsidR="00315AF0" w:rsidRPr="00F27BAD">
        <w:rPr>
          <w:lang w:val="es-ES"/>
        </w:rPr>
        <w:t xml:space="preserve">Es preciso ubicar todos los límites del conglomerado </w:t>
      </w:r>
      <w:r w:rsidR="00315AF0" w:rsidRPr="00AF098C">
        <w:rPr>
          <w:u w:val="single"/>
          <w:lang w:val="es-ES"/>
        </w:rPr>
        <w:t>antes</w:t>
      </w:r>
      <w:r w:rsidR="00315AF0" w:rsidRPr="00F27BAD">
        <w:rPr>
          <w:lang w:val="es-ES"/>
        </w:rPr>
        <w:t xml:space="preserve"> de comenzar las entrevistas. Por ejemplo, si el conglomerado es un bloque rectangular, los nombres de tres de las calles limítrofes no serán suficientes para identificar el conglomerado de forma inequívoca; habrá que verificar las cuatro calles limítrofes. </w:t>
      </w:r>
    </w:p>
    <w:p w14:paraId="78EC052E" w14:textId="77777777" w:rsidR="00AF098C" w:rsidRDefault="00AF098C" w:rsidP="00F27BAD">
      <w:pPr>
        <w:ind w:left="720" w:hanging="720"/>
        <w:rPr>
          <w:lang w:val="es-ES"/>
        </w:rPr>
      </w:pPr>
    </w:p>
    <w:tbl>
      <w:tblPr>
        <w:tblStyle w:val="TableGrid"/>
        <w:tblW w:w="0" w:type="auto"/>
        <w:tblInd w:w="720" w:type="dxa"/>
        <w:tblLook w:val="04A0" w:firstRow="1" w:lastRow="0" w:firstColumn="1" w:lastColumn="0" w:noHBand="0" w:noVBand="1"/>
      </w:tblPr>
      <w:tblGrid>
        <w:gridCol w:w="8523"/>
      </w:tblGrid>
      <w:tr w:rsidR="00AF098C" w14:paraId="64CCBD58" w14:textId="77777777" w:rsidTr="00AF098C">
        <w:tc>
          <w:tcPr>
            <w:tcW w:w="9500" w:type="dxa"/>
          </w:tcPr>
          <w:p w14:paraId="118FA7FB" w14:textId="77777777" w:rsidR="00AF098C" w:rsidRDefault="00AF098C" w:rsidP="00AF098C">
            <w:pPr>
              <w:ind w:left="-11" w:firstLine="11"/>
              <w:rPr>
                <w:smallCaps/>
                <w:szCs w:val="22"/>
                <w:lang w:val="es-ES"/>
              </w:rPr>
            </w:pPr>
            <w:r w:rsidRPr="00F27BAD">
              <w:rPr>
                <w:b/>
                <w:smallCaps/>
                <w:szCs w:val="22"/>
                <w:lang w:val="es-ES"/>
              </w:rPr>
              <w:t>Coordinadores  de Encuesta</w:t>
            </w:r>
            <w:r w:rsidRPr="00F27BAD">
              <w:rPr>
                <w:smallCaps/>
                <w:szCs w:val="22"/>
                <w:lang w:val="es-ES"/>
              </w:rPr>
              <w:t>: describa cualquier sistema de</w:t>
            </w:r>
            <w:r>
              <w:rPr>
                <w:smallCaps/>
                <w:szCs w:val="22"/>
                <w:lang w:val="es-ES"/>
              </w:rPr>
              <w:t xml:space="preserve"> n</w:t>
            </w:r>
            <w:r w:rsidRPr="00F27BAD">
              <w:rPr>
                <w:smallCaps/>
                <w:szCs w:val="22"/>
                <w:lang w:val="es-ES"/>
              </w:rPr>
              <w:t xml:space="preserve">umeración que se </w:t>
            </w:r>
            <w:r w:rsidRPr="00F27BAD">
              <w:rPr>
                <w:smallCaps/>
                <w:szCs w:val="22"/>
                <w:lang w:val="es-ES"/>
              </w:rPr>
              <w:lastRenderedPageBreak/>
              <w:t>haya adoptado durante el listado de la muestra y el modo en</w:t>
            </w:r>
          </w:p>
          <w:p w14:paraId="4F2BFBCF" w14:textId="77777777" w:rsidR="00AF098C" w:rsidRPr="00F27BAD" w:rsidRDefault="00AF098C" w:rsidP="00AF098C">
            <w:pPr>
              <w:rPr>
                <w:smallCaps/>
                <w:szCs w:val="22"/>
                <w:lang w:val="es-ES"/>
              </w:rPr>
            </w:pPr>
            <w:r>
              <w:rPr>
                <w:smallCaps/>
                <w:szCs w:val="22"/>
                <w:lang w:val="es-ES"/>
              </w:rPr>
              <w:t>q</w:t>
            </w:r>
            <w:r w:rsidRPr="00F27BAD">
              <w:rPr>
                <w:smallCaps/>
                <w:szCs w:val="22"/>
                <w:lang w:val="es-ES"/>
              </w:rPr>
              <w:t>ue las entrevistadoras pueden usarlo para ubicar los hogares o viviendas</w:t>
            </w:r>
          </w:p>
          <w:p w14:paraId="656813CE" w14:textId="77777777" w:rsidR="00AF098C" w:rsidRPr="00AF098C" w:rsidRDefault="00AF098C" w:rsidP="00AF098C">
            <w:pPr>
              <w:ind w:left="-11" w:firstLine="11"/>
              <w:rPr>
                <w:smallCaps/>
                <w:szCs w:val="22"/>
                <w:lang w:val="es-ES"/>
              </w:rPr>
            </w:pPr>
            <w:r w:rsidRPr="00F27BAD">
              <w:rPr>
                <w:smallCaps/>
                <w:szCs w:val="22"/>
                <w:lang w:val="es-ES"/>
              </w:rPr>
              <w:t>Seleccionados</w:t>
            </w:r>
            <w:r>
              <w:rPr>
                <w:smallCaps/>
                <w:szCs w:val="22"/>
                <w:lang w:val="es-ES"/>
              </w:rPr>
              <w:t>.</w:t>
            </w:r>
          </w:p>
        </w:tc>
      </w:tr>
    </w:tbl>
    <w:p w14:paraId="1D88CE4F" w14:textId="77777777" w:rsidR="00AF098C" w:rsidRDefault="00AF098C" w:rsidP="00F27BAD">
      <w:pPr>
        <w:ind w:left="720" w:hanging="720"/>
        <w:rPr>
          <w:lang w:val="es-ES"/>
        </w:rPr>
      </w:pPr>
    </w:p>
    <w:p w14:paraId="245F7169" w14:textId="77777777" w:rsidR="00315AF0" w:rsidRPr="00F27BAD" w:rsidRDefault="00315AF0" w:rsidP="00F27BAD">
      <w:pPr>
        <w:ind w:left="720" w:hanging="11"/>
        <w:rPr>
          <w:lang w:val="es-ES"/>
        </w:rPr>
      </w:pPr>
    </w:p>
    <w:p w14:paraId="7C8E9245" w14:textId="77777777" w:rsidR="00F27BAD" w:rsidRPr="00F27BAD" w:rsidRDefault="00F27BAD" w:rsidP="00F27BAD">
      <w:pPr>
        <w:ind w:left="720" w:hanging="720"/>
        <w:rPr>
          <w:lang w:val="es-ES"/>
        </w:rPr>
      </w:pPr>
    </w:p>
    <w:p w14:paraId="048E6C10" w14:textId="77777777" w:rsidR="00315AF0" w:rsidRPr="005578A9" w:rsidRDefault="00F27BAD" w:rsidP="00AF098C">
      <w:pPr>
        <w:rPr>
          <w:b/>
          <w:smallCaps/>
          <w:sz w:val="24"/>
          <w:szCs w:val="24"/>
          <w:lang w:val="es-ES_tradnl"/>
        </w:rPr>
      </w:pPr>
      <w:r w:rsidRPr="005578A9">
        <w:rPr>
          <w:b/>
          <w:smallCaps/>
          <w:sz w:val="24"/>
          <w:szCs w:val="24"/>
          <w:lang w:val="es-ES_tradnl"/>
        </w:rPr>
        <w:t xml:space="preserve">Encontrar los </w:t>
      </w:r>
      <w:r w:rsidR="00AF098C" w:rsidRPr="005578A9">
        <w:rPr>
          <w:b/>
          <w:smallCaps/>
          <w:sz w:val="24"/>
          <w:szCs w:val="24"/>
          <w:lang w:val="es-ES_tradnl"/>
        </w:rPr>
        <w:t>h</w:t>
      </w:r>
      <w:r w:rsidRPr="005578A9">
        <w:rPr>
          <w:b/>
          <w:smallCaps/>
          <w:sz w:val="24"/>
          <w:szCs w:val="24"/>
          <w:lang w:val="es-ES_tradnl"/>
        </w:rPr>
        <w:t xml:space="preserve">ogares </w:t>
      </w:r>
      <w:r w:rsidR="00AF098C" w:rsidRPr="005578A9">
        <w:rPr>
          <w:b/>
          <w:smallCaps/>
          <w:sz w:val="24"/>
          <w:szCs w:val="24"/>
          <w:lang w:val="es-ES_tradnl"/>
        </w:rPr>
        <w:t>s</w:t>
      </w:r>
      <w:r w:rsidRPr="005578A9">
        <w:rPr>
          <w:b/>
          <w:smallCaps/>
          <w:sz w:val="24"/>
          <w:szCs w:val="24"/>
          <w:lang w:val="es-ES_tradnl"/>
        </w:rPr>
        <w:t>eleccionados</w:t>
      </w:r>
    </w:p>
    <w:p w14:paraId="66D45330" w14:textId="77777777" w:rsidR="00AF098C" w:rsidRPr="0060402D" w:rsidRDefault="00AF098C" w:rsidP="00AF098C">
      <w:pPr>
        <w:rPr>
          <w:lang w:val="es-ES"/>
        </w:rPr>
      </w:pPr>
    </w:p>
    <w:p w14:paraId="7A884D2C" w14:textId="77777777" w:rsidR="000C03FA" w:rsidRDefault="00315AF0" w:rsidP="00315AF0">
      <w:pPr>
        <w:autoSpaceDE w:val="0"/>
        <w:autoSpaceDN w:val="0"/>
        <w:adjustRightInd w:val="0"/>
        <w:rPr>
          <w:szCs w:val="22"/>
          <w:lang w:val="es-ES" w:eastAsia="sv-SE"/>
        </w:rPr>
      </w:pPr>
      <w:r w:rsidRPr="008F330B">
        <w:rPr>
          <w:szCs w:val="22"/>
          <w:lang w:val="es-ES" w:eastAsia="sv-SE"/>
        </w:rPr>
        <w:t>En la mayoría de los casos, los hogares seleccionados pueden ubicarse re</w:t>
      </w:r>
      <w:r w:rsidR="000C03FA">
        <w:rPr>
          <w:szCs w:val="22"/>
          <w:lang w:val="es-ES" w:eastAsia="sv-SE"/>
        </w:rPr>
        <w:t xml:space="preserve">mitiéndose </w:t>
      </w:r>
      <w:r w:rsidRPr="008F330B">
        <w:rPr>
          <w:szCs w:val="22"/>
          <w:lang w:val="es-ES" w:eastAsia="sv-SE"/>
        </w:rPr>
        <w:t xml:space="preserve">al Formulario de Listado de Hogares o a los mapas detallados de los conglomerados seleccionados. Como sus residentes se mudan y, a veces, los equipos de listado pueden haber cometido errores, es posible que haya dificultades para localizar a los residentes de las viviendas seleccionadas. </w:t>
      </w:r>
    </w:p>
    <w:p w14:paraId="5A059109" w14:textId="77777777" w:rsidR="000C03FA" w:rsidRDefault="000C03FA" w:rsidP="00315AF0">
      <w:pPr>
        <w:autoSpaceDE w:val="0"/>
        <w:autoSpaceDN w:val="0"/>
        <w:adjustRightInd w:val="0"/>
        <w:rPr>
          <w:szCs w:val="22"/>
          <w:lang w:val="es-ES" w:eastAsia="sv-SE"/>
        </w:rPr>
      </w:pPr>
    </w:p>
    <w:p w14:paraId="2299F072" w14:textId="77777777" w:rsidR="00315AF0" w:rsidRPr="008F330B" w:rsidRDefault="000C03FA" w:rsidP="00315AF0">
      <w:pPr>
        <w:autoSpaceDE w:val="0"/>
        <w:autoSpaceDN w:val="0"/>
        <w:adjustRightInd w:val="0"/>
        <w:rPr>
          <w:szCs w:val="22"/>
          <w:lang w:val="es-ES" w:eastAsia="sv-SE"/>
        </w:rPr>
      </w:pPr>
      <w:r>
        <w:rPr>
          <w:szCs w:val="22"/>
          <w:lang w:val="es-ES" w:eastAsia="sv-SE"/>
        </w:rPr>
        <w:t xml:space="preserve">En la mayoría de los casos, puede lidiar con estos problemas simplemente conversando con los residentes o vecinos. </w:t>
      </w:r>
      <w:r w:rsidR="00315AF0" w:rsidRPr="008F330B">
        <w:rPr>
          <w:szCs w:val="22"/>
          <w:lang w:val="es-ES" w:eastAsia="sv-SE"/>
        </w:rPr>
        <w:t>A</w:t>
      </w:r>
      <w:r>
        <w:rPr>
          <w:szCs w:val="22"/>
          <w:lang w:val="es-ES" w:eastAsia="sv-SE"/>
        </w:rPr>
        <w:t xml:space="preserve"> continuación, </w:t>
      </w:r>
      <w:r w:rsidR="00315AF0" w:rsidRPr="008F330B">
        <w:rPr>
          <w:szCs w:val="22"/>
          <w:lang w:val="es-ES" w:eastAsia="sv-SE"/>
        </w:rPr>
        <w:t>se detallan ejemplos de algunos problemas con los que es posible encontrarse y sobre cómo manejarlos</w:t>
      </w:r>
      <w:r>
        <w:rPr>
          <w:szCs w:val="22"/>
          <w:lang w:val="es-ES" w:eastAsia="sv-SE"/>
        </w:rPr>
        <w:t>. Tenga en cuenta que algunas incoherencias se deberán reportar al director de trabajo de campo</w:t>
      </w:r>
      <w:r w:rsidR="00315AF0" w:rsidRPr="008F330B">
        <w:rPr>
          <w:szCs w:val="22"/>
          <w:lang w:val="es-ES" w:eastAsia="sv-SE"/>
        </w:rPr>
        <w:t>:</w:t>
      </w:r>
    </w:p>
    <w:p w14:paraId="06AA07A8" w14:textId="77777777" w:rsidR="00315AF0" w:rsidRPr="008F330B" w:rsidRDefault="00315AF0" w:rsidP="00315AF0">
      <w:pPr>
        <w:autoSpaceDE w:val="0"/>
        <w:autoSpaceDN w:val="0"/>
        <w:adjustRightInd w:val="0"/>
        <w:rPr>
          <w:szCs w:val="22"/>
          <w:lang w:val="es-ES" w:eastAsia="sv-SE"/>
        </w:rPr>
      </w:pPr>
    </w:p>
    <w:p w14:paraId="43F45B06" w14:textId="77777777" w:rsidR="00315AF0" w:rsidRPr="00B14233" w:rsidRDefault="008F330B" w:rsidP="008F330B">
      <w:pPr>
        <w:ind w:left="720" w:hanging="720"/>
        <w:rPr>
          <w:lang w:val="es-ES"/>
        </w:rPr>
      </w:pPr>
      <w:r w:rsidRPr="008F330B">
        <w:rPr>
          <w:lang w:val="es-ES"/>
        </w:rPr>
        <w:t>(1)</w:t>
      </w:r>
      <w:r w:rsidRPr="008F330B">
        <w:rPr>
          <w:lang w:val="es-ES"/>
        </w:rPr>
        <w:tab/>
      </w:r>
      <w:r w:rsidR="00315AF0" w:rsidRPr="008F330B">
        <w:rPr>
          <w:lang w:val="es-ES"/>
        </w:rPr>
        <w:t>El hogar seleccionad</w:t>
      </w:r>
      <w:r w:rsidR="000C03FA">
        <w:rPr>
          <w:lang w:val="es-ES"/>
        </w:rPr>
        <w:t>o</w:t>
      </w:r>
      <w:r w:rsidR="00315AF0" w:rsidRPr="008F330B">
        <w:rPr>
          <w:lang w:val="es-ES"/>
        </w:rPr>
        <w:t xml:space="preserve"> se ha mudado y la </w:t>
      </w:r>
      <w:r w:rsidR="000C03FA">
        <w:rPr>
          <w:lang w:val="es-ES"/>
        </w:rPr>
        <w:t xml:space="preserve">vivienda </w:t>
      </w:r>
      <w:r w:rsidR="00315AF0" w:rsidRPr="008F330B">
        <w:rPr>
          <w:lang w:val="es-ES"/>
        </w:rPr>
        <w:t xml:space="preserve">está vacía. </w:t>
      </w:r>
      <w:r w:rsidR="00315AF0" w:rsidRPr="00B14233">
        <w:rPr>
          <w:lang w:val="es-ES"/>
        </w:rPr>
        <w:t xml:space="preserve">Si un hogar se ha mudado de la </w:t>
      </w:r>
      <w:r w:rsidR="000C03FA">
        <w:rPr>
          <w:lang w:val="es-ES"/>
        </w:rPr>
        <w:t xml:space="preserve">vivienda/ </w:t>
      </w:r>
      <w:r w:rsidR="00315AF0" w:rsidRPr="00B14233">
        <w:rPr>
          <w:lang w:val="es-ES"/>
        </w:rPr>
        <w:t xml:space="preserve">estructura en la que figuraba y nadie vive en ella, </w:t>
      </w:r>
      <w:r w:rsidR="000C03FA">
        <w:rPr>
          <w:lang w:val="es-ES"/>
        </w:rPr>
        <w:t>tendrá</w:t>
      </w:r>
      <w:r w:rsidR="00315AF0" w:rsidRPr="00B14233">
        <w:rPr>
          <w:lang w:val="es-ES"/>
        </w:rPr>
        <w:t xml:space="preserve"> que considerar dicha </w:t>
      </w:r>
      <w:r w:rsidR="000C03FA">
        <w:rPr>
          <w:lang w:val="es-ES"/>
        </w:rPr>
        <w:t xml:space="preserve">vivienda como </w:t>
      </w:r>
      <w:r w:rsidR="00315AF0" w:rsidRPr="00B14233">
        <w:rPr>
          <w:lang w:val="es-ES"/>
        </w:rPr>
        <w:t>vacía e ingresar el código “05” (“Vivienda vacía”) en la Hoja de Control del Supervisor.</w:t>
      </w:r>
      <w:r w:rsidR="000C03FA">
        <w:rPr>
          <w:lang w:val="es-ES"/>
        </w:rPr>
        <w:t xml:space="preserve"> Asegúrese, además, de que la entrevistadora complete la portada de un cuestionario del hogar en blanco indicando el código de resultado como “05” para la vivienda vacía.</w:t>
      </w:r>
    </w:p>
    <w:p w14:paraId="1054C85A" w14:textId="77777777" w:rsidR="00315AF0" w:rsidRPr="00B14233" w:rsidRDefault="000C03FA" w:rsidP="008F330B">
      <w:pPr>
        <w:ind w:left="720" w:hanging="720"/>
        <w:rPr>
          <w:lang w:val="es-ES"/>
        </w:rPr>
      </w:pPr>
      <w:r w:rsidRPr="008F330B">
        <w:rPr>
          <w:lang w:val="es-ES"/>
        </w:rPr>
        <w:t xml:space="preserve"> </w:t>
      </w:r>
      <w:r w:rsidR="008F330B" w:rsidRPr="008F330B">
        <w:rPr>
          <w:lang w:val="es-ES"/>
        </w:rPr>
        <w:t>(</w:t>
      </w:r>
      <w:r>
        <w:rPr>
          <w:lang w:val="es-ES"/>
        </w:rPr>
        <w:t>2</w:t>
      </w:r>
      <w:r w:rsidR="008F330B" w:rsidRPr="008F330B">
        <w:rPr>
          <w:lang w:val="es-ES"/>
        </w:rPr>
        <w:t>)</w:t>
      </w:r>
      <w:r w:rsidR="008F330B" w:rsidRPr="008F330B">
        <w:rPr>
          <w:lang w:val="es-ES"/>
        </w:rPr>
        <w:tab/>
      </w:r>
      <w:r w:rsidR="00315AF0" w:rsidRPr="008F330B">
        <w:rPr>
          <w:lang w:val="es-ES"/>
        </w:rPr>
        <w:t xml:space="preserve">El número de </w:t>
      </w:r>
      <w:r>
        <w:rPr>
          <w:lang w:val="es-ES"/>
        </w:rPr>
        <w:t>estructura, el número de hogar</w:t>
      </w:r>
      <w:r w:rsidR="00315AF0" w:rsidRPr="008F330B">
        <w:rPr>
          <w:lang w:val="es-ES"/>
        </w:rPr>
        <w:t xml:space="preserve"> y el nombre del jefe de hogar no coinciden con lo encontrado en el campo. </w:t>
      </w:r>
      <w:r w:rsidR="00315AF0" w:rsidRPr="00B14233">
        <w:rPr>
          <w:lang w:val="es-ES"/>
        </w:rPr>
        <w:t xml:space="preserve">Digamos, por ejemplo, que Albert Jennies aparece en la lista como jefe </w:t>
      </w:r>
      <w:r w:rsidR="008135FA">
        <w:rPr>
          <w:lang w:val="es-ES"/>
        </w:rPr>
        <w:t>del hogar</w:t>
      </w:r>
      <w:r w:rsidR="00315AF0" w:rsidRPr="00B14233">
        <w:rPr>
          <w:lang w:val="es-ES"/>
        </w:rPr>
        <w:t xml:space="preserve"> 14, </w:t>
      </w:r>
      <w:r w:rsidR="008135FA">
        <w:rPr>
          <w:lang w:val="es-ES"/>
        </w:rPr>
        <w:t xml:space="preserve">en la estructura 7, </w:t>
      </w:r>
      <w:r w:rsidR="00315AF0" w:rsidRPr="00B14233">
        <w:rPr>
          <w:lang w:val="es-ES"/>
        </w:rPr>
        <w:t xml:space="preserve">pero, cuando la entrevistadora llega </w:t>
      </w:r>
      <w:r w:rsidR="008135FA">
        <w:rPr>
          <w:lang w:val="es-ES"/>
        </w:rPr>
        <w:t>a la estructura 7</w:t>
      </w:r>
      <w:r w:rsidR="00315AF0" w:rsidRPr="00B14233">
        <w:rPr>
          <w:lang w:val="es-ES"/>
        </w:rPr>
        <w:t xml:space="preserve">, se encuentra con que el </w:t>
      </w:r>
      <w:r w:rsidR="008135FA">
        <w:rPr>
          <w:lang w:val="es-ES"/>
        </w:rPr>
        <w:t xml:space="preserve">único </w:t>
      </w:r>
      <w:r w:rsidR="00315AF0" w:rsidRPr="00B14233">
        <w:rPr>
          <w:lang w:val="es-ES"/>
        </w:rPr>
        <w:t xml:space="preserve">hogar que reside allí está encabezado por Mary Olson. Considere a cualquier hogar que </w:t>
      </w:r>
      <w:r w:rsidR="008135FA">
        <w:rPr>
          <w:lang w:val="es-ES"/>
        </w:rPr>
        <w:t xml:space="preserve">viva ahora en la vivienda ocupada previamente por el hogar originalmente seleccionado </w:t>
      </w:r>
      <w:r w:rsidR="00315AF0" w:rsidRPr="00B14233">
        <w:rPr>
          <w:lang w:val="es-ES"/>
        </w:rPr>
        <w:t xml:space="preserve">como el hogar seleccionado (es decir que el hogar encabezado por Mary Olson deberá ser entrevistado). Verifique con cuidado, no obstante, que </w:t>
      </w:r>
      <w:r w:rsidR="008135FA">
        <w:rPr>
          <w:lang w:val="es-ES"/>
        </w:rPr>
        <w:t xml:space="preserve">usted </w:t>
      </w:r>
      <w:r w:rsidR="00315AF0" w:rsidRPr="00B14233">
        <w:rPr>
          <w:lang w:val="es-ES"/>
        </w:rPr>
        <w:t>se encuentre en el conglomerado correcto y que haya identificado la vivienda seleccionada.</w:t>
      </w:r>
    </w:p>
    <w:p w14:paraId="1F96F000" w14:textId="77777777" w:rsidR="00315AF0" w:rsidRPr="00B14233" w:rsidRDefault="008F330B" w:rsidP="008F330B">
      <w:pPr>
        <w:ind w:left="720" w:hanging="720"/>
        <w:rPr>
          <w:lang w:val="es-ES"/>
        </w:rPr>
      </w:pPr>
      <w:r w:rsidRPr="008F330B">
        <w:rPr>
          <w:lang w:val="es-ES"/>
        </w:rPr>
        <w:t>(</w:t>
      </w:r>
      <w:r w:rsidR="000C03FA">
        <w:rPr>
          <w:lang w:val="es-ES"/>
        </w:rPr>
        <w:t>3</w:t>
      </w:r>
      <w:r w:rsidRPr="008F330B">
        <w:rPr>
          <w:lang w:val="es-ES"/>
        </w:rPr>
        <w:t>)</w:t>
      </w:r>
      <w:r w:rsidRPr="008F330B">
        <w:rPr>
          <w:lang w:val="es-ES"/>
        </w:rPr>
        <w:tab/>
      </w:r>
      <w:r w:rsidR="00315AF0" w:rsidRPr="008F330B">
        <w:rPr>
          <w:lang w:val="es-ES"/>
        </w:rPr>
        <w:t xml:space="preserve">El hogar </w:t>
      </w:r>
      <w:r w:rsidR="008135FA" w:rsidRPr="008F330B">
        <w:rPr>
          <w:lang w:val="es-ES"/>
        </w:rPr>
        <w:t>sel</w:t>
      </w:r>
      <w:r w:rsidR="008135FA">
        <w:rPr>
          <w:lang w:val="es-ES"/>
        </w:rPr>
        <w:t>eccionado y</w:t>
      </w:r>
      <w:r w:rsidR="008135FA" w:rsidRPr="008F330B">
        <w:rPr>
          <w:lang w:val="es-ES"/>
        </w:rPr>
        <w:t xml:space="preserve"> </w:t>
      </w:r>
      <w:r w:rsidR="00315AF0" w:rsidRPr="008F330B">
        <w:rPr>
          <w:lang w:val="es-ES"/>
        </w:rPr>
        <w:t xml:space="preserve">listado en una vivienda en realidad está viviendo en otra. </w:t>
      </w:r>
      <w:r w:rsidR="00315AF0" w:rsidRPr="00B14233">
        <w:rPr>
          <w:lang w:val="es-ES"/>
        </w:rPr>
        <w:t>Si, por ejemplo, Albert Jennies consta en la lista como jefe de hogar de la vivienda 14 seleccionada</w:t>
      </w:r>
      <w:r w:rsidR="008135FA">
        <w:rPr>
          <w:lang w:val="es-ES"/>
        </w:rPr>
        <w:t xml:space="preserve"> en la estructura 7</w:t>
      </w:r>
      <w:r w:rsidR="00315AF0" w:rsidRPr="00B14233">
        <w:rPr>
          <w:lang w:val="es-ES"/>
        </w:rPr>
        <w:t xml:space="preserve">, pero, en realidad, Albert Jennies vive en la </w:t>
      </w:r>
      <w:r w:rsidR="008135FA">
        <w:rPr>
          <w:lang w:val="es-ES"/>
        </w:rPr>
        <w:t>estructura 8</w:t>
      </w:r>
      <w:r w:rsidR="00315AF0" w:rsidRPr="00B14233">
        <w:rPr>
          <w:lang w:val="es-ES"/>
        </w:rPr>
        <w:t>, debe entrevistarse</w:t>
      </w:r>
      <w:r w:rsidR="008135FA">
        <w:rPr>
          <w:lang w:val="es-ES"/>
        </w:rPr>
        <w:t xml:space="preserve"> al hogar que vive en el espacio de la vivienda seleccionada originalmente (es decir, cualquiera que sea el hogar que ocupa el espacio de la vivienda en la estructura 7)</w:t>
      </w:r>
      <w:r w:rsidR="00315AF0" w:rsidRPr="00B14233">
        <w:rPr>
          <w:lang w:val="es-ES"/>
        </w:rPr>
        <w:t xml:space="preserve">. En otras palabras, si hay una discrepancia entre el número de </w:t>
      </w:r>
      <w:r w:rsidR="008135FA">
        <w:rPr>
          <w:lang w:val="es-ES"/>
        </w:rPr>
        <w:t>estructura</w:t>
      </w:r>
      <w:r w:rsidR="00315AF0" w:rsidRPr="00B14233">
        <w:rPr>
          <w:lang w:val="es-ES"/>
        </w:rPr>
        <w:t xml:space="preserve"> y el nombre del jefe de hogar, habrá que entrevistar a quienquiera que viva en la vivienda seleccionada. Una vez más, cerciórese completamente de que está en el conglomerado correcto y que se ha identificado la </w:t>
      </w:r>
      <w:r w:rsidR="008135FA">
        <w:rPr>
          <w:lang w:val="es-ES"/>
        </w:rPr>
        <w:t>estructur</w:t>
      </w:r>
      <w:r w:rsidR="00315AF0" w:rsidRPr="00B14233">
        <w:rPr>
          <w:lang w:val="es-ES"/>
        </w:rPr>
        <w:t>a seleccionada.</w:t>
      </w:r>
    </w:p>
    <w:p w14:paraId="7C81F887" w14:textId="55A354D6" w:rsidR="00315AF0" w:rsidRPr="008F330B" w:rsidRDefault="008F330B" w:rsidP="008F330B">
      <w:pPr>
        <w:ind w:left="720" w:hanging="720"/>
        <w:rPr>
          <w:smallCaps/>
          <w:szCs w:val="22"/>
          <w:lang w:val="es-ES"/>
        </w:rPr>
      </w:pPr>
      <w:r w:rsidRPr="008F330B">
        <w:rPr>
          <w:lang w:val="es-ES"/>
        </w:rPr>
        <w:t>(</w:t>
      </w:r>
      <w:r w:rsidR="008135FA">
        <w:rPr>
          <w:lang w:val="es-ES"/>
        </w:rPr>
        <w:t>4</w:t>
      </w:r>
      <w:r w:rsidRPr="008F330B">
        <w:rPr>
          <w:lang w:val="es-ES"/>
        </w:rPr>
        <w:t>)</w:t>
      </w:r>
      <w:r w:rsidRPr="008F330B">
        <w:rPr>
          <w:lang w:val="es-ES"/>
        </w:rPr>
        <w:tab/>
      </w:r>
      <w:r w:rsidR="00315AF0" w:rsidRPr="008F330B">
        <w:rPr>
          <w:lang w:val="es-ES"/>
        </w:rPr>
        <w:t xml:space="preserve">El listado muestra sólo un hogar en la vivienda, pero hay dos hogares viviendo en ella. </w:t>
      </w:r>
      <w:r w:rsidR="00315AF0" w:rsidRPr="00B14233">
        <w:rPr>
          <w:lang w:val="es-ES"/>
        </w:rPr>
        <w:t xml:space="preserve">En este caso, deberá entrevistarse a ambos hogares. </w:t>
      </w:r>
      <w:r w:rsidR="00435D94">
        <w:rPr>
          <w:lang w:val="es-ES"/>
        </w:rPr>
        <w:t>Escriba</w:t>
      </w:r>
      <w:r w:rsidR="00315AF0" w:rsidRPr="00B14233">
        <w:rPr>
          <w:lang w:val="es-ES"/>
        </w:rPr>
        <w:t xml:space="preserve"> una nota en la Hoja de Control </w:t>
      </w:r>
      <w:r w:rsidR="00435D94">
        <w:rPr>
          <w:lang w:val="es-ES"/>
        </w:rPr>
        <w:t xml:space="preserve">de conglomerado </w:t>
      </w:r>
      <w:r w:rsidR="00315AF0" w:rsidRPr="00B14233">
        <w:rPr>
          <w:lang w:val="es-ES"/>
        </w:rPr>
        <w:t xml:space="preserve">del Supervisor al lado del hogar que no estaba en el listado. Asígnele al nuevo hogar un número, ingrese el número en la Hoja de Control </w:t>
      </w:r>
      <w:r w:rsidR="00435D94">
        <w:rPr>
          <w:lang w:val="es-ES"/>
        </w:rPr>
        <w:t xml:space="preserve">de conglomerado </w:t>
      </w:r>
      <w:r w:rsidR="00315AF0" w:rsidRPr="00B14233">
        <w:rPr>
          <w:lang w:val="es-ES"/>
        </w:rPr>
        <w:t xml:space="preserve">del Supervisor y </w:t>
      </w:r>
      <w:r w:rsidR="00435D94">
        <w:rPr>
          <w:lang w:val="es-ES"/>
        </w:rPr>
        <w:t>comuníquele</w:t>
      </w:r>
      <w:r w:rsidR="00315AF0" w:rsidRPr="00B14233">
        <w:rPr>
          <w:lang w:val="es-ES"/>
        </w:rPr>
        <w:t xml:space="preserve"> a la entrevistadora que ingrese el nuevo número de hogar en la Hoja de Control de</w:t>
      </w:r>
      <w:r w:rsidR="00435D94">
        <w:rPr>
          <w:lang w:val="es-ES"/>
        </w:rPr>
        <w:t xml:space="preserve"> conglomerado de </w:t>
      </w:r>
      <w:r w:rsidR="00315AF0" w:rsidRPr="00B14233">
        <w:rPr>
          <w:lang w:val="es-ES"/>
        </w:rPr>
        <w:t>la Entrevistadora</w:t>
      </w:r>
      <w:r w:rsidR="00435D94">
        <w:rPr>
          <w:lang w:val="es-ES"/>
        </w:rPr>
        <w:t>, así como</w:t>
      </w:r>
      <w:r w:rsidR="00315AF0" w:rsidRPr="00B14233">
        <w:rPr>
          <w:lang w:val="es-ES"/>
        </w:rPr>
        <w:t xml:space="preserve"> en el cuestionario. No obstante, si la lista ya mostrara dos hogares, de los cuales sólo uno fuera seleccionado, y allí se encontraran ahora dos o más hogares, sólo habrá que entrevistar al que fue seleccionado e ignorar a los demás. </w:t>
      </w:r>
    </w:p>
    <w:p w14:paraId="21284CA7" w14:textId="77777777" w:rsidR="00315AF0" w:rsidRPr="00B14233" w:rsidRDefault="00315AF0" w:rsidP="008F330B">
      <w:pPr>
        <w:ind w:left="720" w:hanging="720"/>
        <w:rPr>
          <w:lang w:val="es-ES"/>
        </w:rPr>
      </w:pPr>
      <w:r w:rsidRPr="008F330B">
        <w:rPr>
          <w:lang w:val="es-ES"/>
        </w:rPr>
        <w:t>(</w:t>
      </w:r>
      <w:r w:rsidR="00435D94">
        <w:rPr>
          <w:lang w:val="es-ES"/>
        </w:rPr>
        <w:t>5</w:t>
      </w:r>
      <w:r w:rsidRPr="008F330B">
        <w:rPr>
          <w:lang w:val="es-ES"/>
        </w:rPr>
        <w:t>)</w:t>
      </w:r>
      <w:r w:rsidR="008F330B" w:rsidRPr="008F330B">
        <w:rPr>
          <w:lang w:val="es-ES"/>
        </w:rPr>
        <w:tab/>
      </w:r>
      <w:r w:rsidRPr="008F330B">
        <w:rPr>
          <w:lang w:val="es-ES"/>
        </w:rPr>
        <w:t xml:space="preserve">El jefe del hogar ha cambiado. </w:t>
      </w:r>
      <w:r w:rsidRPr="00B14233">
        <w:rPr>
          <w:lang w:val="es-ES"/>
        </w:rPr>
        <w:t xml:space="preserve">En algunos casos, la persona que figura en la lista como jefe del hogar puede que se haya mudado o fallecido desde que ésta se elaborara. Entreviste al </w:t>
      </w:r>
      <w:r w:rsidR="00435D94">
        <w:rPr>
          <w:lang w:val="es-ES"/>
        </w:rPr>
        <w:t>hogar, sin que importe quién ha sido identificado como jefe</w:t>
      </w:r>
      <w:r w:rsidRPr="00B14233">
        <w:rPr>
          <w:lang w:val="es-ES"/>
        </w:rPr>
        <w:t>.</w:t>
      </w:r>
    </w:p>
    <w:p w14:paraId="22117504" w14:textId="77777777" w:rsidR="00315AF0" w:rsidRPr="00B14233" w:rsidRDefault="008F330B" w:rsidP="002C0DBB">
      <w:pPr>
        <w:ind w:left="720" w:hanging="720"/>
        <w:rPr>
          <w:lang w:val="es-ES"/>
        </w:rPr>
      </w:pPr>
      <w:r w:rsidRPr="008F330B">
        <w:rPr>
          <w:lang w:val="es-ES"/>
        </w:rPr>
        <w:t>(</w:t>
      </w:r>
      <w:r w:rsidR="00435D94">
        <w:rPr>
          <w:lang w:val="es-ES"/>
        </w:rPr>
        <w:t>6</w:t>
      </w:r>
      <w:r w:rsidRPr="008F330B">
        <w:rPr>
          <w:lang w:val="es-ES"/>
        </w:rPr>
        <w:t>)</w:t>
      </w:r>
      <w:r w:rsidRPr="008F330B">
        <w:rPr>
          <w:lang w:val="es-ES"/>
        </w:rPr>
        <w:tab/>
      </w:r>
      <w:r w:rsidR="00315AF0" w:rsidRPr="008F330B">
        <w:rPr>
          <w:lang w:val="es-ES"/>
        </w:rPr>
        <w:t xml:space="preserve">La casa está cerrada y los vecinos dicen que la gente está afuera y que </w:t>
      </w:r>
      <w:r w:rsidR="002C0DBB">
        <w:rPr>
          <w:lang w:val="es-ES"/>
        </w:rPr>
        <w:t>no regresará en semanas o más tiempo</w:t>
      </w:r>
      <w:r w:rsidR="00315AF0" w:rsidRPr="008F330B">
        <w:rPr>
          <w:lang w:val="es-ES"/>
        </w:rPr>
        <w:t xml:space="preserve">. </w:t>
      </w:r>
      <w:r w:rsidR="002C0DBB">
        <w:rPr>
          <w:lang w:val="es-ES"/>
        </w:rPr>
        <w:t>Ingrese</w:t>
      </w:r>
      <w:r w:rsidR="00315AF0" w:rsidRPr="00B14233">
        <w:rPr>
          <w:lang w:val="es-ES"/>
        </w:rPr>
        <w:t xml:space="preserve"> el Código “03” (“Todo el hogar ausente por  un período de </w:t>
      </w:r>
      <w:r w:rsidR="00315AF0" w:rsidRPr="00B14233">
        <w:rPr>
          <w:lang w:val="es-ES"/>
        </w:rPr>
        <w:lastRenderedPageBreak/>
        <w:t xml:space="preserve">tiempo extenso”) en la Hoja de Control </w:t>
      </w:r>
      <w:r w:rsidR="002C0DBB">
        <w:rPr>
          <w:lang w:val="es-ES"/>
        </w:rPr>
        <w:t xml:space="preserve">de conglomerado </w:t>
      </w:r>
      <w:r w:rsidR="00315AF0" w:rsidRPr="00B14233">
        <w:rPr>
          <w:lang w:val="es-ES"/>
        </w:rPr>
        <w:t>del Supervisor.</w:t>
      </w:r>
      <w:r w:rsidR="002C0DBB">
        <w:rPr>
          <w:lang w:val="es-ES"/>
        </w:rPr>
        <w:t xml:space="preserve"> Asegúrese, además, de que la entrevistadora complete la portada de un cuestionario del hogar en blanco indicando el código de resultado como “03”. Se recomienda precaución y, además, usted deberá monitorear cuidadosamente este tipo de casos. Si considera que tendrá la oportunidad de volver a visitar el hogar mucho más tarde en el trabajo de campo, discútalo con el director de trabajo de campo. </w:t>
      </w:r>
    </w:p>
    <w:p w14:paraId="12C2E5D6" w14:textId="77777777" w:rsidR="00315AF0" w:rsidRPr="00B14233" w:rsidRDefault="008F330B" w:rsidP="008F330B">
      <w:pPr>
        <w:ind w:left="720" w:hanging="720"/>
        <w:rPr>
          <w:lang w:val="es-ES"/>
        </w:rPr>
      </w:pPr>
      <w:r w:rsidRPr="008F330B">
        <w:rPr>
          <w:lang w:val="es-ES"/>
        </w:rPr>
        <w:t>(</w:t>
      </w:r>
      <w:r w:rsidR="00435D94">
        <w:rPr>
          <w:lang w:val="es-ES"/>
        </w:rPr>
        <w:t>7</w:t>
      </w:r>
      <w:r w:rsidRPr="008F330B">
        <w:rPr>
          <w:lang w:val="es-ES"/>
        </w:rPr>
        <w:t>)</w:t>
      </w:r>
      <w:r w:rsidRPr="008F330B">
        <w:rPr>
          <w:lang w:val="es-ES"/>
        </w:rPr>
        <w:tab/>
      </w:r>
      <w:r w:rsidR="00315AF0" w:rsidRPr="008F330B">
        <w:rPr>
          <w:lang w:val="es-ES"/>
        </w:rPr>
        <w:t xml:space="preserve">La casa está cerrada y los vecinos dicen que allí no vive nadie; el hogar se ha mudado de forma permanente. </w:t>
      </w:r>
      <w:r w:rsidR="00315AF0" w:rsidRPr="00B14233">
        <w:rPr>
          <w:lang w:val="es-ES"/>
        </w:rPr>
        <w:t xml:space="preserve">Marque el código “05” (“Vivienda vacía”) en la Hoja de Control </w:t>
      </w:r>
      <w:r w:rsidR="002C0DBB">
        <w:rPr>
          <w:lang w:val="es-ES"/>
        </w:rPr>
        <w:t xml:space="preserve">de conglomerado </w:t>
      </w:r>
      <w:r w:rsidR="00315AF0" w:rsidRPr="00B14233">
        <w:rPr>
          <w:lang w:val="es-ES"/>
        </w:rPr>
        <w:t>del Supervis</w:t>
      </w:r>
      <w:r w:rsidR="002C0DBB">
        <w:rPr>
          <w:lang w:val="es-ES"/>
        </w:rPr>
        <w:t>or y anote la situación específica en Observaciones, en la última página del cuestionario</w:t>
      </w:r>
      <w:r w:rsidR="00315AF0" w:rsidRPr="00B14233">
        <w:rPr>
          <w:lang w:val="es-ES"/>
        </w:rPr>
        <w:t>.</w:t>
      </w:r>
      <w:r w:rsidR="002C0DBB" w:rsidRPr="002C0DBB">
        <w:rPr>
          <w:lang w:val="es-ES"/>
        </w:rPr>
        <w:t xml:space="preserve"> </w:t>
      </w:r>
      <w:r w:rsidR="002C0DBB">
        <w:rPr>
          <w:lang w:val="es-ES"/>
        </w:rPr>
        <w:t>Asegúrese, además, de que la entrevistadora complete la portada de un cuestionario del hogar en blanco indicando el código de resultado como “05”.</w:t>
      </w:r>
    </w:p>
    <w:p w14:paraId="59F7EBE0" w14:textId="77777777" w:rsidR="00F800DB" w:rsidRPr="00B14233" w:rsidRDefault="008F330B" w:rsidP="00F800DB">
      <w:pPr>
        <w:ind w:left="720" w:hanging="720"/>
        <w:rPr>
          <w:lang w:val="es-ES"/>
        </w:rPr>
      </w:pPr>
      <w:r w:rsidRPr="008F330B">
        <w:rPr>
          <w:lang w:val="es-ES"/>
        </w:rPr>
        <w:t>(</w:t>
      </w:r>
      <w:r w:rsidR="00435D94">
        <w:rPr>
          <w:lang w:val="es-ES"/>
        </w:rPr>
        <w:t>8</w:t>
      </w:r>
      <w:r w:rsidRPr="008F330B">
        <w:rPr>
          <w:lang w:val="es-ES"/>
        </w:rPr>
        <w:t>)</w:t>
      </w:r>
      <w:r w:rsidRPr="008F330B">
        <w:rPr>
          <w:lang w:val="es-ES"/>
        </w:rPr>
        <w:tab/>
      </w:r>
      <w:r w:rsidR="00315AF0" w:rsidRPr="008F330B">
        <w:rPr>
          <w:lang w:val="es-ES"/>
        </w:rPr>
        <w:t>Un</w:t>
      </w:r>
      <w:r w:rsidR="002C0DBB">
        <w:rPr>
          <w:lang w:val="es-ES"/>
        </w:rPr>
        <w:t xml:space="preserve"> hogar</w:t>
      </w:r>
      <w:r w:rsidR="00315AF0" w:rsidRPr="008F330B">
        <w:rPr>
          <w:lang w:val="es-ES"/>
        </w:rPr>
        <w:t xml:space="preserve"> seleccionad</w:t>
      </w:r>
      <w:r w:rsidR="002C0DBB">
        <w:rPr>
          <w:lang w:val="es-ES"/>
        </w:rPr>
        <w:t>o</w:t>
      </w:r>
      <w:r w:rsidR="00315AF0" w:rsidRPr="008F330B">
        <w:rPr>
          <w:lang w:val="es-ES"/>
        </w:rPr>
        <w:t xml:space="preserve"> es</w:t>
      </w:r>
      <w:r w:rsidR="002C0DBB">
        <w:rPr>
          <w:lang w:val="es-ES"/>
        </w:rPr>
        <w:t>tá listado en una estructura que,</w:t>
      </w:r>
      <w:r w:rsidR="00315AF0" w:rsidRPr="008F330B">
        <w:rPr>
          <w:lang w:val="es-ES"/>
        </w:rPr>
        <w:t xml:space="preserve"> en realidad</w:t>
      </w:r>
      <w:r w:rsidR="002C0DBB">
        <w:rPr>
          <w:lang w:val="es-ES"/>
        </w:rPr>
        <w:t>,</w:t>
      </w:r>
      <w:r w:rsidR="00315AF0" w:rsidRPr="008F330B">
        <w:rPr>
          <w:lang w:val="es-ES"/>
        </w:rPr>
        <w:t xml:space="preserve"> </w:t>
      </w:r>
      <w:r w:rsidR="00F800DB">
        <w:rPr>
          <w:lang w:val="es-ES"/>
        </w:rPr>
        <w:t xml:space="preserve">es </w:t>
      </w:r>
      <w:r w:rsidR="00315AF0" w:rsidRPr="008F330B">
        <w:rPr>
          <w:lang w:val="es-ES"/>
        </w:rPr>
        <w:t xml:space="preserve">una tienda y </w:t>
      </w:r>
      <w:r w:rsidR="00F800DB">
        <w:rPr>
          <w:lang w:val="es-ES"/>
        </w:rPr>
        <w:t xml:space="preserve">en la que </w:t>
      </w:r>
      <w:r w:rsidR="00315AF0" w:rsidRPr="008F330B">
        <w:rPr>
          <w:lang w:val="es-ES"/>
        </w:rPr>
        <w:t xml:space="preserve">no vive nadie. </w:t>
      </w:r>
      <w:r w:rsidR="00315AF0" w:rsidRPr="00B14233">
        <w:rPr>
          <w:lang w:val="es-ES"/>
        </w:rPr>
        <w:t xml:space="preserve">Verifique cuidadosamente para ver que nadie viva en el lugar. En ese caso, marque el código “05” (“Dirección no habitada”) en la Hoja de Control </w:t>
      </w:r>
      <w:r w:rsidR="00F800DB">
        <w:rPr>
          <w:lang w:val="es-ES"/>
        </w:rPr>
        <w:t xml:space="preserve">de conglomerado </w:t>
      </w:r>
      <w:r w:rsidR="00315AF0" w:rsidRPr="00B14233">
        <w:rPr>
          <w:lang w:val="es-ES"/>
        </w:rPr>
        <w:t xml:space="preserve">del Supervisor y </w:t>
      </w:r>
      <w:r w:rsidR="00F800DB">
        <w:rPr>
          <w:lang w:val="es-ES"/>
        </w:rPr>
        <w:t>anote la situación específica en Observaciones, en la última página del cuestionario</w:t>
      </w:r>
      <w:r w:rsidR="00F800DB" w:rsidRPr="00B14233">
        <w:rPr>
          <w:lang w:val="es-ES"/>
        </w:rPr>
        <w:t>.</w:t>
      </w:r>
      <w:r w:rsidR="00F800DB" w:rsidRPr="002C0DBB">
        <w:rPr>
          <w:lang w:val="es-ES"/>
        </w:rPr>
        <w:t xml:space="preserve"> </w:t>
      </w:r>
      <w:r w:rsidR="00F800DB">
        <w:rPr>
          <w:lang w:val="es-ES"/>
        </w:rPr>
        <w:t>Asegúrese, además, de que la entrevistadora complete la portada de un cuestionario del hogar en blanco indicando el código de resultado como “05”.</w:t>
      </w:r>
    </w:p>
    <w:p w14:paraId="1720E5DE" w14:textId="77777777" w:rsidR="00F800DB" w:rsidRDefault="00F800DB" w:rsidP="00F800DB">
      <w:pPr>
        <w:ind w:left="720" w:hanging="720"/>
        <w:rPr>
          <w:lang w:val="es-ES"/>
        </w:rPr>
      </w:pPr>
      <w:r w:rsidRPr="008F330B">
        <w:rPr>
          <w:lang w:val="es-ES"/>
        </w:rPr>
        <w:t xml:space="preserve"> </w:t>
      </w:r>
      <w:r w:rsidR="008F330B" w:rsidRPr="008F330B">
        <w:rPr>
          <w:lang w:val="es-ES"/>
        </w:rPr>
        <w:t>(</w:t>
      </w:r>
      <w:r w:rsidR="00435D94">
        <w:rPr>
          <w:lang w:val="es-ES"/>
        </w:rPr>
        <w:t>9</w:t>
      </w:r>
      <w:r w:rsidR="008F330B" w:rsidRPr="008F330B">
        <w:rPr>
          <w:lang w:val="es-ES"/>
        </w:rPr>
        <w:t>)</w:t>
      </w:r>
      <w:r w:rsidR="008F330B" w:rsidRPr="008F330B">
        <w:rPr>
          <w:lang w:val="es-ES"/>
        </w:rPr>
        <w:tab/>
      </w:r>
      <w:r w:rsidR="00315AF0" w:rsidRPr="008F330B">
        <w:rPr>
          <w:lang w:val="es-ES"/>
        </w:rPr>
        <w:t>Un</w:t>
      </w:r>
      <w:r>
        <w:rPr>
          <w:lang w:val="es-ES"/>
        </w:rPr>
        <w:t xml:space="preserve"> hogar</w:t>
      </w:r>
      <w:r w:rsidR="00315AF0" w:rsidRPr="008F330B">
        <w:rPr>
          <w:lang w:val="es-ES"/>
        </w:rPr>
        <w:t xml:space="preserve"> seleccionad</w:t>
      </w:r>
      <w:r>
        <w:rPr>
          <w:lang w:val="es-ES"/>
        </w:rPr>
        <w:t xml:space="preserve">o está listado en una estructura que </w:t>
      </w:r>
      <w:r w:rsidR="00315AF0" w:rsidRPr="008F330B">
        <w:rPr>
          <w:lang w:val="es-ES"/>
        </w:rPr>
        <w:t xml:space="preserve">no se encuentra en el conglomerado y los </w:t>
      </w:r>
      <w:r w:rsidR="00315AF0" w:rsidRPr="004C6ECE">
        <w:rPr>
          <w:lang w:val="es-ES"/>
        </w:rPr>
        <w:t xml:space="preserve">residentes dicen que quedó destruida en un incendio reciente. </w:t>
      </w:r>
      <w:r w:rsidR="00315AF0" w:rsidRPr="00B14233">
        <w:rPr>
          <w:lang w:val="es-ES"/>
        </w:rPr>
        <w:t xml:space="preserve">Marque el código “06” (“Vivienda destruida”) en la Hoja de Control </w:t>
      </w:r>
      <w:r>
        <w:rPr>
          <w:lang w:val="es-ES"/>
        </w:rPr>
        <w:t xml:space="preserve">de conglomerado </w:t>
      </w:r>
      <w:r w:rsidR="00315AF0" w:rsidRPr="00B14233">
        <w:rPr>
          <w:lang w:val="es-ES"/>
        </w:rPr>
        <w:t>del Supervisor.</w:t>
      </w:r>
      <w:r>
        <w:rPr>
          <w:lang w:val="es-ES"/>
        </w:rPr>
        <w:t xml:space="preserve"> Asegúrese, además, de que la entrevistadora complete la portada de un cuestionario del hogar en blanco indicando el código de resultado como “06”.</w:t>
      </w:r>
    </w:p>
    <w:p w14:paraId="641F21EE" w14:textId="035B22D9" w:rsidR="00A869ED" w:rsidRDefault="00F800DB" w:rsidP="00A869ED">
      <w:pPr>
        <w:ind w:left="709" w:hanging="709"/>
        <w:rPr>
          <w:lang w:val="es-ES"/>
        </w:rPr>
      </w:pPr>
      <w:r>
        <w:rPr>
          <w:lang w:val="es-ES"/>
        </w:rPr>
        <w:t xml:space="preserve">(10)       </w:t>
      </w:r>
      <w:r w:rsidR="00A869ED" w:rsidRPr="00925BC8">
        <w:rPr>
          <w:lang w:val="es-ES"/>
        </w:rPr>
        <w:t xml:space="preserve">Si no se puede encontrar un hogar y/ o estructura seleccionado, verifique primero </w:t>
      </w:r>
      <w:r w:rsidR="00A869ED">
        <w:rPr>
          <w:lang w:val="es-ES"/>
        </w:rPr>
        <w:t>de forma cuidadosa</w:t>
      </w:r>
      <w:r w:rsidR="00A869ED" w:rsidRPr="00925BC8">
        <w:rPr>
          <w:lang w:val="es-ES"/>
        </w:rPr>
        <w:t xml:space="preserve"> si realmente</w:t>
      </w:r>
      <w:r w:rsidR="00A869ED">
        <w:rPr>
          <w:lang w:val="es-ES"/>
        </w:rPr>
        <w:t xml:space="preserve"> está</w:t>
      </w:r>
      <w:r w:rsidR="00A869ED" w:rsidRPr="00925BC8">
        <w:rPr>
          <w:lang w:val="es-ES"/>
        </w:rPr>
        <w:t xml:space="preserve"> en el </w:t>
      </w:r>
      <w:r w:rsidR="00A869ED">
        <w:rPr>
          <w:lang w:val="es-ES"/>
        </w:rPr>
        <w:t>conglomerado correcto</w:t>
      </w:r>
      <w:r w:rsidR="00A869ED" w:rsidRPr="00925BC8">
        <w:rPr>
          <w:lang w:val="es-ES"/>
        </w:rPr>
        <w:t>. Una vez confirmado</w:t>
      </w:r>
      <w:r w:rsidR="00A869ED">
        <w:rPr>
          <w:lang w:val="es-ES"/>
        </w:rPr>
        <w:t xml:space="preserve"> esto</w:t>
      </w:r>
      <w:r w:rsidR="00A869ED" w:rsidRPr="00925BC8">
        <w:rPr>
          <w:lang w:val="es-ES"/>
        </w:rPr>
        <w:t>, deber</w:t>
      </w:r>
      <w:r w:rsidR="00A869ED">
        <w:rPr>
          <w:lang w:val="es-ES"/>
        </w:rPr>
        <w:t>á</w:t>
      </w:r>
      <w:r w:rsidR="00A869ED" w:rsidRPr="00925BC8">
        <w:rPr>
          <w:lang w:val="es-ES"/>
        </w:rPr>
        <w:t xml:space="preserve"> analizar el croquis y </w:t>
      </w:r>
      <w:r w:rsidR="00A869ED">
        <w:rPr>
          <w:lang w:val="es-ES"/>
        </w:rPr>
        <w:t>cualquier nota</w:t>
      </w:r>
      <w:r w:rsidR="00A869ED" w:rsidRPr="00925BC8">
        <w:rPr>
          <w:lang w:val="es-ES"/>
        </w:rPr>
        <w:t xml:space="preserve"> </w:t>
      </w:r>
      <w:r w:rsidR="00A869ED">
        <w:rPr>
          <w:lang w:val="es-ES"/>
        </w:rPr>
        <w:t xml:space="preserve">que el equipo de listado haya </w:t>
      </w:r>
      <w:r w:rsidR="005F5DD9">
        <w:rPr>
          <w:lang w:val="es-ES"/>
        </w:rPr>
        <w:t>tomado</w:t>
      </w:r>
      <w:r w:rsidR="00A869ED" w:rsidRPr="00925BC8">
        <w:rPr>
          <w:lang w:val="es-ES"/>
        </w:rPr>
        <w:t>, así como discutir</w:t>
      </w:r>
      <w:r w:rsidR="00A869ED">
        <w:rPr>
          <w:lang w:val="es-ES"/>
        </w:rPr>
        <w:t>lo</w:t>
      </w:r>
      <w:r w:rsidR="00A869ED" w:rsidRPr="00925BC8">
        <w:rPr>
          <w:lang w:val="es-ES"/>
        </w:rPr>
        <w:t xml:space="preserve"> con los vecinos, ya que </w:t>
      </w:r>
      <w:r w:rsidR="00A869ED">
        <w:rPr>
          <w:lang w:val="es-ES"/>
        </w:rPr>
        <w:t>podría darse el caso de que se haya indicado</w:t>
      </w:r>
      <w:r w:rsidR="00A869ED" w:rsidRPr="00925BC8">
        <w:rPr>
          <w:lang w:val="es-ES"/>
        </w:rPr>
        <w:t xml:space="preserve"> erróneamente en el mapa o </w:t>
      </w:r>
      <w:r w:rsidR="00A869ED">
        <w:rPr>
          <w:lang w:val="es-ES"/>
        </w:rPr>
        <w:t>que esté oculto</w:t>
      </w:r>
      <w:r w:rsidR="00A869ED" w:rsidRPr="00925BC8">
        <w:rPr>
          <w:lang w:val="es-ES"/>
        </w:rPr>
        <w:t xml:space="preserve"> detrás de otras estructuras. Si aun as</w:t>
      </w:r>
      <w:r w:rsidR="00A869ED">
        <w:rPr>
          <w:lang w:val="es-ES"/>
        </w:rPr>
        <w:t>í</w:t>
      </w:r>
      <w:r w:rsidR="00A869ED" w:rsidRPr="00925BC8">
        <w:rPr>
          <w:lang w:val="es-ES"/>
        </w:rPr>
        <w:t xml:space="preserve"> no puede encontrar la estructura</w:t>
      </w:r>
      <w:r w:rsidR="00A869ED">
        <w:rPr>
          <w:lang w:val="es-ES"/>
        </w:rPr>
        <w:t>,</w:t>
      </w:r>
      <w:r w:rsidR="00A869ED" w:rsidRPr="00925BC8">
        <w:rPr>
          <w:lang w:val="es-ES"/>
        </w:rPr>
        <w:t xml:space="preserve"> debe</w:t>
      </w:r>
      <w:r w:rsidR="00A869ED">
        <w:rPr>
          <w:lang w:val="es-ES"/>
        </w:rPr>
        <w:t>rá</w:t>
      </w:r>
      <w:r w:rsidR="00A869ED" w:rsidRPr="00925BC8">
        <w:rPr>
          <w:lang w:val="es-ES"/>
        </w:rPr>
        <w:t xml:space="preserve"> llamar al director de </w:t>
      </w:r>
      <w:r w:rsidR="00A869ED">
        <w:rPr>
          <w:lang w:val="es-ES"/>
        </w:rPr>
        <w:t xml:space="preserve">trabajo de </w:t>
      </w:r>
      <w:r w:rsidR="00A869ED" w:rsidRPr="00925BC8">
        <w:rPr>
          <w:lang w:val="es-ES"/>
        </w:rPr>
        <w:t>campo y presentar</w:t>
      </w:r>
      <w:r w:rsidR="00A869ED">
        <w:rPr>
          <w:lang w:val="es-ES"/>
        </w:rPr>
        <w:t>le</w:t>
      </w:r>
      <w:r w:rsidR="00A869ED" w:rsidRPr="00925BC8">
        <w:rPr>
          <w:lang w:val="es-ES"/>
        </w:rPr>
        <w:t xml:space="preserve"> la observación. Si no se dispone de </w:t>
      </w:r>
      <w:r w:rsidR="00A869ED">
        <w:rPr>
          <w:lang w:val="es-ES"/>
        </w:rPr>
        <w:t xml:space="preserve">más </w:t>
      </w:r>
      <w:r w:rsidR="00A869ED" w:rsidRPr="00925BC8">
        <w:rPr>
          <w:lang w:val="es-ES"/>
        </w:rPr>
        <w:t xml:space="preserve">información </w:t>
      </w:r>
      <w:r w:rsidR="00A869ED">
        <w:rPr>
          <w:lang w:val="es-ES"/>
        </w:rPr>
        <w:t>de la S</w:t>
      </w:r>
      <w:r w:rsidR="00A869ED" w:rsidRPr="00925BC8">
        <w:rPr>
          <w:lang w:val="es-ES"/>
        </w:rPr>
        <w:t xml:space="preserve">ede, </w:t>
      </w:r>
      <w:r w:rsidR="00A869ED">
        <w:rPr>
          <w:lang w:val="es-ES"/>
        </w:rPr>
        <w:t>puede</w:t>
      </w:r>
      <w:r w:rsidR="00A869ED" w:rsidRPr="00925BC8">
        <w:rPr>
          <w:lang w:val="es-ES"/>
        </w:rPr>
        <w:t xml:space="preserve"> indicar </w:t>
      </w:r>
      <w:r w:rsidR="00A869ED">
        <w:rPr>
          <w:lang w:val="es-ES"/>
        </w:rPr>
        <w:t xml:space="preserve">el </w:t>
      </w:r>
      <w:r w:rsidR="00A869ED" w:rsidRPr="00925BC8">
        <w:rPr>
          <w:lang w:val="es-ES"/>
        </w:rPr>
        <w:t xml:space="preserve">código de resultado como </w:t>
      </w:r>
      <w:r w:rsidR="00A869ED">
        <w:rPr>
          <w:lang w:val="es-ES"/>
        </w:rPr>
        <w:t>“</w:t>
      </w:r>
      <w:r w:rsidR="00A869ED" w:rsidRPr="00925BC8">
        <w:rPr>
          <w:lang w:val="es-ES"/>
        </w:rPr>
        <w:t>07</w:t>
      </w:r>
      <w:r w:rsidR="00A869ED">
        <w:rPr>
          <w:lang w:val="es-ES"/>
        </w:rPr>
        <w:t xml:space="preserve">” </w:t>
      </w:r>
      <w:r w:rsidR="00A869ED" w:rsidRPr="00925BC8">
        <w:rPr>
          <w:lang w:val="es-ES"/>
        </w:rPr>
        <w:t>(</w:t>
      </w:r>
      <w:r w:rsidR="00A869ED">
        <w:rPr>
          <w:lang w:val="es-ES"/>
        </w:rPr>
        <w:t>“Vivienda no encontrada</w:t>
      </w:r>
      <w:r w:rsidR="00A869ED" w:rsidRPr="00925BC8">
        <w:rPr>
          <w:lang w:val="es-ES"/>
        </w:rPr>
        <w:t>").</w:t>
      </w:r>
    </w:p>
    <w:p w14:paraId="19658EB7" w14:textId="77777777" w:rsidR="00A869ED" w:rsidRPr="00A869ED" w:rsidRDefault="00A869ED" w:rsidP="00A869ED">
      <w:pPr>
        <w:ind w:left="709" w:hanging="709"/>
        <w:rPr>
          <w:lang w:val="es-ES"/>
        </w:rPr>
      </w:pPr>
      <w:r>
        <w:rPr>
          <w:lang w:val="es-ES"/>
        </w:rPr>
        <w:t xml:space="preserve">(11)      </w:t>
      </w:r>
      <w:r w:rsidRPr="00A869ED">
        <w:rPr>
          <w:lang w:val="es-ES"/>
        </w:rPr>
        <w:t>El código de resultado “96” ("Otros") se reserva para otras situaciones y sólo lo utilizará en raras ocasiones; por ejemplo, una estructura a la que no se puede llegar debido a un fenómeno natural, como inundaciones o situaciones inesperadas: animales peligrosos en los alrededores, etc. Por favor, use el espacio provisto para especificar la situación y discútalo con el director de trabajo de campo.</w:t>
      </w:r>
    </w:p>
    <w:p w14:paraId="6820C17E" w14:textId="77777777" w:rsidR="00A869ED" w:rsidRPr="00925BC8" w:rsidRDefault="00A869ED" w:rsidP="00A869ED">
      <w:pPr>
        <w:ind w:left="709" w:hanging="709"/>
        <w:rPr>
          <w:lang w:val="es-ES"/>
        </w:rPr>
      </w:pPr>
    </w:p>
    <w:p w14:paraId="4BABF5C2" w14:textId="77777777" w:rsidR="00F800DB" w:rsidRPr="00B14233" w:rsidRDefault="00F800DB" w:rsidP="00F800DB">
      <w:pPr>
        <w:ind w:left="720" w:hanging="720"/>
        <w:rPr>
          <w:lang w:val="es-ES"/>
        </w:rPr>
      </w:pPr>
    </w:p>
    <w:p w14:paraId="1EFFFE67" w14:textId="77777777" w:rsidR="00315AF0" w:rsidRPr="008F330B" w:rsidRDefault="008F330B" w:rsidP="00315AF0">
      <w:pPr>
        <w:autoSpaceDE w:val="0"/>
        <w:autoSpaceDN w:val="0"/>
        <w:adjustRightInd w:val="0"/>
        <w:rPr>
          <w:b/>
          <w:smallCaps/>
          <w:sz w:val="28"/>
          <w:lang w:val="es-ES"/>
        </w:rPr>
      </w:pPr>
      <w:r w:rsidRPr="008F330B">
        <w:rPr>
          <w:b/>
          <w:smallCaps/>
          <w:sz w:val="28"/>
          <w:lang w:val="es-ES"/>
        </w:rPr>
        <w:t xml:space="preserve">Organización y </w:t>
      </w:r>
      <w:r w:rsidR="00A869ED">
        <w:rPr>
          <w:b/>
          <w:smallCaps/>
          <w:sz w:val="28"/>
          <w:lang w:val="es-ES"/>
        </w:rPr>
        <w:t>s</w:t>
      </w:r>
      <w:r w:rsidRPr="008F330B">
        <w:rPr>
          <w:b/>
          <w:smallCaps/>
          <w:sz w:val="28"/>
          <w:lang w:val="es-ES"/>
        </w:rPr>
        <w:t xml:space="preserve">upervisión del </w:t>
      </w:r>
      <w:r w:rsidR="00A869ED">
        <w:rPr>
          <w:b/>
          <w:smallCaps/>
          <w:sz w:val="28"/>
          <w:lang w:val="es-ES"/>
        </w:rPr>
        <w:t>t</w:t>
      </w:r>
      <w:r w:rsidRPr="008F330B">
        <w:rPr>
          <w:b/>
          <w:smallCaps/>
          <w:sz w:val="28"/>
          <w:lang w:val="es-ES"/>
        </w:rPr>
        <w:t xml:space="preserve">rabajo de </w:t>
      </w:r>
      <w:r w:rsidR="00A869ED">
        <w:rPr>
          <w:b/>
          <w:smallCaps/>
          <w:sz w:val="28"/>
          <w:lang w:val="es-ES"/>
        </w:rPr>
        <w:t>c</w:t>
      </w:r>
      <w:r w:rsidRPr="008F330B">
        <w:rPr>
          <w:b/>
          <w:smallCaps/>
          <w:sz w:val="28"/>
          <w:lang w:val="es-ES"/>
        </w:rPr>
        <w:t>ampo</w:t>
      </w:r>
    </w:p>
    <w:p w14:paraId="5DCF709C" w14:textId="77777777" w:rsidR="00315AF0" w:rsidRPr="00777ED8" w:rsidRDefault="00315AF0" w:rsidP="004C6ECE">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b w:val="0"/>
          <w:bCs/>
          <w:sz w:val="24"/>
          <w:szCs w:val="24"/>
          <w:lang w:val="es-ES" w:eastAsia="sv-SE"/>
        </w:rPr>
      </w:pPr>
    </w:p>
    <w:p w14:paraId="7A1FFD8A" w14:textId="77777777" w:rsidR="00315AF0" w:rsidRPr="004C6ECE" w:rsidRDefault="004C6ECE" w:rsidP="00315AF0">
      <w:pPr>
        <w:autoSpaceDE w:val="0"/>
        <w:autoSpaceDN w:val="0"/>
        <w:adjustRightInd w:val="0"/>
        <w:rPr>
          <w:b/>
          <w:smallCaps/>
          <w:sz w:val="24"/>
          <w:szCs w:val="24"/>
          <w:lang w:val="es-ES"/>
        </w:rPr>
      </w:pPr>
      <w:r w:rsidRPr="004C6ECE">
        <w:rPr>
          <w:b/>
          <w:smallCaps/>
          <w:sz w:val="24"/>
          <w:szCs w:val="24"/>
          <w:lang w:val="es-ES"/>
        </w:rPr>
        <w:t xml:space="preserve">Asignación del </w:t>
      </w:r>
      <w:r w:rsidR="00A869ED">
        <w:rPr>
          <w:b/>
          <w:smallCaps/>
          <w:sz w:val="24"/>
          <w:szCs w:val="24"/>
          <w:lang w:val="es-ES"/>
        </w:rPr>
        <w:t>t</w:t>
      </w:r>
      <w:r w:rsidRPr="004C6ECE">
        <w:rPr>
          <w:b/>
          <w:smallCaps/>
          <w:sz w:val="24"/>
          <w:szCs w:val="24"/>
          <w:lang w:val="es-ES"/>
        </w:rPr>
        <w:t xml:space="preserve">rabajo a las </w:t>
      </w:r>
      <w:r w:rsidR="00A869ED">
        <w:rPr>
          <w:b/>
          <w:smallCaps/>
          <w:sz w:val="24"/>
          <w:szCs w:val="24"/>
          <w:lang w:val="es-ES"/>
        </w:rPr>
        <w:t>e</w:t>
      </w:r>
      <w:r w:rsidRPr="004C6ECE">
        <w:rPr>
          <w:b/>
          <w:smallCaps/>
          <w:sz w:val="24"/>
          <w:szCs w:val="24"/>
          <w:lang w:val="es-ES"/>
        </w:rPr>
        <w:t>ntrevistadoras</w:t>
      </w:r>
      <w:r w:rsidR="00A869ED">
        <w:rPr>
          <w:b/>
          <w:smallCaps/>
          <w:sz w:val="24"/>
          <w:szCs w:val="24"/>
          <w:lang w:val="es-ES"/>
        </w:rPr>
        <w:t xml:space="preserve"> y medidores</w:t>
      </w:r>
    </w:p>
    <w:p w14:paraId="384E946A" w14:textId="77777777" w:rsidR="00315AF0" w:rsidRPr="00777ED8" w:rsidRDefault="00315AF0" w:rsidP="00315AF0">
      <w:pPr>
        <w:autoSpaceDE w:val="0"/>
        <w:autoSpaceDN w:val="0"/>
        <w:adjustRightInd w:val="0"/>
        <w:rPr>
          <w:sz w:val="24"/>
          <w:szCs w:val="24"/>
          <w:lang w:val="es-ES" w:eastAsia="sv-SE"/>
        </w:rPr>
      </w:pPr>
    </w:p>
    <w:p w14:paraId="39A074F5" w14:textId="77777777" w:rsidR="00315AF0" w:rsidRPr="004C6ECE" w:rsidRDefault="00315AF0" w:rsidP="00315AF0">
      <w:pPr>
        <w:autoSpaceDE w:val="0"/>
        <w:autoSpaceDN w:val="0"/>
        <w:adjustRightInd w:val="0"/>
        <w:rPr>
          <w:szCs w:val="24"/>
          <w:lang w:val="es-ES" w:eastAsia="sv-SE"/>
        </w:rPr>
      </w:pPr>
      <w:r w:rsidRPr="004C6ECE">
        <w:rPr>
          <w:szCs w:val="24"/>
          <w:lang w:val="es-ES" w:eastAsia="sv-SE"/>
        </w:rPr>
        <w:t>Los siguientes consejos pueden ser</w:t>
      </w:r>
      <w:r w:rsidR="00A869ED">
        <w:rPr>
          <w:szCs w:val="24"/>
          <w:lang w:val="es-ES" w:eastAsia="sv-SE"/>
        </w:rPr>
        <w:t>le</w:t>
      </w:r>
      <w:r w:rsidRPr="004C6ECE">
        <w:rPr>
          <w:szCs w:val="24"/>
          <w:lang w:val="es-ES" w:eastAsia="sv-SE"/>
        </w:rPr>
        <w:t xml:space="preserve"> de utilidad </w:t>
      </w:r>
      <w:r w:rsidR="00A869ED">
        <w:rPr>
          <w:szCs w:val="24"/>
          <w:lang w:val="es-ES" w:eastAsia="sv-SE"/>
        </w:rPr>
        <w:t>al</w:t>
      </w:r>
      <w:r w:rsidRPr="004C6ECE">
        <w:rPr>
          <w:szCs w:val="24"/>
          <w:lang w:val="es-ES" w:eastAsia="sv-SE"/>
        </w:rPr>
        <w:t xml:space="preserve"> supervisor </w:t>
      </w:r>
      <w:r w:rsidR="00A869ED">
        <w:rPr>
          <w:szCs w:val="24"/>
          <w:lang w:val="es-ES" w:eastAsia="sv-SE"/>
        </w:rPr>
        <w:t xml:space="preserve">cuando </w:t>
      </w:r>
      <w:r w:rsidRPr="004C6ECE">
        <w:rPr>
          <w:szCs w:val="24"/>
          <w:lang w:val="es-ES" w:eastAsia="sv-SE"/>
        </w:rPr>
        <w:t>asigne las tareas:</w:t>
      </w:r>
    </w:p>
    <w:p w14:paraId="5BB3BBA9" w14:textId="77777777" w:rsidR="00315AF0" w:rsidRPr="004C6ECE" w:rsidRDefault="00315AF0" w:rsidP="00315AF0">
      <w:pPr>
        <w:autoSpaceDE w:val="0"/>
        <w:autoSpaceDN w:val="0"/>
        <w:adjustRightInd w:val="0"/>
        <w:rPr>
          <w:szCs w:val="24"/>
          <w:lang w:val="es-ES" w:eastAsia="sv-SE"/>
        </w:rPr>
      </w:pPr>
    </w:p>
    <w:p w14:paraId="19332860" w14:textId="77777777" w:rsidR="00315AF0" w:rsidRPr="00B14233" w:rsidRDefault="00744335" w:rsidP="004C6ECE">
      <w:pPr>
        <w:ind w:left="720" w:hanging="720"/>
        <w:rPr>
          <w:lang w:val="es-ES"/>
        </w:rPr>
      </w:pPr>
      <w:r w:rsidRPr="00B14233">
        <w:rPr>
          <w:lang w:val="es-ES"/>
        </w:rPr>
        <w:t>(1)</w:t>
      </w:r>
      <w:r w:rsidRPr="00B14233">
        <w:rPr>
          <w:lang w:val="es-ES"/>
        </w:rPr>
        <w:tab/>
      </w:r>
      <w:r w:rsidR="00315AF0" w:rsidRPr="00B14233">
        <w:rPr>
          <w:lang w:val="es-ES"/>
        </w:rPr>
        <w:t>Asigne el trabajo diariamente. Asegúrese de que cada entrevistadora tenga trabajo suficiente para todo el día, considerando la duración de una entrevista y las condiciones de trabajo en el área. El director de campo le aconsejará sobre cuántas entrevistas asignar por día.</w:t>
      </w:r>
    </w:p>
    <w:p w14:paraId="5AA0A684" w14:textId="77777777" w:rsidR="00315AF0" w:rsidRPr="00B14233" w:rsidRDefault="00744335" w:rsidP="004C6ECE">
      <w:pPr>
        <w:ind w:left="720" w:hanging="720"/>
        <w:rPr>
          <w:lang w:val="es-ES"/>
        </w:rPr>
      </w:pPr>
      <w:r w:rsidRPr="00744335">
        <w:rPr>
          <w:lang w:val="es-ES"/>
        </w:rPr>
        <w:t>(2)</w:t>
      </w:r>
      <w:r w:rsidRPr="00744335">
        <w:rPr>
          <w:lang w:val="es-ES"/>
        </w:rPr>
        <w:tab/>
      </w:r>
      <w:r w:rsidR="00315AF0" w:rsidRPr="00744335">
        <w:rPr>
          <w:lang w:val="es-ES"/>
        </w:rPr>
        <w:t xml:space="preserve">Será necesario asignar un número mayor de entrevistas de las que una entrevistadora puede hacer en un día, ya que algunos hogares y/o mujeres </w:t>
      </w:r>
      <w:r w:rsidR="00BD038A">
        <w:rPr>
          <w:lang w:val="es-ES"/>
        </w:rPr>
        <w:t xml:space="preserve">elegibles </w:t>
      </w:r>
      <w:r w:rsidR="00315AF0" w:rsidRPr="00744335">
        <w:rPr>
          <w:lang w:val="es-ES"/>
        </w:rPr>
        <w:t xml:space="preserve">pueden no estar disponibles para la entrevista cuando la entrevistadora los visite. </w:t>
      </w:r>
      <w:r w:rsidR="00315AF0" w:rsidRPr="00B14233">
        <w:rPr>
          <w:lang w:val="es-ES"/>
        </w:rPr>
        <w:t>A veces, una entrevistadora puede tener tres o cuatro casos así al día. En general, es mejor que asigne menos hogares al comienzo del trabajo de campo, dejando así tiempo para la discusión de los problemas y para una supervisión cercana.</w:t>
      </w:r>
    </w:p>
    <w:p w14:paraId="60210645" w14:textId="77777777" w:rsidR="00315AF0" w:rsidRPr="00B14233" w:rsidRDefault="00744335" w:rsidP="004C6ECE">
      <w:pPr>
        <w:ind w:left="720" w:hanging="720"/>
        <w:rPr>
          <w:lang w:val="es-ES"/>
        </w:rPr>
      </w:pPr>
      <w:r w:rsidRPr="00744335">
        <w:rPr>
          <w:lang w:val="es-ES"/>
        </w:rPr>
        <w:t>(3)</w:t>
      </w:r>
      <w:r w:rsidRPr="00744335">
        <w:rPr>
          <w:lang w:val="es-ES"/>
        </w:rPr>
        <w:tab/>
      </w:r>
      <w:r w:rsidR="00315AF0" w:rsidRPr="00744335">
        <w:rPr>
          <w:lang w:val="es-ES"/>
        </w:rPr>
        <w:t xml:space="preserve">Distribuya el trabajo equitativamente entre las entrevistadoras. </w:t>
      </w:r>
      <w:r w:rsidR="00315AF0" w:rsidRPr="00B14233">
        <w:rPr>
          <w:lang w:val="es-ES"/>
        </w:rPr>
        <w:t xml:space="preserve">Las tareas deberán asignarse tomando en cuenta las capacidades y fortalezas de cada entrevistadora, pero nunca asignando </w:t>
      </w:r>
      <w:r w:rsidR="00315AF0" w:rsidRPr="00B14233">
        <w:rPr>
          <w:lang w:val="es-ES"/>
        </w:rPr>
        <w:lastRenderedPageBreak/>
        <w:t>de manera persistente la carga de trabajo más difícil a ciertas entrevistadoras. Si una entrevistadora no tiene suerte y recibe con frecuencia tareas difíciles, el supervisor podrá asignarle a propósito algunas tareas más sencillas.</w:t>
      </w:r>
    </w:p>
    <w:p w14:paraId="6DFA699E" w14:textId="77777777" w:rsidR="00315AF0" w:rsidRDefault="00744335" w:rsidP="004C6ECE">
      <w:pPr>
        <w:ind w:left="720" w:hanging="720"/>
        <w:rPr>
          <w:lang w:val="es-ES"/>
        </w:rPr>
      </w:pPr>
      <w:r w:rsidRPr="00744335">
        <w:rPr>
          <w:lang w:val="es-ES"/>
        </w:rPr>
        <w:t>(4)</w:t>
      </w:r>
      <w:r w:rsidRPr="00744335">
        <w:rPr>
          <w:lang w:val="es-ES"/>
        </w:rPr>
        <w:tab/>
      </w:r>
      <w:r w:rsidR="00315AF0" w:rsidRPr="00744335">
        <w:rPr>
          <w:lang w:val="es-ES"/>
        </w:rPr>
        <w:t>Asegúrese de que cada entrevistadora tenga toda la información y los materiales necesarios para completar el trabajo.</w:t>
      </w:r>
    </w:p>
    <w:p w14:paraId="3AB2C976" w14:textId="75FA859B" w:rsidR="00A869ED" w:rsidRPr="00744335" w:rsidRDefault="00A869ED" w:rsidP="001C0E6A">
      <w:pPr>
        <w:ind w:left="709" w:hanging="709"/>
        <w:rPr>
          <w:lang w:val="es-ES"/>
        </w:rPr>
      </w:pPr>
      <w:r>
        <w:rPr>
          <w:lang w:val="es-ES"/>
        </w:rPr>
        <w:t xml:space="preserve">(5)        </w:t>
      </w:r>
      <w:r w:rsidR="001C0E6A" w:rsidRPr="00AC1E6A">
        <w:rPr>
          <w:lang w:val="es-ES"/>
        </w:rPr>
        <w:t>Adopt</w:t>
      </w:r>
      <w:r w:rsidR="001C0E6A">
        <w:rPr>
          <w:lang w:val="es-ES"/>
        </w:rPr>
        <w:t>e</w:t>
      </w:r>
      <w:r w:rsidR="001C0E6A" w:rsidRPr="00AC1E6A">
        <w:rPr>
          <w:lang w:val="es-ES"/>
        </w:rPr>
        <w:t xml:space="preserve"> un procedimiento de comunicación entre el medidor y </w:t>
      </w:r>
      <w:r w:rsidR="001C0E6A">
        <w:rPr>
          <w:lang w:val="es-ES"/>
        </w:rPr>
        <w:t xml:space="preserve">las </w:t>
      </w:r>
      <w:r w:rsidR="001C0E6A" w:rsidRPr="00AC1E6A">
        <w:rPr>
          <w:lang w:val="es-ES"/>
        </w:rPr>
        <w:t>entrevistador</w:t>
      </w:r>
      <w:r w:rsidR="001C0E6A">
        <w:rPr>
          <w:lang w:val="es-ES"/>
        </w:rPr>
        <w:t>a</w:t>
      </w:r>
      <w:r w:rsidR="001C0E6A" w:rsidRPr="00AC1E6A">
        <w:rPr>
          <w:lang w:val="es-ES"/>
        </w:rPr>
        <w:t xml:space="preserve">s para </w:t>
      </w:r>
      <w:r w:rsidR="001C0E6A">
        <w:rPr>
          <w:lang w:val="es-ES"/>
        </w:rPr>
        <w:t xml:space="preserve">garantizar </w:t>
      </w:r>
      <w:r w:rsidR="001C0E6A" w:rsidRPr="00AC1E6A">
        <w:rPr>
          <w:lang w:val="es-ES"/>
        </w:rPr>
        <w:t>el movimiento eficiente del medidor. Es aconsejable que el medidor (y el supervisor y editor de campo) se encuentr</w:t>
      </w:r>
      <w:r w:rsidR="001C0E6A">
        <w:rPr>
          <w:lang w:val="es-ES"/>
        </w:rPr>
        <w:t>e</w:t>
      </w:r>
      <w:r w:rsidR="001C0E6A" w:rsidRPr="00AC1E6A">
        <w:rPr>
          <w:lang w:val="es-ES"/>
        </w:rPr>
        <w:t xml:space="preserve"> </w:t>
      </w:r>
      <w:r w:rsidR="001727A4">
        <w:rPr>
          <w:lang w:val="es-ES"/>
        </w:rPr>
        <w:t>ubicado</w:t>
      </w:r>
      <w:r w:rsidR="001727A4" w:rsidRPr="00AC1E6A">
        <w:rPr>
          <w:lang w:val="es-ES"/>
        </w:rPr>
        <w:t xml:space="preserve"> </w:t>
      </w:r>
      <w:r w:rsidR="001C0E6A" w:rsidRPr="00AC1E6A">
        <w:rPr>
          <w:lang w:val="es-ES"/>
        </w:rPr>
        <w:t>en un lugar central para poder llegar a los hogares con facilidad. En algunos conglomerados con hogares dispersos</w:t>
      </w:r>
      <w:r w:rsidR="001C0E6A">
        <w:rPr>
          <w:lang w:val="es-ES"/>
        </w:rPr>
        <w:t>,</w:t>
      </w:r>
      <w:r w:rsidR="001C0E6A" w:rsidRPr="00AC1E6A">
        <w:rPr>
          <w:lang w:val="es-ES"/>
        </w:rPr>
        <w:t xml:space="preserve"> será más eficiente que </w:t>
      </w:r>
      <w:r w:rsidR="001C0E6A">
        <w:rPr>
          <w:lang w:val="es-ES"/>
        </w:rPr>
        <w:t>se transporte a</w:t>
      </w:r>
      <w:r w:rsidR="001C0E6A" w:rsidRPr="00AC1E6A">
        <w:rPr>
          <w:lang w:val="es-ES"/>
        </w:rPr>
        <w:t xml:space="preserve">l medidor con el equipo de vehículo, ya que puede ser agotador </w:t>
      </w:r>
      <w:r w:rsidR="001C0E6A">
        <w:rPr>
          <w:lang w:val="es-ES"/>
        </w:rPr>
        <w:t>cargar</w:t>
      </w:r>
      <w:r w:rsidR="001C0E6A" w:rsidRPr="00AC1E6A">
        <w:rPr>
          <w:lang w:val="es-ES"/>
        </w:rPr>
        <w:t xml:space="preserve"> el equipo antropométric</w:t>
      </w:r>
      <w:r w:rsidR="001C0E6A">
        <w:rPr>
          <w:lang w:val="es-ES"/>
        </w:rPr>
        <w:t>o</w:t>
      </w:r>
      <w:r w:rsidR="001C0E6A" w:rsidRPr="00AC1E6A">
        <w:rPr>
          <w:lang w:val="es-ES"/>
        </w:rPr>
        <w:t xml:space="preserve"> </w:t>
      </w:r>
      <w:r w:rsidR="001C0E6A">
        <w:rPr>
          <w:lang w:val="es-ES"/>
        </w:rPr>
        <w:t>durante</w:t>
      </w:r>
      <w:r w:rsidR="001C0E6A" w:rsidRPr="00AC1E6A">
        <w:rPr>
          <w:lang w:val="es-ES"/>
        </w:rPr>
        <w:t xml:space="preserve"> largas distancias.</w:t>
      </w:r>
    </w:p>
    <w:p w14:paraId="77E77F77" w14:textId="77777777" w:rsidR="00315AF0" w:rsidRPr="00B14233" w:rsidRDefault="00744335" w:rsidP="004C6ECE">
      <w:pPr>
        <w:ind w:left="720" w:hanging="720"/>
        <w:rPr>
          <w:lang w:val="es-ES"/>
        </w:rPr>
      </w:pPr>
      <w:r w:rsidRPr="00744335">
        <w:rPr>
          <w:lang w:val="es-ES"/>
        </w:rPr>
        <w:t>(</w:t>
      </w:r>
      <w:r w:rsidR="00A869ED">
        <w:rPr>
          <w:lang w:val="es-ES"/>
        </w:rPr>
        <w:t>6</w:t>
      </w:r>
      <w:r w:rsidRPr="00744335">
        <w:rPr>
          <w:lang w:val="es-ES"/>
        </w:rPr>
        <w:t>)</w:t>
      </w:r>
      <w:r w:rsidRPr="00744335">
        <w:rPr>
          <w:lang w:val="es-ES"/>
        </w:rPr>
        <w:tab/>
      </w:r>
      <w:r w:rsidR="00315AF0" w:rsidRPr="00744335">
        <w:rPr>
          <w:lang w:val="es-ES"/>
        </w:rPr>
        <w:t>Mantenga informes</w:t>
      </w:r>
      <w:r w:rsidR="00BD038A">
        <w:rPr>
          <w:lang w:val="es-ES"/>
        </w:rPr>
        <w:t xml:space="preserve"> completos cada día usando las Hojas de C</w:t>
      </w:r>
      <w:r w:rsidR="00315AF0" w:rsidRPr="00744335">
        <w:rPr>
          <w:lang w:val="es-ES"/>
        </w:rPr>
        <w:t>ontrol</w:t>
      </w:r>
      <w:r w:rsidR="00BD038A">
        <w:rPr>
          <w:lang w:val="es-ES"/>
        </w:rPr>
        <w:t xml:space="preserve"> de conglomerado del supervisor y las de la entrevistadora</w:t>
      </w:r>
      <w:r w:rsidR="00315AF0" w:rsidRPr="00744335">
        <w:rPr>
          <w:lang w:val="es-ES"/>
        </w:rPr>
        <w:t xml:space="preserve">. </w:t>
      </w:r>
      <w:r w:rsidR="00315AF0" w:rsidRPr="00B14233">
        <w:rPr>
          <w:lang w:val="es-ES"/>
        </w:rPr>
        <w:t>Todas las tareas y trabajos completados por cada entrevistadora y para cada área de trabajo deberán controlarse cuidadosamente para verificar que estén completos y sean precisos.</w:t>
      </w:r>
    </w:p>
    <w:p w14:paraId="07120300" w14:textId="77777777" w:rsidR="00315AF0" w:rsidRPr="00B14233" w:rsidRDefault="00744335" w:rsidP="004C6ECE">
      <w:pPr>
        <w:ind w:left="720" w:hanging="720"/>
        <w:rPr>
          <w:lang w:val="es-ES"/>
        </w:rPr>
      </w:pPr>
      <w:r w:rsidRPr="00744335">
        <w:rPr>
          <w:lang w:val="es-ES"/>
        </w:rPr>
        <w:t>(</w:t>
      </w:r>
      <w:r w:rsidR="00A869ED">
        <w:rPr>
          <w:lang w:val="es-ES"/>
        </w:rPr>
        <w:t>7</w:t>
      </w:r>
      <w:r w:rsidRPr="00744335">
        <w:rPr>
          <w:lang w:val="es-ES"/>
        </w:rPr>
        <w:t>)</w:t>
      </w:r>
      <w:r w:rsidRPr="00744335">
        <w:rPr>
          <w:lang w:val="es-ES"/>
        </w:rPr>
        <w:tab/>
      </w:r>
      <w:r w:rsidR="00315AF0" w:rsidRPr="00744335">
        <w:rPr>
          <w:lang w:val="es-ES"/>
        </w:rPr>
        <w:t>Asegúrese de que todos los hogares seleccionados y las mujeres</w:t>
      </w:r>
      <w:r w:rsidR="00BD038A">
        <w:rPr>
          <w:lang w:val="es-ES"/>
        </w:rPr>
        <w:t>, hombres</w:t>
      </w:r>
      <w:r w:rsidR="00315AF0" w:rsidRPr="00744335">
        <w:rPr>
          <w:lang w:val="es-ES"/>
        </w:rPr>
        <w:t xml:space="preserve"> y niños/as elegibles de ese conglomerado hayan sido entrevistados </w:t>
      </w:r>
      <w:r w:rsidR="00BD038A">
        <w:rPr>
          <w:lang w:val="es-ES"/>
        </w:rPr>
        <w:t xml:space="preserve">y que las mediciones se hayan completado (antropométricas y GPS) </w:t>
      </w:r>
      <w:r w:rsidR="00315AF0" w:rsidRPr="00744335">
        <w:rPr>
          <w:lang w:val="es-ES"/>
        </w:rPr>
        <w:t xml:space="preserve">antes de abandonar el área. </w:t>
      </w:r>
      <w:r w:rsidR="00315AF0" w:rsidRPr="00B14233">
        <w:rPr>
          <w:lang w:val="es-ES"/>
        </w:rPr>
        <w:t>Vea más adelante los detalles sobre cómo resolver las entrevistas pendientes.</w:t>
      </w:r>
    </w:p>
    <w:p w14:paraId="5909D9C3" w14:textId="77777777" w:rsidR="00315AF0" w:rsidRPr="00B14233" w:rsidRDefault="00744335" w:rsidP="004C6ECE">
      <w:pPr>
        <w:ind w:left="720" w:hanging="720"/>
        <w:rPr>
          <w:lang w:val="es-ES"/>
        </w:rPr>
      </w:pPr>
      <w:r w:rsidRPr="00744335">
        <w:rPr>
          <w:lang w:val="es-ES"/>
        </w:rPr>
        <w:t>(</w:t>
      </w:r>
      <w:r w:rsidR="00A869ED">
        <w:rPr>
          <w:lang w:val="es-ES"/>
        </w:rPr>
        <w:t>8</w:t>
      </w:r>
      <w:r w:rsidRPr="00744335">
        <w:rPr>
          <w:lang w:val="es-ES"/>
        </w:rPr>
        <w:t>)</w:t>
      </w:r>
      <w:r w:rsidRPr="00744335">
        <w:rPr>
          <w:lang w:val="es-ES"/>
        </w:rPr>
        <w:tab/>
      </w:r>
      <w:r w:rsidR="00315AF0" w:rsidRPr="00744335">
        <w:rPr>
          <w:lang w:val="es-ES"/>
        </w:rPr>
        <w:t xml:space="preserve">Por último, el supervisor tiene la responsabilidad de asegurarse de que las entrevistadoras comprendan a la perfección las instrucciones que se les den y que se adhieran al itinerario de trabajo. </w:t>
      </w:r>
      <w:r w:rsidR="00315AF0" w:rsidRPr="00B14233">
        <w:rPr>
          <w:lang w:val="es-ES"/>
        </w:rPr>
        <w:t xml:space="preserve">Este itinerario se preparará con antelación en la oficina central y es crucial atenerse a él para evitar excederse del tiempo y el dinero asignados para el trabajo de campo. Los supervisores </w:t>
      </w:r>
      <w:r w:rsidR="00BD038A">
        <w:rPr>
          <w:lang w:val="es-ES"/>
        </w:rPr>
        <w:t xml:space="preserve">de campo </w:t>
      </w:r>
      <w:r w:rsidR="00315AF0" w:rsidRPr="00B14233">
        <w:rPr>
          <w:lang w:val="es-ES"/>
        </w:rPr>
        <w:t>también deberán dar seguimiento al trabajo de cada entrevistadora para evaluar si está rindiendo de acuerdo con los estándares fijados por la oficina central.</w:t>
      </w:r>
    </w:p>
    <w:p w14:paraId="69F3E19C" w14:textId="77777777" w:rsidR="00315AF0" w:rsidRPr="00B14233" w:rsidRDefault="00315AF0" w:rsidP="00744335">
      <w:pPr>
        <w:rPr>
          <w:lang w:val="es-ES"/>
        </w:rPr>
      </w:pPr>
    </w:p>
    <w:p w14:paraId="4C22FA5C" w14:textId="77777777" w:rsidR="00315AF0" w:rsidRPr="00B14233" w:rsidRDefault="00C0704C" w:rsidP="00315AF0">
      <w:pPr>
        <w:autoSpaceDE w:val="0"/>
        <w:autoSpaceDN w:val="0"/>
        <w:adjustRightInd w:val="0"/>
        <w:rPr>
          <w:b/>
          <w:smallCaps/>
          <w:sz w:val="24"/>
          <w:szCs w:val="24"/>
          <w:lang w:val="es-ES"/>
        </w:rPr>
      </w:pPr>
      <w:r>
        <w:rPr>
          <w:b/>
          <w:smallCaps/>
          <w:sz w:val="24"/>
          <w:szCs w:val="24"/>
          <w:lang w:val="es-ES"/>
        </w:rPr>
        <w:t>Reducir la no r</w:t>
      </w:r>
      <w:r w:rsidR="00744335" w:rsidRPr="00B14233">
        <w:rPr>
          <w:b/>
          <w:smallCaps/>
          <w:sz w:val="24"/>
          <w:szCs w:val="24"/>
          <w:lang w:val="es-ES"/>
        </w:rPr>
        <w:t>espuesta</w:t>
      </w:r>
    </w:p>
    <w:p w14:paraId="74EB6958" w14:textId="77777777" w:rsidR="00315AF0" w:rsidRPr="00777ED8" w:rsidRDefault="00315AF0" w:rsidP="00315AF0">
      <w:pPr>
        <w:autoSpaceDE w:val="0"/>
        <w:autoSpaceDN w:val="0"/>
        <w:adjustRightInd w:val="0"/>
        <w:rPr>
          <w:sz w:val="24"/>
          <w:szCs w:val="24"/>
          <w:lang w:val="es-ES" w:eastAsia="sv-SE"/>
        </w:rPr>
      </w:pPr>
    </w:p>
    <w:p w14:paraId="06355194" w14:textId="77777777" w:rsidR="00315AF0" w:rsidRPr="00B14233" w:rsidRDefault="00315AF0" w:rsidP="00315AF0">
      <w:pPr>
        <w:autoSpaceDE w:val="0"/>
        <w:autoSpaceDN w:val="0"/>
        <w:adjustRightInd w:val="0"/>
        <w:rPr>
          <w:lang w:val="es-ES"/>
        </w:rPr>
      </w:pPr>
      <w:r w:rsidRPr="00B14233">
        <w:rPr>
          <w:lang w:val="es-ES"/>
        </w:rPr>
        <w:t xml:space="preserve">Uno de los problemas más serios en una encuesta por muestreo de este tipo es la no respuesta; es decir, el fracaso en obtener información de los hogares seleccionados o en entrevistar a </w:t>
      </w:r>
      <w:r w:rsidR="00C0704C">
        <w:rPr>
          <w:lang w:val="es-ES"/>
        </w:rPr>
        <w:t xml:space="preserve">las personas elegibles (mujeres, hombres </w:t>
      </w:r>
      <w:r w:rsidRPr="00B14233">
        <w:rPr>
          <w:lang w:val="es-ES"/>
        </w:rPr>
        <w:t xml:space="preserve">o madres/encargadas de niños/as menores de cinco años). Si el nivel de no respuesta es muy alto,  podría generar un sesgo marcado. Una de las tareas más importantes del supervisor y del editor consiste en tratar de minimizar este problema y en obtener la información más completa posible. En muchos casos, las entrevistadoras deberán regresar a los hogares por </w:t>
      </w:r>
      <w:r w:rsidR="00C0704C">
        <w:rPr>
          <w:lang w:val="es-ES"/>
        </w:rPr>
        <w:t>la tarde</w:t>
      </w:r>
      <w:r w:rsidRPr="00B14233">
        <w:rPr>
          <w:lang w:val="es-ES"/>
        </w:rPr>
        <w:t xml:space="preserve"> o durante los fines de semana para reducir la no respuesta. Es una tarea que consume mucho tiempo y que requiere de un seguimiento estr</w:t>
      </w:r>
      <w:r w:rsidR="00C711C5">
        <w:rPr>
          <w:lang w:val="es-ES"/>
        </w:rPr>
        <w:t>icto mediante las Hojas de C</w:t>
      </w:r>
      <w:r w:rsidRPr="00B14233">
        <w:rPr>
          <w:lang w:val="es-ES"/>
        </w:rPr>
        <w:t xml:space="preserve">ontrol </w:t>
      </w:r>
      <w:r w:rsidR="00C711C5">
        <w:rPr>
          <w:lang w:val="es-ES"/>
        </w:rPr>
        <w:t>de conglomerado y las Hojas de C</w:t>
      </w:r>
      <w:r w:rsidR="00C711C5" w:rsidRPr="00B14233">
        <w:rPr>
          <w:lang w:val="es-ES"/>
        </w:rPr>
        <w:t xml:space="preserve">ontrol </w:t>
      </w:r>
      <w:r w:rsidR="00C711C5">
        <w:rPr>
          <w:lang w:val="es-ES"/>
        </w:rPr>
        <w:t>de conglomerado de la entrevistadora</w:t>
      </w:r>
      <w:r w:rsidRPr="00B14233">
        <w:rPr>
          <w:lang w:val="es-ES"/>
        </w:rPr>
        <w:t>.</w:t>
      </w:r>
    </w:p>
    <w:p w14:paraId="468750F0" w14:textId="77777777" w:rsidR="00315AF0" w:rsidRPr="00B14233" w:rsidRDefault="00315AF0" w:rsidP="00315AF0">
      <w:pPr>
        <w:autoSpaceDE w:val="0"/>
        <w:autoSpaceDN w:val="0"/>
        <w:adjustRightInd w:val="0"/>
        <w:rPr>
          <w:lang w:val="es-ES"/>
        </w:rPr>
      </w:pPr>
    </w:p>
    <w:p w14:paraId="5038ED8A" w14:textId="77777777" w:rsidR="00315AF0" w:rsidRPr="00B14233" w:rsidRDefault="00315AF0" w:rsidP="00315AF0">
      <w:pPr>
        <w:autoSpaceDE w:val="0"/>
        <w:autoSpaceDN w:val="0"/>
        <w:adjustRightInd w:val="0"/>
        <w:rPr>
          <w:lang w:val="es-ES"/>
        </w:rPr>
      </w:pPr>
      <w:r w:rsidRPr="00B14233">
        <w:rPr>
          <w:lang w:val="es-ES"/>
        </w:rPr>
        <w:t>La no respuesta puede clasificarse en tres tipos básicos:</w:t>
      </w:r>
    </w:p>
    <w:p w14:paraId="32FDA59E" w14:textId="77777777" w:rsidR="00315AF0" w:rsidRPr="00777ED8" w:rsidRDefault="00315AF0" w:rsidP="00315AF0">
      <w:pPr>
        <w:autoSpaceDE w:val="0"/>
        <w:autoSpaceDN w:val="0"/>
        <w:adjustRightInd w:val="0"/>
        <w:rPr>
          <w:b/>
          <w:bCs/>
          <w:sz w:val="24"/>
          <w:szCs w:val="24"/>
          <w:lang w:val="es-ES" w:eastAsia="sv-SE"/>
        </w:rPr>
      </w:pPr>
    </w:p>
    <w:p w14:paraId="47C77A1C" w14:textId="77777777" w:rsidR="00315AF0" w:rsidRPr="00226F46" w:rsidRDefault="00315AF0" w:rsidP="00744335">
      <w:pPr>
        <w:tabs>
          <w:tab w:val="left" w:pos="1620"/>
        </w:tabs>
        <w:ind w:left="1170" w:hanging="1170"/>
        <w:rPr>
          <w:lang w:val="es-ES"/>
        </w:rPr>
      </w:pPr>
      <w:r w:rsidRPr="00226F46">
        <w:rPr>
          <w:lang w:val="es-ES"/>
        </w:rPr>
        <w:t>Tipo 1:</w:t>
      </w:r>
      <w:r w:rsidR="00744335" w:rsidRPr="00226F46">
        <w:rPr>
          <w:lang w:val="es-ES"/>
        </w:rPr>
        <w:tab/>
      </w:r>
      <w:r w:rsidRPr="00226F46">
        <w:rPr>
          <w:lang w:val="es-ES"/>
        </w:rPr>
        <w:t xml:space="preserve">La entrevistadora no logra </w:t>
      </w:r>
      <w:r w:rsidR="00226F46">
        <w:rPr>
          <w:lang w:val="es-ES"/>
        </w:rPr>
        <w:t>localizar</w:t>
      </w:r>
      <w:r w:rsidRPr="00226F46">
        <w:rPr>
          <w:lang w:val="es-ES"/>
        </w:rPr>
        <w:t xml:space="preserve"> el hogar seleccionado.</w:t>
      </w:r>
    </w:p>
    <w:p w14:paraId="4AA46A99" w14:textId="77777777" w:rsidR="00315AF0" w:rsidRPr="00226F46" w:rsidRDefault="00744335" w:rsidP="00744335">
      <w:pPr>
        <w:tabs>
          <w:tab w:val="left" w:pos="1620"/>
        </w:tabs>
        <w:ind w:left="1170" w:hanging="1170"/>
        <w:rPr>
          <w:lang w:val="es-ES"/>
        </w:rPr>
      </w:pPr>
      <w:r w:rsidRPr="00226F46">
        <w:rPr>
          <w:lang w:val="es-ES"/>
        </w:rPr>
        <w:t>Tipo 2:</w:t>
      </w:r>
      <w:r w:rsidRPr="00226F46">
        <w:rPr>
          <w:lang w:val="es-ES"/>
        </w:rPr>
        <w:tab/>
      </w:r>
      <w:r w:rsidR="00315AF0" w:rsidRPr="00226F46">
        <w:rPr>
          <w:lang w:val="es-ES"/>
        </w:rPr>
        <w:t xml:space="preserve">La entrevistadora no logra </w:t>
      </w:r>
      <w:r w:rsidR="00226F46">
        <w:rPr>
          <w:lang w:val="es-ES"/>
        </w:rPr>
        <w:t>localizar</w:t>
      </w:r>
      <w:r w:rsidR="00315AF0" w:rsidRPr="00226F46">
        <w:rPr>
          <w:lang w:val="es-ES"/>
        </w:rPr>
        <w:t xml:space="preserve"> </w:t>
      </w:r>
      <w:r w:rsidR="00226F46">
        <w:rPr>
          <w:lang w:val="es-ES"/>
        </w:rPr>
        <w:t xml:space="preserve">al informante elegible o </w:t>
      </w:r>
      <w:r w:rsidR="00315AF0" w:rsidRPr="00226F46">
        <w:rPr>
          <w:lang w:val="es-ES"/>
        </w:rPr>
        <w:t>a la mujer elegible o a la encargada de niños/as menores de cinco años sobre l</w:t>
      </w:r>
      <w:r w:rsidR="00226F46">
        <w:rPr>
          <w:lang w:val="es-ES"/>
        </w:rPr>
        <w:t>a</w:t>
      </w:r>
      <w:r w:rsidR="00315AF0" w:rsidRPr="00226F46">
        <w:rPr>
          <w:lang w:val="es-ES"/>
        </w:rPr>
        <w:t>s cuales se recolectará información en la entrevista individual.</w:t>
      </w:r>
    </w:p>
    <w:p w14:paraId="209A550A" w14:textId="77777777" w:rsidR="00744335" w:rsidRPr="00226F46" w:rsidRDefault="00744335" w:rsidP="00744335">
      <w:pPr>
        <w:tabs>
          <w:tab w:val="left" w:pos="1620"/>
        </w:tabs>
        <w:ind w:left="1170" w:hanging="1170"/>
        <w:rPr>
          <w:lang w:val="es-ES"/>
        </w:rPr>
      </w:pPr>
      <w:r w:rsidRPr="00226F46">
        <w:rPr>
          <w:lang w:val="es-ES"/>
        </w:rPr>
        <w:t>Tipo 3:</w:t>
      </w:r>
      <w:r w:rsidRPr="00226F46">
        <w:rPr>
          <w:lang w:val="es-ES"/>
        </w:rPr>
        <w:tab/>
        <w:t>E</w:t>
      </w:r>
      <w:r w:rsidR="00315AF0" w:rsidRPr="00226F46">
        <w:rPr>
          <w:lang w:val="es-ES"/>
        </w:rPr>
        <w:t>l informante se niega a ser entrevistado.</w:t>
      </w:r>
    </w:p>
    <w:p w14:paraId="5BBD11DC" w14:textId="77777777" w:rsidR="00744335" w:rsidRDefault="00744335" w:rsidP="00744335">
      <w:pPr>
        <w:tabs>
          <w:tab w:val="left" w:pos="1620"/>
        </w:tabs>
        <w:ind w:left="1170" w:hanging="1170"/>
        <w:rPr>
          <w:b/>
          <w:lang w:val="es-ES"/>
        </w:rPr>
      </w:pPr>
    </w:p>
    <w:p w14:paraId="7F630BB8" w14:textId="77777777" w:rsidR="00315AF0" w:rsidRPr="00744335" w:rsidRDefault="00315AF0" w:rsidP="00744335">
      <w:pPr>
        <w:tabs>
          <w:tab w:val="left" w:pos="1620"/>
        </w:tabs>
        <w:ind w:left="1170" w:hanging="1170"/>
        <w:rPr>
          <w:lang w:val="es-ES"/>
        </w:rPr>
      </w:pPr>
      <w:r w:rsidRPr="00744335">
        <w:rPr>
          <w:lang w:val="es-ES"/>
        </w:rPr>
        <w:t>A continuación, se muestran distintas maneras de manejar estos tipos de no respuesta.</w:t>
      </w:r>
    </w:p>
    <w:p w14:paraId="15C59A24" w14:textId="77777777" w:rsidR="00744335" w:rsidRPr="00744335" w:rsidRDefault="00744335" w:rsidP="00744335">
      <w:pPr>
        <w:tabs>
          <w:tab w:val="left" w:pos="1620"/>
        </w:tabs>
        <w:ind w:left="1170" w:hanging="1170"/>
        <w:rPr>
          <w:lang w:val="es-ES"/>
        </w:rPr>
      </w:pPr>
    </w:p>
    <w:p w14:paraId="58B71A23" w14:textId="77777777" w:rsidR="00315AF0" w:rsidRPr="00B14233" w:rsidRDefault="00315AF0" w:rsidP="00744335">
      <w:pPr>
        <w:pStyle w:val="Heading3"/>
        <w:tabs>
          <w:tab w:val="clear" w:pos="-1440"/>
          <w:tab w:val="clear" w:pos="-720"/>
          <w:tab w:val="clear" w:pos="0"/>
          <w:tab w:val="clear" w:pos="150"/>
          <w:tab w:val="clear" w:pos="300"/>
          <w:tab w:val="clear" w:pos="750"/>
          <w:tab w:val="clear" w:pos="900"/>
          <w:tab w:val="clear" w:pos="1050"/>
          <w:tab w:val="clear" w:pos="1200"/>
          <w:tab w:val="clear" w:pos="1350"/>
          <w:tab w:val="clear" w:pos="1440"/>
          <w:tab w:val="clear" w:pos="1500"/>
          <w:tab w:val="clear" w:pos="1650"/>
          <w:tab w:val="clear" w:pos="1800"/>
          <w:tab w:val="left" w:pos="1620"/>
        </w:tabs>
        <w:spacing w:line="240" w:lineRule="auto"/>
        <w:jc w:val="left"/>
        <w:rPr>
          <w:lang w:val="es-ES"/>
        </w:rPr>
      </w:pPr>
      <w:r w:rsidRPr="00B14233">
        <w:rPr>
          <w:lang w:val="es-ES"/>
        </w:rPr>
        <w:t>Tipo 1: La</w:t>
      </w:r>
      <w:r w:rsidR="00226F46">
        <w:rPr>
          <w:lang w:val="es-ES"/>
        </w:rPr>
        <w:t xml:space="preserve"> entrevistadora no logra hallar </w:t>
      </w:r>
      <w:r w:rsidRPr="00B14233">
        <w:rPr>
          <w:lang w:val="es-ES"/>
        </w:rPr>
        <w:t>el hogar seleccionado.</w:t>
      </w:r>
    </w:p>
    <w:p w14:paraId="0372A05D" w14:textId="77777777" w:rsidR="00315AF0" w:rsidRPr="00B14233" w:rsidRDefault="00315AF0" w:rsidP="00744335">
      <w:pPr>
        <w:pStyle w:val="Heading3"/>
        <w:tabs>
          <w:tab w:val="clear" w:pos="-1440"/>
          <w:tab w:val="clear" w:pos="-720"/>
          <w:tab w:val="clear" w:pos="0"/>
          <w:tab w:val="clear" w:pos="150"/>
          <w:tab w:val="clear" w:pos="300"/>
          <w:tab w:val="clear" w:pos="750"/>
          <w:tab w:val="clear" w:pos="900"/>
          <w:tab w:val="clear" w:pos="1050"/>
          <w:tab w:val="clear" w:pos="1200"/>
          <w:tab w:val="clear" w:pos="1350"/>
          <w:tab w:val="clear" w:pos="1440"/>
          <w:tab w:val="clear" w:pos="1500"/>
          <w:tab w:val="clear" w:pos="1650"/>
          <w:tab w:val="clear" w:pos="1800"/>
          <w:tab w:val="left" w:pos="1620"/>
        </w:tabs>
        <w:spacing w:line="240" w:lineRule="auto"/>
        <w:jc w:val="left"/>
        <w:rPr>
          <w:lang w:val="es-ES"/>
        </w:rPr>
      </w:pPr>
    </w:p>
    <w:p w14:paraId="5F7EB59F" w14:textId="77777777" w:rsidR="00315AF0" w:rsidRPr="00777ED8" w:rsidRDefault="00315AF0" w:rsidP="00744335">
      <w:pPr>
        <w:ind w:left="720" w:hanging="720"/>
        <w:rPr>
          <w:sz w:val="24"/>
          <w:szCs w:val="24"/>
          <w:lang w:val="es-ES" w:eastAsia="sv-SE"/>
        </w:rPr>
      </w:pPr>
      <w:r w:rsidRPr="00777ED8">
        <w:rPr>
          <w:sz w:val="24"/>
          <w:szCs w:val="24"/>
          <w:lang w:val="es-ES" w:eastAsia="sv-SE"/>
        </w:rPr>
        <w:t>(a)</w:t>
      </w:r>
      <w:r w:rsidR="00744335">
        <w:rPr>
          <w:sz w:val="24"/>
          <w:szCs w:val="24"/>
          <w:lang w:val="es-ES" w:eastAsia="sv-SE"/>
        </w:rPr>
        <w:tab/>
      </w:r>
      <w:r w:rsidRPr="00777ED8">
        <w:rPr>
          <w:i/>
          <w:iCs/>
          <w:sz w:val="24"/>
          <w:szCs w:val="24"/>
          <w:lang w:val="es-ES" w:eastAsia="sv-SE"/>
        </w:rPr>
        <w:t xml:space="preserve">La </w:t>
      </w:r>
      <w:r w:rsidR="00226F46">
        <w:rPr>
          <w:i/>
          <w:iCs/>
          <w:sz w:val="24"/>
          <w:szCs w:val="24"/>
          <w:lang w:val="es-ES" w:eastAsia="sv-SE"/>
        </w:rPr>
        <w:t>vivienda</w:t>
      </w:r>
      <w:r w:rsidRPr="00777ED8">
        <w:rPr>
          <w:i/>
          <w:iCs/>
          <w:sz w:val="24"/>
          <w:szCs w:val="24"/>
          <w:lang w:val="es-ES" w:eastAsia="sv-SE"/>
        </w:rPr>
        <w:t xml:space="preserve"> ocupada es inaccesible. </w:t>
      </w:r>
      <w:r w:rsidRPr="00777ED8">
        <w:rPr>
          <w:sz w:val="24"/>
          <w:szCs w:val="24"/>
          <w:lang w:val="es-ES" w:eastAsia="sv-SE"/>
        </w:rPr>
        <w:t>P</w:t>
      </w:r>
      <w:r>
        <w:rPr>
          <w:sz w:val="24"/>
          <w:szCs w:val="24"/>
          <w:lang w:val="es-ES" w:eastAsia="sv-SE"/>
        </w:rPr>
        <w:t>odría</w:t>
      </w:r>
      <w:r w:rsidRPr="00777ED8">
        <w:rPr>
          <w:sz w:val="24"/>
          <w:szCs w:val="24"/>
          <w:lang w:val="es-ES" w:eastAsia="sv-SE"/>
        </w:rPr>
        <w:t xml:space="preserve"> haber ciertas estructuras ocupadas </w:t>
      </w:r>
      <w:r>
        <w:rPr>
          <w:sz w:val="24"/>
          <w:szCs w:val="24"/>
          <w:lang w:val="es-ES" w:eastAsia="sv-SE"/>
        </w:rPr>
        <w:t>en las</w:t>
      </w:r>
      <w:r w:rsidRPr="00777ED8">
        <w:rPr>
          <w:sz w:val="24"/>
          <w:szCs w:val="24"/>
          <w:lang w:val="es-ES" w:eastAsia="sv-SE"/>
        </w:rPr>
        <w:t xml:space="preserve"> </w:t>
      </w:r>
      <w:r>
        <w:rPr>
          <w:sz w:val="24"/>
          <w:szCs w:val="24"/>
          <w:lang w:val="es-ES" w:eastAsia="sv-SE"/>
        </w:rPr>
        <w:t xml:space="preserve">que </w:t>
      </w:r>
      <w:r w:rsidRPr="00777ED8">
        <w:rPr>
          <w:sz w:val="24"/>
          <w:szCs w:val="24"/>
          <w:lang w:val="es-ES" w:eastAsia="sv-SE"/>
        </w:rPr>
        <w:t>no pued</w:t>
      </w:r>
      <w:r>
        <w:rPr>
          <w:sz w:val="24"/>
          <w:szCs w:val="24"/>
          <w:lang w:val="es-ES" w:eastAsia="sv-SE"/>
        </w:rPr>
        <w:t>a</w:t>
      </w:r>
      <w:r w:rsidRPr="00777ED8">
        <w:rPr>
          <w:sz w:val="24"/>
          <w:szCs w:val="24"/>
          <w:lang w:val="es-ES" w:eastAsia="sv-SE"/>
        </w:rPr>
        <w:t xml:space="preserve"> realizarse la entrevista </w:t>
      </w:r>
      <w:r>
        <w:rPr>
          <w:sz w:val="24"/>
          <w:szCs w:val="24"/>
          <w:lang w:val="es-ES" w:eastAsia="sv-SE"/>
        </w:rPr>
        <w:t>a causa de</w:t>
      </w:r>
      <w:r w:rsidRPr="00777ED8">
        <w:rPr>
          <w:sz w:val="24"/>
          <w:szCs w:val="24"/>
          <w:lang w:val="es-ES" w:eastAsia="sv-SE"/>
        </w:rPr>
        <w:t xml:space="preserve"> caminos intransitables, etc. Se le deberá indicar a la </w:t>
      </w:r>
      <w:r w:rsidRPr="001E0F0F">
        <w:rPr>
          <w:sz w:val="24"/>
          <w:szCs w:val="24"/>
          <w:lang w:val="es-ES" w:eastAsia="sv-SE"/>
        </w:rPr>
        <w:t>entrevistadora</w:t>
      </w:r>
      <w:r w:rsidRPr="00777ED8">
        <w:rPr>
          <w:sz w:val="24"/>
          <w:szCs w:val="24"/>
          <w:lang w:val="es-ES" w:eastAsia="sv-SE"/>
        </w:rPr>
        <w:t xml:space="preserve"> que deje el cuestionario para más adelante. </w:t>
      </w:r>
      <w:r>
        <w:rPr>
          <w:sz w:val="24"/>
          <w:szCs w:val="24"/>
          <w:lang w:val="es-ES" w:eastAsia="sv-SE"/>
        </w:rPr>
        <w:t>Se hará</w:t>
      </w:r>
      <w:r w:rsidRPr="00777ED8">
        <w:rPr>
          <w:sz w:val="24"/>
          <w:szCs w:val="24"/>
          <w:lang w:val="es-ES" w:eastAsia="sv-SE"/>
        </w:rPr>
        <w:t xml:space="preserve"> </w:t>
      </w:r>
      <w:r w:rsidRPr="00777ED8">
        <w:rPr>
          <w:sz w:val="24"/>
          <w:szCs w:val="24"/>
          <w:lang w:val="es-ES" w:eastAsia="sv-SE"/>
        </w:rPr>
        <w:lastRenderedPageBreak/>
        <w:t>un nuevo intento de llegar a la vivienda en una fecha posterior, cuando la situación pued</w:t>
      </w:r>
      <w:r>
        <w:rPr>
          <w:sz w:val="24"/>
          <w:szCs w:val="24"/>
          <w:lang w:val="es-ES" w:eastAsia="sv-SE"/>
        </w:rPr>
        <w:t>a</w:t>
      </w:r>
      <w:r w:rsidRPr="00777ED8">
        <w:rPr>
          <w:sz w:val="24"/>
          <w:szCs w:val="24"/>
          <w:lang w:val="es-ES" w:eastAsia="sv-SE"/>
        </w:rPr>
        <w:t xml:space="preserve"> haber cambiado. </w:t>
      </w:r>
      <w:r>
        <w:rPr>
          <w:sz w:val="24"/>
          <w:szCs w:val="24"/>
          <w:lang w:val="es-ES" w:eastAsia="sv-SE"/>
        </w:rPr>
        <w:t>Se informará al</w:t>
      </w:r>
      <w:r w:rsidRPr="00777ED8">
        <w:rPr>
          <w:sz w:val="24"/>
          <w:szCs w:val="24"/>
          <w:lang w:val="es-ES" w:eastAsia="sv-SE"/>
        </w:rPr>
        <w:t xml:space="preserve"> director de campo de inmediato sobre cualquier dificultad para acceder a </w:t>
      </w:r>
      <w:r w:rsidR="001E0F0F">
        <w:rPr>
          <w:sz w:val="24"/>
          <w:szCs w:val="24"/>
          <w:lang w:val="es-ES" w:eastAsia="sv-SE"/>
        </w:rPr>
        <w:t xml:space="preserve">todo </w:t>
      </w:r>
      <w:r w:rsidRPr="00777ED8">
        <w:rPr>
          <w:sz w:val="24"/>
          <w:szCs w:val="24"/>
          <w:lang w:val="es-ES" w:eastAsia="sv-SE"/>
        </w:rPr>
        <w:t>un conglomerado o a un número importante de estructuras dentro de un mismo conglomerado.</w:t>
      </w:r>
    </w:p>
    <w:p w14:paraId="1B0A8A8D" w14:textId="77777777" w:rsidR="00315AF0" w:rsidRPr="00B14233" w:rsidRDefault="00315AF0" w:rsidP="00744335">
      <w:pPr>
        <w:tabs>
          <w:tab w:val="left" w:pos="6804"/>
        </w:tabs>
        <w:ind w:left="720" w:hanging="720"/>
        <w:rPr>
          <w:lang w:val="es-ES"/>
        </w:rPr>
      </w:pPr>
      <w:r w:rsidRPr="00777ED8">
        <w:rPr>
          <w:sz w:val="24"/>
          <w:szCs w:val="24"/>
          <w:lang w:val="es-ES" w:eastAsia="sv-SE"/>
        </w:rPr>
        <w:t>(</w:t>
      </w:r>
      <w:r w:rsidRPr="00B14233">
        <w:rPr>
          <w:lang w:val="es-ES"/>
        </w:rPr>
        <w:t>b)</w:t>
      </w:r>
      <w:r w:rsidR="00744335" w:rsidRPr="00B14233">
        <w:rPr>
          <w:lang w:val="es-ES"/>
        </w:rPr>
        <w:tab/>
      </w:r>
      <w:r w:rsidR="001E0F0F">
        <w:rPr>
          <w:i/>
          <w:iCs/>
          <w:sz w:val="24"/>
          <w:szCs w:val="24"/>
          <w:lang w:val="es-ES" w:eastAsia="sv-SE"/>
        </w:rPr>
        <w:t>Vivienda</w:t>
      </w:r>
      <w:r w:rsidRPr="001E0F0F">
        <w:rPr>
          <w:i/>
          <w:iCs/>
          <w:sz w:val="24"/>
          <w:szCs w:val="24"/>
          <w:lang w:val="es-ES" w:eastAsia="sv-SE"/>
        </w:rPr>
        <w:t xml:space="preserve"> no encontrada.</w:t>
      </w:r>
      <w:r w:rsidRPr="00B14233">
        <w:rPr>
          <w:lang w:val="es-ES"/>
        </w:rPr>
        <w:t xml:space="preserve"> </w:t>
      </w:r>
      <w:r w:rsidRPr="001E0F0F">
        <w:rPr>
          <w:sz w:val="24"/>
          <w:szCs w:val="24"/>
          <w:lang w:val="es-ES" w:eastAsia="sv-SE"/>
        </w:rPr>
        <w:t>El supervisor debe</w:t>
      </w:r>
      <w:r w:rsidR="001E0F0F">
        <w:rPr>
          <w:sz w:val="24"/>
          <w:szCs w:val="24"/>
          <w:lang w:val="es-ES" w:eastAsia="sv-SE"/>
        </w:rPr>
        <w:t>rá</w:t>
      </w:r>
      <w:r w:rsidRPr="001E0F0F">
        <w:rPr>
          <w:sz w:val="24"/>
          <w:szCs w:val="24"/>
          <w:lang w:val="es-ES" w:eastAsia="sv-SE"/>
        </w:rPr>
        <w:t xml:space="preserve"> asegurarse de que la entrevistadora haya intentado localizar varias veces  la estructura usando el Formulario de Listado de Hogares, mapas, etc. Si la entrevistadora sigue sin lograrlo, el supervisor o editor </w:t>
      </w:r>
      <w:r w:rsidR="001E0F0F">
        <w:rPr>
          <w:sz w:val="24"/>
          <w:szCs w:val="24"/>
          <w:lang w:val="es-ES" w:eastAsia="sv-SE"/>
        </w:rPr>
        <w:t xml:space="preserve">de campo </w:t>
      </w:r>
      <w:r w:rsidRPr="001E0F0F">
        <w:rPr>
          <w:sz w:val="24"/>
          <w:szCs w:val="24"/>
          <w:lang w:val="es-ES" w:eastAsia="sv-SE"/>
        </w:rPr>
        <w:t xml:space="preserve">deberá tratar de encontrar la estructura y preguntar a los vecinos si saben algo acerca de ella o de los miembros del hogar. </w:t>
      </w:r>
      <w:r w:rsidR="001E0F0F">
        <w:rPr>
          <w:sz w:val="24"/>
          <w:szCs w:val="24"/>
          <w:lang w:val="es-ES" w:eastAsia="sv-SE"/>
        </w:rPr>
        <w:t>Cada vez que ocurra este problema</w:t>
      </w:r>
      <w:r w:rsidRPr="001E0F0F">
        <w:rPr>
          <w:sz w:val="24"/>
          <w:szCs w:val="24"/>
          <w:lang w:val="es-ES" w:eastAsia="sv-SE"/>
        </w:rPr>
        <w:t>, debe</w:t>
      </w:r>
      <w:r w:rsidR="001E0F0F">
        <w:rPr>
          <w:sz w:val="24"/>
          <w:szCs w:val="24"/>
          <w:lang w:val="es-ES" w:eastAsia="sv-SE"/>
        </w:rPr>
        <w:t>rá</w:t>
      </w:r>
      <w:r w:rsidRPr="001E0F0F">
        <w:rPr>
          <w:sz w:val="24"/>
          <w:szCs w:val="24"/>
          <w:lang w:val="es-ES" w:eastAsia="sv-SE"/>
        </w:rPr>
        <w:t xml:space="preserve"> informarse de ello al director de trabajo de campo. Aun cuando no haya habido entrevista, deberá completarse el Panel de Información </w:t>
      </w:r>
      <w:r w:rsidR="001E0F0F">
        <w:rPr>
          <w:sz w:val="24"/>
          <w:szCs w:val="24"/>
          <w:lang w:val="es-ES" w:eastAsia="sv-SE"/>
        </w:rPr>
        <w:t xml:space="preserve">del Hogar (la página de portada) </w:t>
      </w:r>
      <w:r w:rsidRPr="001E0F0F">
        <w:rPr>
          <w:sz w:val="24"/>
          <w:szCs w:val="24"/>
          <w:lang w:val="es-ES" w:eastAsia="sv-SE"/>
        </w:rPr>
        <w:t>en el Cuestionario del Hogar.</w:t>
      </w:r>
    </w:p>
    <w:p w14:paraId="7E720B60" w14:textId="599BF330" w:rsidR="00315AF0" w:rsidRPr="00744335" w:rsidRDefault="00744335" w:rsidP="00744335">
      <w:pPr>
        <w:tabs>
          <w:tab w:val="left" w:pos="6804"/>
        </w:tabs>
        <w:ind w:left="720" w:hanging="720"/>
        <w:rPr>
          <w:lang w:val="es-ES"/>
        </w:rPr>
      </w:pPr>
      <w:r w:rsidRPr="00744335">
        <w:rPr>
          <w:lang w:val="es-ES"/>
        </w:rPr>
        <w:t>(c)</w:t>
      </w:r>
      <w:r w:rsidRPr="00744335">
        <w:rPr>
          <w:lang w:val="es-ES"/>
        </w:rPr>
        <w:tab/>
      </w:r>
      <w:r w:rsidR="001E0F0F">
        <w:rPr>
          <w:i/>
          <w:iCs/>
          <w:sz w:val="24"/>
          <w:szCs w:val="24"/>
          <w:lang w:val="es-ES" w:eastAsia="sv-SE"/>
        </w:rPr>
        <w:t>Viviend</w:t>
      </w:r>
      <w:r w:rsidR="00315AF0" w:rsidRPr="001E0F0F">
        <w:rPr>
          <w:i/>
          <w:iCs/>
          <w:sz w:val="24"/>
          <w:szCs w:val="24"/>
          <w:lang w:val="es-ES" w:eastAsia="sv-SE"/>
        </w:rPr>
        <w:t>a no residencial, vacía o demolida.</w:t>
      </w:r>
      <w:r w:rsidR="00315AF0" w:rsidRPr="00744335">
        <w:rPr>
          <w:lang w:val="es-ES"/>
        </w:rPr>
        <w:t xml:space="preserve"> </w:t>
      </w:r>
      <w:r w:rsidR="00315AF0" w:rsidRPr="001E0F0F">
        <w:rPr>
          <w:sz w:val="24"/>
          <w:szCs w:val="24"/>
          <w:lang w:val="es-ES" w:eastAsia="sv-SE"/>
        </w:rPr>
        <w:t xml:space="preserve">Si la entrevistadora indica que una estructura no es una unidad de vivienda, que está vacante o ha sido demolida, el supervisor o el editor </w:t>
      </w:r>
      <w:r w:rsidR="001E0F0F">
        <w:rPr>
          <w:sz w:val="24"/>
          <w:szCs w:val="24"/>
          <w:lang w:val="es-ES" w:eastAsia="sv-SE"/>
        </w:rPr>
        <w:t xml:space="preserve">de campo </w:t>
      </w:r>
      <w:r w:rsidR="00315AF0" w:rsidRPr="001E0F0F">
        <w:rPr>
          <w:sz w:val="24"/>
          <w:szCs w:val="24"/>
          <w:lang w:val="es-ES" w:eastAsia="sv-SE"/>
        </w:rPr>
        <w:t xml:space="preserve">deberán verificar si es así. Si la entrevistadora está en lo correcto, no habrá necesidad de realizar una nueva visita. Aunque no se haya producido la entrevista, </w:t>
      </w:r>
      <w:r w:rsidR="001E0F0F" w:rsidRPr="001E0F0F">
        <w:rPr>
          <w:sz w:val="24"/>
          <w:szCs w:val="24"/>
          <w:lang w:val="es-ES" w:eastAsia="sv-SE"/>
        </w:rPr>
        <w:t xml:space="preserve">el Panel de Información </w:t>
      </w:r>
      <w:r w:rsidR="001E0F0F">
        <w:rPr>
          <w:sz w:val="24"/>
          <w:szCs w:val="24"/>
          <w:lang w:val="es-ES" w:eastAsia="sv-SE"/>
        </w:rPr>
        <w:t xml:space="preserve">del Hogar </w:t>
      </w:r>
      <w:r w:rsidR="001E0F0F" w:rsidRPr="001E0F0F">
        <w:rPr>
          <w:sz w:val="24"/>
          <w:szCs w:val="24"/>
          <w:lang w:val="es-ES" w:eastAsia="sv-SE"/>
        </w:rPr>
        <w:t>en el Cuestionario del Hogar</w:t>
      </w:r>
      <w:r w:rsidR="00087C12">
        <w:rPr>
          <w:sz w:val="24"/>
          <w:szCs w:val="24"/>
          <w:lang w:val="es-ES" w:eastAsia="sv-SE"/>
        </w:rPr>
        <w:t xml:space="preserve"> deberá completarse</w:t>
      </w:r>
      <w:r w:rsidR="001E0F0F" w:rsidRPr="001E0F0F">
        <w:rPr>
          <w:sz w:val="24"/>
          <w:szCs w:val="24"/>
          <w:lang w:val="es-ES" w:eastAsia="sv-SE"/>
        </w:rPr>
        <w:t>.</w:t>
      </w:r>
    </w:p>
    <w:p w14:paraId="782B5F01" w14:textId="77777777" w:rsidR="00315AF0" w:rsidRPr="00933A9D" w:rsidRDefault="00315AF0" w:rsidP="00315AF0">
      <w:pPr>
        <w:pStyle w:val="Heading3"/>
        <w:tabs>
          <w:tab w:val="clear" w:pos="-1440"/>
          <w:tab w:val="clear" w:pos="-720"/>
          <w:tab w:val="clear" w:pos="0"/>
          <w:tab w:val="clear" w:pos="150"/>
          <w:tab w:val="clear" w:pos="300"/>
          <w:tab w:val="clear" w:pos="750"/>
          <w:tab w:val="clear" w:pos="900"/>
          <w:tab w:val="clear" w:pos="1050"/>
          <w:tab w:val="clear" w:pos="1200"/>
          <w:tab w:val="clear" w:pos="1350"/>
          <w:tab w:val="clear" w:pos="1440"/>
          <w:tab w:val="clear" w:pos="1500"/>
          <w:tab w:val="clear" w:pos="1650"/>
          <w:tab w:val="clear" w:pos="1800"/>
          <w:tab w:val="left" w:pos="1620"/>
        </w:tabs>
        <w:spacing w:line="240" w:lineRule="auto"/>
        <w:ind w:hanging="1620"/>
        <w:jc w:val="left"/>
        <w:rPr>
          <w:sz w:val="24"/>
          <w:szCs w:val="24"/>
          <w:lang w:val="es-ES"/>
        </w:rPr>
      </w:pPr>
      <w:r w:rsidRPr="00777ED8">
        <w:rPr>
          <w:sz w:val="24"/>
          <w:szCs w:val="24"/>
          <w:lang w:val="es-ES"/>
        </w:rPr>
        <w:tab/>
      </w:r>
      <w:r w:rsidRPr="00933A9D">
        <w:rPr>
          <w:sz w:val="24"/>
          <w:szCs w:val="24"/>
          <w:lang w:val="es-ES"/>
        </w:rPr>
        <w:t xml:space="preserve"> </w:t>
      </w:r>
    </w:p>
    <w:p w14:paraId="32E89064" w14:textId="77777777" w:rsidR="00315AF0" w:rsidRPr="001C344E" w:rsidRDefault="00315AF0" w:rsidP="00315AF0">
      <w:pPr>
        <w:autoSpaceDE w:val="0"/>
        <w:autoSpaceDN w:val="0"/>
        <w:adjustRightInd w:val="0"/>
        <w:rPr>
          <w:b/>
          <w:lang w:val="es-ES"/>
        </w:rPr>
      </w:pPr>
      <w:r w:rsidRPr="001C344E">
        <w:rPr>
          <w:b/>
          <w:lang w:val="es-ES"/>
        </w:rPr>
        <w:t xml:space="preserve">Tipo 2: La entrevistadora no puede ubicar </w:t>
      </w:r>
      <w:r w:rsidR="00811120">
        <w:rPr>
          <w:b/>
          <w:lang w:val="es-ES"/>
        </w:rPr>
        <w:t xml:space="preserve">un informante elegible o </w:t>
      </w:r>
      <w:r w:rsidRPr="001C344E">
        <w:rPr>
          <w:b/>
          <w:lang w:val="es-ES"/>
        </w:rPr>
        <w:t>a la mujer</w:t>
      </w:r>
      <w:r w:rsidR="00811120">
        <w:rPr>
          <w:b/>
          <w:lang w:val="es-ES"/>
        </w:rPr>
        <w:t>, hombre</w:t>
      </w:r>
      <w:r w:rsidRPr="001C344E">
        <w:rPr>
          <w:b/>
          <w:lang w:val="es-ES"/>
        </w:rPr>
        <w:t xml:space="preserve"> o a la encargada de niños/as menores de cinco años </w:t>
      </w:r>
      <w:r w:rsidR="00811120">
        <w:rPr>
          <w:b/>
          <w:lang w:val="es-ES"/>
        </w:rPr>
        <w:t>de los que</w:t>
      </w:r>
      <w:r w:rsidRPr="001C344E">
        <w:rPr>
          <w:b/>
          <w:lang w:val="es-ES"/>
        </w:rPr>
        <w:t xml:space="preserve"> se recolectar</w:t>
      </w:r>
      <w:r w:rsidR="00811120">
        <w:rPr>
          <w:b/>
          <w:lang w:val="es-ES"/>
        </w:rPr>
        <w:t xml:space="preserve">á la información </w:t>
      </w:r>
      <w:r w:rsidRPr="001C344E">
        <w:rPr>
          <w:b/>
          <w:lang w:val="es-ES"/>
        </w:rPr>
        <w:t>en la entrevista individual.</w:t>
      </w:r>
    </w:p>
    <w:p w14:paraId="1EF81CE1" w14:textId="77777777" w:rsidR="00315AF0" w:rsidRPr="001C344E" w:rsidRDefault="00315AF0" w:rsidP="00315AF0">
      <w:pPr>
        <w:autoSpaceDE w:val="0"/>
        <w:autoSpaceDN w:val="0"/>
        <w:adjustRightInd w:val="0"/>
        <w:rPr>
          <w:b/>
          <w:lang w:val="es-ES"/>
        </w:rPr>
      </w:pPr>
    </w:p>
    <w:p w14:paraId="2F78A155" w14:textId="77777777" w:rsidR="00315AF0" w:rsidRPr="00B14233" w:rsidRDefault="001C344E" w:rsidP="001C344E">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 w:val="left" w:pos="2160"/>
        </w:tabs>
        <w:spacing w:line="240" w:lineRule="auto"/>
        <w:ind w:left="720" w:hanging="720"/>
        <w:jc w:val="left"/>
        <w:rPr>
          <w:smallCaps w:val="0"/>
          <w:lang w:val="es-ES"/>
        </w:rPr>
      </w:pPr>
      <w:r w:rsidRPr="001C344E">
        <w:rPr>
          <w:smallCaps w:val="0"/>
          <w:lang w:val="es-ES"/>
        </w:rPr>
        <w:t>(a)</w:t>
      </w:r>
      <w:r w:rsidRPr="001C344E">
        <w:rPr>
          <w:smallCaps w:val="0"/>
          <w:lang w:val="es-ES"/>
        </w:rPr>
        <w:tab/>
      </w:r>
      <w:r w:rsidR="00315AF0" w:rsidRPr="001C344E">
        <w:rPr>
          <w:i/>
          <w:smallCaps w:val="0"/>
          <w:lang w:val="es-ES"/>
        </w:rPr>
        <w:t>No hay nadie en casa en el momento de la visita</w:t>
      </w:r>
      <w:r w:rsidR="00315AF0" w:rsidRPr="001C344E">
        <w:rPr>
          <w:smallCaps w:val="0"/>
          <w:lang w:val="es-ES"/>
        </w:rPr>
        <w:t xml:space="preserve">. </w:t>
      </w:r>
      <w:r w:rsidR="00315AF0" w:rsidRPr="00B14233">
        <w:rPr>
          <w:smallCaps w:val="0"/>
          <w:lang w:val="es-ES"/>
        </w:rPr>
        <w:t xml:space="preserve">La entrevistadora deberá hacer todo lo posible por comunicarse con los vecinos y averiguar cuándo podrá encontrar en casa a los miembros del hogar o bien dónde puede contactarlos. Se deberá hacer por lo menos tres visitas para localizar a los miembros del hogar. A veces, será preciso realizar la visita en horario de comidas, temprano por la mañana, por la </w:t>
      </w:r>
      <w:r w:rsidR="00E15351">
        <w:rPr>
          <w:smallCaps w:val="0"/>
          <w:lang w:val="es-ES"/>
        </w:rPr>
        <w:t>tarde</w:t>
      </w:r>
      <w:r w:rsidR="00315AF0" w:rsidRPr="00B14233">
        <w:rPr>
          <w:smallCaps w:val="0"/>
          <w:lang w:val="es-ES"/>
        </w:rPr>
        <w:t xml:space="preserve"> o durante el fin de semana. No obstante, la entrevistadora no deberá hacer visitas al azar sólo para completar la cuota de tres visitas. No es aconsejable realizar las tres visitas el mismo día, salvo en casos en los que se sabe que el hogar regresará durante el mismo día.</w:t>
      </w:r>
    </w:p>
    <w:p w14:paraId="41D1F932" w14:textId="77777777" w:rsidR="00315AF0" w:rsidRPr="00B14233" w:rsidRDefault="00315AF0" w:rsidP="001C344E">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 w:val="left" w:pos="2160"/>
        </w:tabs>
        <w:spacing w:line="240" w:lineRule="auto"/>
        <w:ind w:left="720" w:hanging="720"/>
        <w:jc w:val="left"/>
        <w:rPr>
          <w:smallCaps w:val="0"/>
          <w:lang w:val="es-ES"/>
        </w:rPr>
      </w:pPr>
      <w:r w:rsidRPr="00B14233">
        <w:rPr>
          <w:smallCaps w:val="0"/>
          <w:lang w:val="es-ES"/>
        </w:rPr>
        <w:t>(b)</w:t>
      </w:r>
      <w:r w:rsidR="001C344E" w:rsidRPr="00B14233">
        <w:rPr>
          <w:smallCaps w:val="0"/>
          <w:lang w:val="es-ES"/>
        </w:rPr>
        <w:tab/>
      </w:r>
      <w:r w:rsidRPr="00B14233">
        <w:rPr>
          <w:i/>
          <w:smallCaps w:val="0"/>
          <w:lang w:val="es-ES"/>
        </w:rPr>
        <w:t>Informante ausente temporalmente</w:t>
      </w:r>
      <w:r w:rsidRPr="00B14233">
        <w:rPr>
          <w:smallCaps w:val="0"/>
          <w:lang w:val="es-ES"/>
        </w:rPr>
        <w:t>. El informante puede no encontrarse en el hogar o no poder completar la entrevista durante la primera visita. La entrevistadora deberá averiguar por medio de otros miembros del hogar o de los vecinos cuál es el mejor momento para comunicarse con el informante, y realizar su próxima visita entonces. Si de nuevo el informante no está presente durante la segunda visita, se fijará otro momento para regresar. Deben realizarse tres intentos como mínimo para ubicar al informante. Si la entrevistadora no puede completar la entrevista durante la visita inicial, deberá seguirse el procedimiento de visitas reiteradas.</w:t>
      </w:r>
    </w:p>
    <w:p w14:paraId="2F51B94C" w14:textId="77777777" w:rsidR="00315AF0" w:rsidRPr="00B14233" w:rsidRDefault="00315AF0" w:rsidP="001C344E">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 w:val="left" w:pos="2160"/>
        </w:tabs>
        <w:spacing w:line="240" w:lineRule="auto"/>
        <w:ind w:left="720" w:hanging="720"/>
        <w:jc w:val="left"/>
        <w:rPr>
          <w:smallCaps w:val="0"/>
          <w:lang w:val="es-ES"/>
        </w:rPr>
      </w:pPr>
    </w:p>
    <w:p w14:paraId="6D3E730C" w14:textId="77777777" w:rsidR="00315AF0" w:rsidRPr="00B14233" w:rsidRDefault="00315AF0" w:rsidP="00315AF0">
      <w:pPr>
        <w:rPr>
          <w:b/>
          <w:lang w:val="es-ES"/>
        </w:rPr>
      </w:pPr>
      <w:r w:rsidRPr="00B14233">
        <w:rPr>
          <w:b/>
          <w:lang w:val="es-ES"/>
        </w:rPr>
        <w:t>Tipo 3: El informante se niega a ser entrevistado.</w:t>
      </w:r>
    </w:p>
    <w:p w14:paraId="0FD0766B" w14:textId="77777777" w:rsidR="00315AF0" w:rsidRPr="00B14233" w:rsidRDefault="00315AF0" w:rsidP="00315AF0">
      <w:pPr>
        <w:autoSpaceDE w:val="0"/>
        <w:autoSpaceDN w:val="0"/>
        <w:adjustRightInd w:val="0"/>
        <w:rPr>
          <w:b/>
          <w:lang w:val="es-ES"/>
        </w:rPr>
      </w:pPr>
    </w:p>
    <w:p w14:paraId="4B5B9F71" w14:textId="77777777" w:rsidR="00315AF0" w:rsidRPr="001C344E" w:rsidRDefault="00315AF0" w:rsidP="00315AF0">
      <w:pPr>
        <w:autoSpaceDE w:val="0"/>
        <w:autoSpaceDN w:val="0"/>
        <w:adjustRightInd w:val="0"/>
        <w:rPr>
          <w:szCs w:val="24"/>
          <w:lang w:val="es-ES" w:eastAsia="sv-SE"/>
        </w:rPr>
      </w:pPr>
      <w:r w:rsidRPr="001C344E">
        <w:rPr>
          <w:szCs w:val="24"/>
          <w:lang w:val="es-ES" w:eastAsia="sv-SE"/>
        </w:rPr>
        <w:t xml:space="preserve">Se debe realizar un estrecho seguimiento </w:t>
      </w:r>
      <w:r w:rsidR="00E15351">
        <w:rPr>
          <w:szCs w:val="24"/>
          <w:lang w:val="es-ES" w:eastAsia="sv-SE"/>
        </w:rPr>
        <w:t>del</w:t>
      </w:r>
      <w:r w:rsidRPr="001C344E">
        <w:rPr>
          <w:szCs w:val="24"/>
          <w:lang w:val="es-ES" w:eastAsia="sv-SE"/>
        </w:rPr>
        <w:t xml:space="preserve"> número de rechazos de los que informe cada entrevistadora. Si la entrevistadora reporta sobre un número inusualmente alto de rechazos, podría estar indicando que se rinde demasiado rápido o bien que expone la encuesta de modo inadecuado. Si éste pareciera ser el caso, el supervisor o el editor </w:t>
      </w:r>
      <w:r w:rsidR="00E15351">
        <w:rPr>
          <w:szCs w:val="24"/>
          <w:lang w:val="es-ES" w:eastAsia="sv-SE"/>
        </w:rPr>
        <w:t xml:space="preserve">de campo </w:t>
      </w:r>
      <w:r w:rsidRPr="001C344E">
        <w:rPr>
          <w:szCs w:val="24"/>
          <w:lang w:val="es-ES" w:eastAsia="sv-SE"/>
        </w:rPr>
        <w:t>deberá observar a la entrevistadora de inmediato. A continuación, se exponen algunas sugerencias para manejar los potenciales rechazos:</w:t>
      </w:r>
    </w:p>
    <w:p w14:paraId="15009136" w14:textId="77777777" w:rsidR="00315AF0" w:rsidRPr="00B14233" w:rsidRDefault="001C344E" w:rsidP="001C344E">
      <w:pPr>
        <w:ind w:left="720" w:hanging="720"/>
        <w:rPr>
          <w:lang w:val="es-ES"/>
        </w:rPr>
      </w:pPr>
      <w:r w:rsidRPr="001C344E">
        <w:rPr>
          <w:lang w:val="es-ES"/>
        </w:rPr>
        <w:t>(a)</w:t>
      </w:r>
      <w:r w:rsidRPr="001C344E">
        <w:rPr>
          <w:lang w:val="es-ES"/>
        </w:rPr>
        <w:tab/>
      </w:r>
      <w:r w:rsidR="00315AF0" w:rsidRPr="001C344E">
        <w:rPr>
          <w:i/>
          <w:lang w:val="es-ES"/>
        </w:rPr>
        <w:t>Abordar al informante desde su punto de vista.</w:t>
      </w:r>
      <w:r w:rsidR="00315AF0" w:rsidRPr="001C344E">
        <w:rPr>
          <w:lang w:val="es-ES"/>
        </w:rPr>
        <w:t xml:space="preserve"> </w:t>
      </w:r>
      <w:r w:rsidR="00315AF0" w:rsidRPr="00B14233">
        <w:rPr>
          <w:lang w:val="es-ES"/>
        </w:rPr>
        <w:t>Los rechazos pueden nacer de malentendidos sobre la encuesta o de otros prejuicios. La entrevistadora debe considerar el punto de vista de</w:t>
      </w:r>
      <w:r w:rsidR="00012595">
        <w:rPr>
          <w:lang w:val="es-ES"/>
        </w:rPr>
        <w:t xml:space="preserve"> </w:t>
      </w:r>
      <w:r w:rsidR="00315AF0" w:rsidRPr="00B14233">
        <w:rPr>
          <w:lang w:val="es-ES"/>
        </w:rPr>
        <w:t>l</w:t>
      </w:r>
      <w:r w:rsidR="00012595">
        <w:rPr>
          <w:lang w:val="es-ES"/>
        </w:rPr>
        <w:t>a</w:t>
      </w:r>
      <w:r w:rsidR="00315AF0" w:rsidRPr="00B14233">
        <w:rPr>
          <w:lang w:val="es-ES"/>
        </w:rPr>
        <w:t xml:space="preserve"> informante, adaptarse a </w:t>
      </w:r>
      <w:r w:rsidR="00012595">
        <w:rPr>
          <w:lang w:val="es-ES"/>
        </w:rPr>
        <w:t>ella</w:t>
      </w:r>
      <w:r w:rsidR="00315AF0" w:rsidRPr="00B14233">
        <w:rPr>
          <w:lang w:val="es-ES"/>
        </w:rPr>
        <w:t xml:space="preserve"> y tranquilizarl</w:t>
      </w:r>
      <w:r w:rsidR="00012595">
        <w:rPr>
          <w:lang w:val="es-ES"/>
        </w:rPr>
        <w:t>a</w:t>
      </w:r>
      <w:r w:rsidR="00315AF0" w:rsidRPr="00B14233">
        <w:rPr>
          <w:lang w:val="es-ES"/>
        </w:rPr>
        <w:t>. Si existe una barrera lingüística o étnica entre informante y entrevistadora, el supervisor deberá enviar a otra entrevistadora para que complete el cuestionario, siempre que sea posible.</w:t>
      </w:r>
      <w:r w:rsidR="00012595">
        <w:rPr>
          <w:lang w:val="es-ES"/>
        </w:rPr>
        <w:t xml:space="preserve"> Puede ser útil que el supervisor de campo </w:t>
      </w:r>
      <w:r w:rsidR="00012595">
        <w:rPr>
          <w:lang w:val="es-ES"/>
        </w:rPr>
        <w:lastRenderedPageBreak/>
        <w:t>acompañe a la entrevistadora y haga la introducción inicial. La experiencia del supervisor de campo suele tranquilizar a los informantes.</w:t>
      </w:r>
    </w:p>
    <w:p w14:paraId="51CF9251" w14:textId="77777777" w:rsidR="00315AF0" w:rsidRPr="00B14233" w:rsidRDefault="001C344E" w:rsidP="001C344E">
      <w:pPr>
        <w:ind w:left="720" w:hanging="720"/>
        <w:rPr>
          <w:lang w:val="es-ES"/>
        </w:rPr>
      </w:pPr>
      <w:r w:rsidRPr="001C344E">
        <w:rPr>
          <w:lang w:val="es-ES"/>
        </w:rPr>
        <w:t>(b)</w:t>
      </w:r>
      <w:r w:rsidRPr="001C344E">
        <w:rPr>
          <w:lang w:val="es-ES"/>
        </w:rPr>
        <w:tab/>
      </w:r>
      <w:r w:rsidR="00315AF0" w:rsidRPr="001C344E">
        <w:rPr>
          <w:i/>
          <w:lang w:val="es-ES"/>
        </w:rPr>
        <w:t>Posponer la entrevista para otro día</w:t>
      </w:r>
      <w:r w:rsidR="00315AF0" w:rsidRPr="001C344E">
        <w:rPr>
          <w:lang w:val="es-ES"/>
        </w:rPr>
        <w:t xml:space="preserve">. </w:t>
      </w:r>
      <w:r w:rsidR="00315AF0" w:rsidRPr="00B14233">
        <w:rPr>
          <w:lang w:val="es-ES"/>
        </w:rPr>
        <w:t>Si la entrevistadora siente que ha llegado en un momento inconveniente o inoportuno, será mejor que se vaya antes de que el informante le dé un “no” definitivo; de esta forma, podrá regresar otro día cuando las circunstancias puedan arrojar un resultado más exitoso para la entrevista.</w:t>
      </w:r>
    </w:p>
    <w:p w14:paraId="232D1521" w14:textId="77777777" w:rsidR="00315AF0" w:rsidRPr="00B14233" w:rsidRDefault="001C344E" w:rsidP="001C344E">
      <w:pPr>
        <w:ind w:left="720" w:hanging="720"/>
        <w:rPr>
          <w:lang w:val="es-ES"/>
        </w:rPr>
      </w:pPr>
      <w:r w:rsidRPr="001C344E">
        <w:rPr>
          <w:lang w:val="es-ES"/>
        </w:rPr>
        <w:t>(c)</w:t>
      </w:r>
      <w:r w:rsidRPr="001C344E">
        <w:rPr>
          <w:lang w:val="es-ES"/>
        </w:rPr>
        <w:tab/>
      </w:r>
      <w:r w:rsidR="00315AF0" w:rsidRPr="001C344E">
        <w:rPr>
          <w:i/>
          <w:lang w:val="es-ES"/>
        </w:rPr>
        <w:t>Hacer que el editor</w:t>
      </w:r>
      <w:r w:rsidR="00012595">
        <w:rPr>
          <w:i/>
          <w:lang w:val="es-ES"/>
        </w:rPr>
        <w:t xml:space="preserve"> de campo</w:t>
      </w:r>
      <w:r w:rsidR="00315AF0" w:rsidRPr="001C344E">
        <w:rPr>
          <w:i/>
          <w:lang w:val="es-ES"/>
        </w:rPr>
        <w:t xml:space="preserve"> lleve a cabo la entrevista</w:t>
      </w:r>
      <w:r w:rsidR="00315AF0" w:rsidRPr="001C344E">
        <w:rPr>
          <w:lang w:val="es-ES"/>
        </w:rPr>
        <w:t xml:space="preserve">. </w:t>
      </w:r>
      <w:r w:rsidR="00315AF0" w:rsidRPr="00B14233">
        <w:rPr>
          <w:lang w:val="es-ES"/>
        </w:rPr>
        <w:t>El conocimiento, la habilidad y la madurez del editor son factores que pueden facilitar la obtención de una entrevista difícil, cuando la entrevistadora asignada no lo ha conseguido.</w:t>
      </w:r>
    </w:p>
    <w:p w14:paraId="13905574" w14:textId="77777777" w:rsidR="00315AF0" w:rsidRDefault="00315AF0" w:rsidP="00315AF0">
      <w:pPr>
        <w:autoSpaceDE w:val="0"/>
        <w:autoSpaceDN w:val="0"/>
        <w:adjustRightInd w:val="0"/>
        <w:rPr>
          <w:b/>
          <w:bCs/>
          <w:sz w:val="24"/>
          <w:szCs w:val="24"/>
          <w:lang w:val="es-ES" w:eastAsia="sv-SE"/>
        </w:rPr>
      </w:pPr>
    </w:p>
    <w:p w14:paraId="232AFB0A" w14:textId="77777777" w:rsidR="00315AF0" w:rsidRDefault="001C344E" w:rsidP="001C344E">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s-ES"/>
        </w:rPr>
      </w:pPr>
      <w:r w:rsidRPr="001C344E">
        <w:rPr>
          <w:smallCaps/>
          <w:sz w:val="24"/>
          <w:szCs w:val="24"/>
          <w:lang w:val="es-ES"/>
        </w:rPr>
        <w:t xml:space="preserve">El </w:t>
      </w:r>
      <w:r w:rsidR="00012595">
        <w:rPr>
          <w:smallCaps/>
          <w:sz w:val="24"/>
          <w:szCs w:val="24"/>
          <w:lang w:val="es-ES"/>
        </w:rPr>
        <w:t>m</w:t>
      </w:r>
      <w:r w:rsidRPr="001C344E">
        <w:rPr>
          <w:smallCaps/>
          <w:sz w:val="24"/>
          <w:szCs w:val="24"/>
          <w:lang w:val="es-ES"/>
        </w:rPr>
        <w:t xml:space="preserve">anejo de las </w:t>
      </w:r>
      <w:r w:rsidR="00012595">
        <w:rPr>
          <w:smallCaps/>
          <w:sz w:val="24"/>
          <w:szCs w:val="24"/>
          <w:lang w:val="es-ES"/>
        </w:rPr>
        <w:t>e</w:t>
      </w:r>
      <w:r w:rsidRPr="001C344E">
        <w:rPr>
          <w:smallCaps/>
          <w:sz w:val="24"/>
          <w:szCs w:val="24"/>
          <w:lang w:val="es-ES"/>
        </w:rPr>
        <w:t xml:space="preserve">ntrevistas </w:t>
      </w:r>
      <w:r w:rsidR="00012595">
        <w:rPr>
          <w:smallCaps/>
          <w:sz w:val="24"/>
          <w:szCs w:val="24"/>
          <w:lang w:val="es-ES"/>
        </w:rPr>
        <w:t>p</w:t>
      </w:r>
      <w:r w:rsidRPr="001C344E">
        <w:rPr>
          <w:smallCaps/>
          <w:sz w:val="24"/>
          <w:szCs w:val="24"/>
          <w:lang w:val="es-ES"/>
        </w:rPr>
        <w:t>endientes</w:t>
      </w:r>
    </w:p>
    <w:p w14:paraId="42ED7571" w14:textId="77777777" w:rsidR="001C344E" w:rsidRPr="001C344E" w:rsidRDefault="001C344E" w:rsidP="001C344E">
      <w:pPr>
        <w:rPr>
          <w:lang w:val="es-ES"/>
        </w:rPr>
      </w:pPr>
    </w:p>
    <w:p w14:paraId="2ABF3C7B" w14:textId="77777777" w:rsidR="00315AF0" w:rsidRPr="001C344E" w:rsidRDefault="00315AF0" w:rsidP="00315AF0">
      <w:pPr>
        <w:autoSpaceDE w:val="0"/>
        <w:autoSpaceDN w:val="0"/>
        <w:adjustRightInd w:val="0"/>
        <w:rPr>
          <w:szCs w:val="24"/>
          <w:lang w:val="es-ES" w:eastAsia="sv-SE"/>
        </w:rPr>
      </w:pPr>
      <w:r w:rsidRPr="001C344E">
        <w:rPr>
          <w:szCs w:val="24"/>
          <w:lang w:val="es-ES" w:eastAsia="sv-SE"/>
        </w:rPr>
        <w:t xml:space="preserve">Cuando no se ha recolectado la información de un hogar seleccionado o de un informante elegible y tampoco se han completado las visitas posteriores, la entrevista se considerará </w:t>
      </w:r>
      <w:r w:rsidR="00012595">
        <w:rPr>
          <w:szCs w:val="24"/>
          <w:lang w:val="es-ES" w:eastAsia="sv-SE"/>
        </w:rPr>
        <w:t xml:space="preserve">como </w:t>
      </w:r>
      <w:r w:rsidRPr="001C344E">
        <w:rPr>
          <w:szCs w:val="24"/>
          <w:lang w:val="es-ES" w:eastAsia="sv-SE"/>
        </w:rPr>
        <w:t xml:space="preserve">“pendiente”. Todos los materiales que pertenezcan a dicha entrevista quedarán en manos de la entrevistadora hasta que haya completado la entrevista pendiente. Los supervisores y editores </w:t>
      </w:r>
      <w:r w:rsidR="00012595">
        <w:rPr>
          <w:szCs w:val="24"/>
          <w:lang w:val="es-ES" w:eastAsia="sv-SE"/>
        </w:rPr>
        <w:t xml:space="preserve">de campo </w:t>
      </w:r>
      <w:r w:rsidRPr="001C344E">
        <w:rPr>
          <w:szCs w:val="24"/>
          <w:lang w:val="es-ES" w:eastAsia="sv-SE"/>
        </w:rPr>
        <w:t xml:space="preserve">deben llevar debida cuenta de dichas tareas en la Hoja de Control </w:t>
      </w:r>
      <w:r w:rsidR="00012595">
        <w:rPr>
          <w:szCs w:val="24"/>
          <w:lang w:val="es-ES" w:eastAsia="sv-SE"/>
        </w:rPr>
        <w:t xml:space="preserve">de conglomerado </w:t>
      </w:r>
      <w:r w:rsidRPr="001C344E">
        <w:rPr>
          <w:szCs w:val="24"/>
          <w:lang w:val="es-ES" w:eastAsia="sv-SE"/>
        </w:rPr>
        <w:t>del Supervisor.</w:t>
      </w:r>
    </w:p>
    <w:p w14:paraId="057FF8A7" w14:textId="77777777" w:rsidR="00315AF0" w:rsidRPr="001C344E" w:rsidRDefault="00315AF0" w:rsidP="00315AF0">
      <w:pPr>
        <w:autoSpaceDE w:val="0"/>
        <w:autoSpaceDN w:val="0"/>
        <w:adjustRightInd w:val="0"/>
        <w:rPr>
          <w:szCs w:val="24"/>
          <w:lang w:val="es-ES" w:eastAsia="sv-SE"/>
        </w:rPr>
      </w:pPr>
    </w:p>
    <w:p w14:paraId="1972DA77" w14:textId="48F789D4" w:rsidR="00EE4861" w:rsidRPr="00597C61" w:rsidRDefault="00315AF0" w:rsidP="00EE4861">
      <w:pPr>
        <w:rPr>
          <w:spacing w:val="-2"/>
          <w:lang w:val="es-ES"/>
        </w:rPr>
      </w:pPr>
      <w:r w:rsidRPr="001C344E">
        <w:rPr>
          <w:szCs w:val="24"/>
          <w:lang w:val="es-ES" w:eastAsia="sv-SE"/>
        </w:rPr>
        <w:t xml:space="preserve">Hacer de nuevo las visitas de entrevistas pendientes consume mucho tiempo y debe planearse con cuidado. Si quedan pendientes pocas entrevistas cuando se está cerrando la etapa de entrevistas en un conglomerado, se asignarán una o dos entrevistadoras para que permanezcan en el área y las completen, mientras el resto del equipo procede con la siguiente área de tareas. </w:t>
      </w:r>
      <w:r w:rsidR="00012595">
        <w:rPr>
          <w:szCs w:val="24"/>
          <w:lang w:val="es-ES" w:eastAsia="sv-SE"/>
        </w:rPr>
        <w:t xml:space="preserve">Esto, por supuesto, requiere </w:t>
      </w:r>
      <w:r w:rsidR="005F5DD9">
        <w:rPr>
          <w:szCs w:val="24"/>
          <w:lang w:val="es-ES" w:eastAsia="sv-SE"/>
        </w:rPr>
        <w:t xml:space="preserve"> que </w:t>
      </w:r>
      <w:r w:rsidR="00012595">
        <w:rPr>
          <w:szCs w:val="24"/>
          <w:lang w:val="es-ES" w:eastAsia="sv-SE"/>
        </w:rPr>
        <w:t xml:space="preserve">la localización del próximo conglomerado </w:t>
      </w:r>
      <w:r w:rsidR="005F5DD9">
        <w:rPr>
          <w:szCs w:val="24"/>
          <w:lang w:val="es-ES" w:eastAsia="sv-SE"/>
        </w:rPr>
        <w:t xml:space="preserve">sea cerca </w:t>
      </w:r>
      <w:r w:rsidR="00012595">
        <w:rPr>
          <w:szCs w:val="24"/>
          <w:lang w:val="es-ES" w:eastAsia="sv-SE"/>
        </w:rPr>
        <w:t xml:space="preserve">y el éxito anticipado en la terminación de las entrevistas pendientes. </w:t>
      </w:r>
      <w:r w:rsidRPr="001C344E">
        <w:rPr>
          <w:szCs w:val="24"/>
          <w:lang w:val="es-ES" w:eastAsia="sv-SE"/>
        </w:rPr>
        <w:t>De este modo, se evita que todo el equipo se quede esperando a que una o dos entrevistadoras terminen. Es preciso dejar instrucciones claras a las entrevistadoras sobre dónde y cuándo se reunirán con el equipo, así como el medio de transporte que usarán.</w:t>
      </w:r>
      <w:r w:rsidR="00012595">
        <w:rPr>
          <w:szCs w:val="24"/>
          <w:lang w:val="es-ES" w:eastAsia="sv-SE"/>
        </w:rPr>
        <w:t xml:space="preserve"> </w:t>
      </w:r>
      <w:r w:rsidR="00EE4861" w:rsidRPr="00EE4861">
        <w:rPr>
          <w:szCs w:val="24"/>
          <w:lang w:val="es-ES" w:eastAsia="sv-SE"/>
        </w:rPr>
        <w:t>Las entrevistadoras no deben ser asignadas sólo con la esperanza de completar una o dos entrevistas y, dependiendo de la ubicación del conglomerado, puede haber una oportunidad de volver a hacer las visitas en una etapa posterior. Esto se debe planificar cuidadosamente, ya que usted no debería moverse con cuestionarios de conglomerados casi completos durante un largo período.</w:t>
      </w:r>
    </w:p>
    <w:p w14:paraId="6633B8C2" w14:textId="77777777" w:rsidR="00315AF0" w:rsidRPr="001C344E" w:rsidRDefault="00315AF0" w:rsidP="00315AF0">
      <w:pPr>
        <w:autoSpaceDE w:val="0"/>
        <w:autoSpaceDN w:val="0"/>
        <w:adjustRightInd w:val="0"/>
        <w:rPr>
          <w:szCs w:val="24"/>
          <w:lang w:val="es-ES" w:eastAsia="sv-SE"/>
        </w:rPr>
      </w:pPr>
    </w:p>
    <w:p w14:paraId="6943C6C9" w14:textId="77777777" w:rsidR="00315AF0" w:rsidRPr="001C344E" w:rsidRDefault="00315AF0" w:rsidP="00315AF0">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Cs w:val="24"/>
          <w:lang w:val="es-ES"/>
        </w:rPr>
      </w:pPr>
    </w:p>
    <w:p w14:paraId="682E04D4" w14:textId="77777777" w:rsidR="00315AF0" w:rsidRPr="001C344E" w:rsidRDefault="001C344E" w:rsidP="00315AF0">
      <w:pPr>
        <w:autoSpaceDE w:val="0"/>
        <w:autoSpaceDN w:val="0"/>
        <w:adjustRightInd w:val="0"/>
        <w:rPr>
          <w:b/>
          <w:smallCaps/>
          <w:sz w:val="24"/>
          <w:szCs w:val="24"/>
          <w:lang w:val="es-ES"/>
        </w:rPr>
      </w:pPr>
      <w:r w:rsidRPr="001C344E">
        <w:rPr>
          <w:b/>
          <w:smallCaps/>
          <w:sz w:val="24"/>
          <w:szCs w:val="24"/>
          <w:lang w:val="es-ES"/>
        </w:rPr>
        <w:t xml:space="preserve">Mantener la </w:t>
      </w:r>
      <w:r w:rsidR="00012595">
        <w:rPr>
          <w:b/>
          <w:smallCaps/>
          <w:sz w:val="24"/>
          <w:szCs w:val="24"/>
          <w:lang w:val="es-ES"/>
        </w:rPr>
        <w:t>m</w:t>
      </w:r>
      <w:r w:rsidRPr="001C344E">
        <w:rPr>
          <w:b/>
          <w:smallCaps/>
          <w:sz w:val="24"/>
          <w:szCs w:val="24"/>
          <w:lang w:val="es-ES"/>
        </w:rPr>
        <w:t xml:space="preserve">otivación y los </w:t>
      </w:r>
      <w:r w:rsidR="00012595">
        <w:rPr>
          <w:b/>
          <w:smallCaps/>
          <w:sz w:val="24"/>
          <w:szCs w:val="24"/>
          <w:lang w:val="es-ES"/>
        </w:rPr>
        <w:t>á</w:t>
      </w:r>
      <w:r w:rsidRPr="001C344E">
        <w:rPr>
          <w:b/>
          <w:smallCaps/>
          <w:sz w:val="24"/>
          <w:szCs w:val="24"/>
          <w:lang w:val="es-ES"/>
        </w:rPr>
        <w:t>nimos</w:t>
      </w:r>
    </w:p>
    <w:p w14:paraId="487C23DD" w14:textId="77777777" w:rsidR="00315AF0" w:rsidRPr="00301C49" w:rsidRDefault="00315AF0" w:rsidP="00315AF0">
      <w:pPr>
        <w:autoSpaceDE w:val="0"/>
        <w:autoSpaceDN w:val="0"/>
        <w:adjustRightInd w:val="0"/>
        <w:rPr>
          <w:b/>
          <w:smallCaps/>
          <w:szCs w:val="24"/>
          <w:lang w:val="es-ES"/>
        </w:rPr>
      </w:pPr>
    </w:p>
    <w:p w14:paraId="5D78AFDF" w14:textId="77777777" w:rsidR="00315AF0" w:rsidRPr="00301C49" w:rsidRDefault="00315AF0" w:rsidP="00315AF0">
      <w:pPr>
        <w:autoSpaceDE w:val="0"/>
        <w:autoSpaceDN w:val="0"/>
        <w:adjustRightInd w:val="0"/>
        <w:rPr>
          <w:szCs w:val="24"/>
          <w:lang w:val="es-ES" w:eastAsia="sv-SE"/>
        </w:rPr>
      </w:pPr>
      <w:r w:rsidRPr="00301C49">
        <w:rPr>
          <w:szCs w:val="24"/>
          <w:lang w:val="es-ES" w:eastAsia="sv-SE"/>
        </w:rPr>
        <w:t xml:space="preserve">El supervisor y el editor </w:t>
      </w:r>
      <w:r w:rsidR="00F75206">
        <w:rPr>
          <w:szCs w:val="24"/>
          <w:lang w:val="es-ES" w:eastAsia="sv-SE"/>
        </w:rPr>
        <w:t>de campo</w:t>
      </w:r>
      <w:r w:rsidRPr="00301C49">
        <w:rPr>
          <w:szCs w:val="24"/>
          <w:lang w:val="es-ES" w:eastAsia="sv-SE"/>
        </w:rPr>
        <w:t xml:space="preserve"> juegan un rol vital en la creación y mantenimiento de la motivación y de los ánimos de las entrevistadoras, dos elementos esenciales para un trabajo de buena calidad. Para lograrlo, es necesario asegurar que las entrevistadoras:</w:t>
      </w:r>
    </w:p>
    <w:p w14:paraId="79FFEF00" w14:textId="77777777" w:rsidR="00315AF0" w:rsidRPr="00301C49" w:rsidRDefault="00315AF0" w:rsidP="00315AF0">
      <w:pPr>
        <w:autoSpaceDE w:val="0"/>
        <w:autoSpaceDN w:val="0"/>
        <w:adjustRightInd w:val="0"/>
        <w:rPr>
          <w:szCs w:val="24"/>
          <w:lang w:val="es-ES" w:eastAsia="sv-SE"/>
        </w:rPr>
      </w:pPr>
    </w:p>
    <w:p w14:paraId="6A80CFE7" w14:textId="77777777" w:rsidR="00315AF0" w:rsidRPr="00301C49" w:rsidRDefault="00315AF0" w:rsidP="00301C49">
      <w:pPr>
        <w:numPr>
          <w:ilvl w:val="0"/>
          <w:numId w:val="5"/>
        </w:numPr>
        <w:tabs>
          <w:tab w:val="clear" w:pos="360"/>
          <w:tab w:val="left" w:pos="630"/>
          <w:tab w:val="left" w:pos="1260"/>
        </w:tabs>
        <w:ind w:left="720" w:hanging="720"/>
        <w:rPr>
          <w:lang w:val="es-ES"/>
        </w:rPr>
      </w:pPr>
      <w:r w:rsidRPr="00301C49">
        <w:rPr>
          <w:lang w:val="es-ES"/>
        </w:rPr>
        <w:t>Comprendan claramente qué se espera de ellas</w:t>
      </w:r>
      <w:r w:rsidR="00F75206">
        <w:rPr>
          <w:lang w:val="es-ES"/>
        </w:rPr>
        <w:t>.</w:t>
      </w:r>
    </w:p>
    <w:p w14:paraId="6AB4C953" w14:textId="77777777" w:rsidR="00315AF0" w:rsidRPr="00301C49" w:rsidRDefault="00315AF0" w:rsidP="00301C49">
      <w:pPr>
        <w:numPr>
          <w:ilvl w:val="0"/>
          <w:numId w:val="5"/>
        </w:numPr>
        <w:tabs>
          <w:tab w:val="clear" w:pos="360"/>
          <w:tab w:val="left" w:pos="630"/>
          <w:tab w:val="left" w:pos="1260"/>
        </w:tabs>
        <w:ind w:left="720" w:hanging="720"/>
        <w:rPr>
          <w:lang w:val="es-ES"/>
        </w:rPr>
      </w:pPr>
      <w:r w:rsidRPr="00301C49">
        <w:rPr>
          <w:lang w:val="es-ES"/>
        </w:rPr>
        <w:t>Sean guiadas y supervisadas adecuadamente en su trabajo</w:t>
      </w:r>
      <w:r w:rsidR="00F75206">
        <w:rPr>
          <w:lang w:val="es-ES"/>
        </w:rPr>
        <w:t>.</w:t>
      </w:r>
    </w:p>
    <w:p w14:paraId="349C7162" w14:textId="77777777" w:rsidR="00315AF0" w:rsidRPr="00301C49" w:rsidRDefault="00315AF0" w:rsidP="00301C49">
      <w:pPr>
        <w:numPr>
          <w:ilvl w:val="0"/>
          <w:numId w:val="5"/>
        </w:numPr>
        <w:tabs>
          <w:tab w:val="clear" w:pos="360"/>
          <w:tab w:val="left" w:pos="630"/>
          <w:tab w:val="left" w:pos="1260"/>
        </w:tabs>
        <w:ind w:left="720" w:hanging="720"/>
        <w:rPr>
          <w:lang w:val="es-ES"/>
        </w:rPr>
      </w:pPr>
      <w:r w:rsidRPr="00301C49">
        <w:rPr>
          <w:lang w:val="es-ES"/>
        </w:rPr>
        <w:t>Reciban reconocimiento por una buena labor</w:t>
      </w:r>
      <w:r w:rsidR="00F75206">
        <w:rPr>
          <w:lang w:val="es-ES"/>
        </w:rPr>
        <w:t>.</w:t>
      </w:r>
    </w:p>
    <w:p w14:paraId="70B69C95" w14:textId="77777777" w:rsidR="00315AF0" w:rsidRPr="00301C49" w:rsidRDefault="00315AF0" w:rsidP="00301C49">
      <w:pPr>
        <w:numPr>
          <w:ilvl w:val="0"/>
          <w:numId w:val="5"/>
        </w:numPr>
        <w:tabs>
          <w:tab w:val="clear" w:pos="360"/>
          <w:tab w:val="left" w:pos="630"/>
          <w:tab w:val="left" w:pos="1260"/>
        </w:tabs>
        <w:ind w:left="720" w:hanging="720"/>
        <w:rPr>
          <w:lang w:val="es-ES"/>
        </w:rPr>
      </w:pPr>
      <w:r w:rsidRPr="00301C49">
        <w:rPr>
          <w:lang w:val="es-ES"/>
        </w:rPr>
        <w:t>Sean estimuladas para mejorar su trabajo</w:t>
      </w:r>
      <w:r w:rsidR="00F75206">
        <w:rPr>
          <w:lang w:val="es-ES"/>
        </w:rPr>
        <w:t>.</w:t>
      </w:r>
    </w:p>
    <w:p w14:paraId="28A1F41F" w14:textId="77777777" w:rsidR="00315AF0" w:rsidRPr="00301C49" w:rsidRDefault="00315AF0" w:rsidP="00301C49">
      <w:pPr>
        <w:numPr>
          <w:ilvl w:val="0"/>
          <w:numId w:val="5"/>
        </w:numPr>
        <w:tabs>
          <w:tab w:val="clear" w:pos="360"/>
          <w:tab w:val="left" w:pos="630"/>
          <w:tab w:val="left" w:pos="1260"/>
        </w:tabs>
        <w:ind w:left="720" w:hanging="720"/>
        <w:rPr>
          <w:lang w:val="es-ES"/>
        </w:rPr>
      </w:pPr>
      <w:r w:rsidRPr="00301C49">
        <w:rPr>
          <w:lang w:val="es-ES"/>
        </w:rPr>
        <w:t>Trabajen en condiciones seguras y tranquilas.</w:t>
      </w:r>
    </w:p>
    <w:p w14:paraId="681F03A1" w14:textId="77777777" w:rsidR="00301C49" w:rsidRDefault="00301C49" w:rsidP="00315AF0">
      <w:pPr>
        <w:autoSpaceDE w:val="0"/>
        <w:autoSpaceDN w:val="0"/>
        <w:adjustRightInd w:val="0"/>
        <w:rPr>
          <w:sz w:val="24"/>
          <w:szCs w:val="24"/>
          <w:lang w:val="es-ES" w:eastAsia="sv-SE"/>
        </w:rPr>
      </w:pPr>
    </w:p>
    <w:p w14:paraId="08DB2470" w14:textId="77777777" w:rsidR="00315AF0" w:rsidRPr="00301C49" w:rsidRDefault="00315AF0" w:rsidP="00315AF0">
      <w:pPr>
        <w:autoSpaceDE w:val="0"/>
        <w:autoSpaceDN w:val="0"/>
        <w:adjustRightInd w:val="0"/>
        <w:rPr>
          <w:szCs w:val="24"/>
          <w:lang w:val="es-ES" w:eastAsia="sv-SE"/>
        </w:rPr>
      </w:pPr>
      <w:r w:rsidRPr="00301C49">
        <w:rPr>
          <w:szCs w:val="24"/>
          <w:lang w:val="es-ES" w:eastAsia="sv-SE"/>
        </w:rPr>
        <w:t>Al trabajar con las entrevistadoras, será de utilidad tener en cuenta los siguientes principios:</w:t>
      </w:r>
    </w:p>
    <w:p w14:paraId="5A119435" w14:textId="77777777" w:rsidR="00315AF0" w:rsidRPr="00301C49" w:rsidRDefault="00315AF0" w:rsidP="00315AF0">
      <w:pPr>
        <w:autoSpaceDE w:val="0"/>
        <w:autoSpaceDN w:val="0"/>
        <w:adjustRightInd w:val="0"/>
        <w:rPr>
          <w:szCs w:val="24"/>
          <w:lang w:val="es-ES" w:eastAsia="sv-SE"/>
        </w:rPr>
      </w:pPr>
    </w:p>
    <w:p w14:paraId="6F6FA5F2" w14:textId="77777777" w:rsidR="00315AF0" w:rsidRPr="00301C49" w:rsidRDefault="00301C49" w:rsidP="00301C49">
      <w:pPr>
        <w:ind w:left="720" w:hanging="720"/>
        <w:rPr>
          <w:lang w:val="es-ES"/>
        </w:rPr>
      </w:pPr>
      <w:r w:rsidRPr="00301C49">
        <w:rPr>
          <w:lang w:val="es-ES"/>
        </w:rPr>
        <w:t>(1)</w:t>
      </w:r>
      <w:r w:rsidRPr="00301C49">
        <w:rPr>
          <w:lang w:val="es-ES"/>
        </w:rPr>
        <w:tab/>
      </w:r>
      <w:r w:rsidR="00315AF0" w:rsidRPr="00301C49">
        <w:rPr>
          <w:lang w:val="es-ES"/>
        </w:rPr>
        <w:t>En lugar de dar órdenes directas, intente ganarse la conformidad voluntaria antes de pedirla.</w:t>
      </w:r>
    </w:p>
    <w:p w14:paraId="293E15F3" w14:textId="77777777" w:rsidR="00315AF0" w:rsidRPr="00301C49" w:rsidRDefault="00301C49" w:rsidP="00301C49">
      <w:pPr>
        <w:ind w:left="720" w:hanging="720"/>
        <w:rPr>
          <w:lang w:val="es-ES"/>
        </w:rPr>
      </w:pPr>
      <w:r w:rsidRPr="00301C49">
        <w:rPr>
          <w:lang w:val="es-ES"/>
        </w:rPr>
        <w:t>(2)</w:t>
      </w:r>
      <w:r w:rsidRPr="00301C49">
        <w:rPr>
          <w:lang w:val="es-ES"/>
        </w:rPr>
        <w:tab/>
      </w:r>
      <w:r w:rsidR="00315AF0" w:rsidRPr="00301C49">
        <w:rPr>
          <w:lang w:val="es-ES"/>
        </w:rPr>
        <w:t>Sin perder el sentido de autoridad, intente involucrar a las entrevistadoras en la toma de decisiones y, al mismo tiempo, controle que la decisión tomada se mantenga firme.</w:t>
      </w:r>
    </w:p>
    <w:p w14:paraId="4DDCC772" w14:textId="77777777" w:rsidR="00315AF0" w:rsidRPr="00B14233" w:rsidRDefault="00301C49" w:rsidP="00301C49">
      <w:pPr>
        <w:ind w:left="720" w:hanging="720"/>
        <w:rPr>
          <w:lang w:val="es-ES"/>
        </w:rPr>
      </w:pPr>
      <w:r w:rsidRPr="00301C49">
        <w:rPr>
          <w:lang w:val="es-ES"/>
        </w:rPr>
        <w:t>(3)</w:t>
      </w:r>
      <w:r w:rsidRPr="00301C49">
        <w:rPr>
          <w:lang w:val="es-ES"/>
        </w:rPr>
        <w:tab/>
      </w:r>
      <w:r w:rsidR="00315AF0" w:rsidRPr="00301C49">
        <w:rPr>
          <w:lang w:val="es-ES"/>
        </w:rPr>
        <w:t xml:space="preserve">Cuando señale un error, hágalo con tacto, de modo amistoso y en privado. </w:t>
      </w:r>
      <w:r w:rsidR="00315AF0" w:rsidRPr="00B14233">
        <w:rPr>
          <w:lang w:val="es-ES"/>
        </w:rPr>
        <w:t>Escuche la explicación de la entrevistadora, muéstrele que está tratando de ayudarla y examinen juntos las causas del problema.</w:t>
      </w:r>
    </w:p>
    <w:p w14:paraId="29DC34C9" w14:textId="77777777" w:rsidR="00315AF0" w:rsidRPr="00301C49" w:rsidRDefault="00301C49" w:rsidP="00301C49">
      <w:pPr>
        <w:ind w:left="720" w:hanging="720"/>
        <w:rPr>
          <w:lang w:val="es-ES"/>
        </w:rPr>
      </w:pPr>
      <w:r w:rsidRPr="00301C49">
        <w:rPr>
          <w:lang w:val="es-ES"/>
        </w:rPr>
        <w:t>(4)</w:t>
      </w:r>
      <w:r w:rsidRPr="00301C49">
        <w:rPr>
          <w:lang w:val="es-ES"/>
        </w:rPr>
        <w:tab/>
      </w:r>
      <w:r w:rsidR="00315AF0" w:rsidRPr="00301C49">
        <w:rPr>
          <w:lang w:val="es-ES"/>
        </w:rPr>
        <w:t>Cuando las entrevistadoras presenten quejas, escúchelas con paciencia e intente resolverlas.</w:t>
      </w:r>
    </w:p>
    <w:p w14:paraId="7FE1CAB9" w14:textId="77777777" w:rsidR="00315AF0" w:rsidRPr="00301C49" w:rsidRDefault="00301C49" w:rsidP="00301C49">
      <w:pPr>
        <w:ind w:left="720" w:hanging="720"/>
        <w:rPr>
          <w:lang w:val="es-ES"/>
        </w:rPr>
      </w:pPr>
      <w:r w:rsidRPr="00301C49">
        <w:rPr>
          <w:lang w:val="es-ES"/>
        </w:rPr>
        <w:t>(5)</w:t>
      </w:r>
      <w:r w:rsidRPr="00301C49">
        <w:rPr>
          <w:lang w:val="es-ES"/>
        </w:rPr>
        <w:tab/>
      </w:r>
      <w:r w:rsidR="00315AF0" w:rsidRPr="00301C49">
        <w:rPr>
          <w:lang w:val="es-ES"/>
        </w:rPr>
        <w:t>Trate de fomentar el espíritu de grupo y el trabajo en equipo.</w:t>
      </w:r>
    </w:p>
    <w:p w14:paraId="142B14E5" w14:textId="77777777" w:rsidR="00315AF0" w:rsidRPr="00301C49" w:rsidRDefault="00301C49" w:rsidP="00301C49">
      <w:pPr>
        <w:ind w:left="720" w:hanging="720"/>
        <w:rPr>
          <w:lang w:val="es-ES"/>
        </w:rPr>
      </w:pPr>
      <w:r w:rsidRPr="00301C49">
        <w:rPr>
          <w:lang w:val="es-ES"/>
        </w:rPr>
        <w:lastRenderedPageBreak/>
        <w:t>(6)</w:t>
      </w:r>
      <w:r w:rsidRPr="00301C49">
        <w:rPr>
          <w:lang w:val="es-ES"/>
        </w:rPr>
        <w:tab/>
      </w:r>
      <w:r w:rsidR="00315AF0" w:rsidRPr="00301C49">
        <w:rPr>
          <w:lang w:val="es-ES"/>
        </w:rPr>
        <w:t>Bajo ninguna circunstancia muestre preferencias por una u otra de las entrevistadoras.</w:t>
      </w:r>
    </w:p>
    <w:p w14:paraId="53CD4811" w14:textId="77777777" w:rsidR="00315AF0" w:rsidRPr="00301C49" w:rsidRDefault="00301C49" w:rsidP="00301C49">
      <w:pPr>
        <w:ind w:left="720" w:hanging="720"/>
        <w:rPr>
          <w:lang w:val="es-ES"/>
        </w:rPr>
      </w:pPr>
      <w:r w:rsidRPr="00301C49">
        <w:rPr>
          <w:lang w:val="es-ES"/>
        </w:rPr>
        <w:t>(7)</w:t>
      </w:r>
      <w:r w:rsidRPr="00301C49">
        <w:rPr>
          <w:lang w:val="es-ES"/>
        </w:rPr>
        <w:tab/>
      </w:r>
      <w:r w:rsidR="00315AF0" w:rsidRPr="00301C49">
        <w:rPr>
          <w:lang w:val="es-ES"/>
        </w:rPr>
        <w:t>Trate de desarrollar una atmósfera amistosa e informal.</w:t>
      </w:r>
    </w:p>
    <w:p w14:paraId="05529AD5" w14:textId="77777777" w:rsidR="00315AF0" w:rsidRPr="00777ED8" w:rsidRDefault="00315AF0" w:rsidP="00315AF0">
      <w:pPr>
        <w:autoSpaceDE w:val="0"/>
        <w:autoSpaceDN w:val="0"/>
        <w:adjustRightInd w:val="0"/>
        <w:rPr>
          <w:sz w:val="24"/>
          <w:szCs w:val="24"/>
          <w:lang w:val="es-ES" w:eastAsia="sv-SE"/>
        </w:rPr>
      </w:pPr>
    </w:p>
    <w:p w14:paraId="4D0A8B03" w14:textId="77777777" w:rsidR="00315AF0" w:rsidRPr="00301C49" w:rsidRDefault="00315AF0" w:rsidP="00315AF0">
      <w:pPr>
        <w:autoSpaceDE w:val="0"/>
        <w:autoSpaceDN w:val="0"/>
        <w:adjustRightInd w:val="0"/>
        <w:rPr>
          <w:szCs w:val="22"/>
          <w:lang w:val="es-ES" w:eastAsia="sv-SE"/>
        </w:rPr>
      </w:pPr>
      <w:r w:rsidRPr="00301C49">
        <w:rPr>
          <w:szCs w:val="22"/>
          <w:lang w:val="es-ES" w:eastAsia="sv-SE"/>
        </w:rPr>
        <w:t xml:space="preserve">Por último, recuerde que las palabras e instrucciones alentadoras, así como la crítica constructiva, no tienen ningún valor a menos que el supervisor y el editor den un buen ejemplo. Es importante mostrar puntualidad, entusiasmo y dedicación para pedirles lo mismo a los demás miembros del equipo. No dé nunca la impresión de que trabaja menos que otros miembros del equipo, ni de que goza de privilegios especiales, ya que ello puede producir falta de fe en el proyecto y ocasionar un descontento general. Un supervisor o un editor </w:t>
      </w:r>
      <w:r w:rsidR="00030563">
        <w:rPr>
          <w:szCs w:val="22"/>
          <w:lang w:val="es-ES" w:eastAsia="sv-SE"/>
        </w:rPr>
        <w:t xml:space="preserve">de campo </w:t>
      </w:r>
      <w:r w:rsidRPr="00301C49">
        <w:rPr>
          <w:szCs w:val="22"/>
          <w:lang w:val="es-ES" w:eastAsia="sv-SE"/>
        </w:rPr>
        <w:t>ma</w:t>
      </w:r>
      <w:r w:rsidR="00F07635">
        <w:rPr>
          <w:szCs w:val="22"/>
          <w:lang w:val="es-ES" w:eastAsia="sv-SE"/>
        </w:rPr>
        <w:t>l preparados no podrán demandar</w:t>
      </w:r>
      <w:r w:rsidRPr="00301C49">
        <w:rPr>
          <w:szCs w:val="22"/>
          <w:lang w:val="es-ES" w:eastAsia="sv-SE"/>
        </w:rPr>
        <w:t xml:space="preserve"> a las entrevistadoras un trabajo de calidad y perderá credibilidad y autoridad. El ánimo y la motivación de las entrevistadoras dependerán de los suyos.</w:t>
      </w:r>
    </w:p>
    <w:p w14:paraId="2883BD52" w14:textId="77777777" w:rsidR="00315AF0" w:rsidRDefault="00315AF0" w:rsidP="00301C49">
      <w:pPr>
        <w:tabs>
          <w:tab w:val="left" w:pos="1575"/>
        </w:tabs>
        <w:autoSpaceDE w:val="0"/>
        <w:autoSpaceDN w:val="0"/>
        <w:adjustRightInd w:val="0"/>
        <w:rPr>
          <w:b/>
          <w:bCs/>
          <w:szCs w:val="22"/>
          <w:lang w:val="es-ES" w:eastAsia="sv-SE"/>
        </w:rPr>
      </w:pPr>
    </w:p>
    <w:p w14:paraId="6102B45A" w14:textId="77777777" w:rsidR="00301C49" w:rsidRPr="00301C49" w:rsidRDefault="00301C49" w:rsidP="00301C49">
      <w:pPr>
        <w:tabs>
          <w:tab w:val="left" w:pos="1575"/>
        </w:tabs>
        <w:autoSpaceDE w:val="0"/>
        <w:autoSpaceDN w:val="0"/>
        <w:adjustRightInd w:val="0"/>
        <w:rPr>
          <w:b/>
          <w:bCs/>
          <w:szCs w:val="22"/>
          <w:lang w:val="es-ES" w:eastAsia="sv-SE"/>
        </w:rPr>
      </w:pPr>
    </w:p>
    <w:p w14:paraId="3FCDB810" w14:textId="77777777" w:rsidR="00315AF0" w:rsidRPr="00301C49" w:rsidRDefault="00301C49" w:rsidP="00301C49">
      <w:pPr>
        <w:rPr>
          <w:b/>
          <w:smallCaps/>
          <w:sz w:val="28"/>
          <w:lang w:val="es-ES"/>
        </w:rPr>
      </w:pPr>
      <w:r w:rsidRPr="00301C49">
        <w:rPr>
          <w:b/>
          <w:smallCaps/>
          <w:sz w:val="28"/>
          <w:lang w:val="es-ES"/>
        </w:rPr>
        <w:t xml:space="preserve">Llevar las Hojas de Control del </w:t>
      </w:r>
      <w:r w:rsidR="00030563">
        <w:rPr>
          <w:b/>
          <w:smallCaps/>
          <w:sz w:val="28"/>
          <w:lang w:val="es-ES"/>
        </w:rPr>
        <w:t>conglomerado</w:t>
      </w:r>
    </w:p>
    <w:p w14:paraId="521B0FB5" w14:textId="77777777" w:rsidR="00A4510A" w:rsidRPr="00A4510A" w:rsidRDefault="00A4510A" w:rsidP="00315AF0">
      <w:pPr>
        <w:autoSpaceDE w:val="0"/>
        <w:autoSpaceDN w:val="0"/>
        <w:adjustRightInd w:val="0"/>
        <w:rPr>
          <w:b/>
          <w:smallCaps/>
          <w:sz w:val="24"/>
          <w:lang w:val="es-ES"/>
        </w:rPr>
      </w:pPr>
    </w:p>
    <w:p w14:paraId="7336810C" w14:textId="77777777" w:rsidR="00315AF0" w:rsidRPr="003346A2" w:rsidRDefault="00315AF0" w:rsidP="00315AF0">
      <w:pPr>
        <w:autoSpaceDE w:val="0"/>
        <w:autoSpaceDN w:val="0"/>
        <w:adjustRightInd w:val="0"/>
        <w:rPr>
          <w:szCs w:val="22"/>
          <w:lang w:val="es-ES" w:eastAsia="sv-SE"/>
        </w:rPr>
      </w:pPr>
      <w:r w:rsidRPr="003346A2">
        <w:rPr>
          <w:szCs w:val="22"/>
          <w:lang w:val="es-ES" w:eastAsia="sv-SE"/>
        </w:rPr>
        <w:t xml:space="preserve">El trabajo de las entrevistadoras </w:t>
      </w:r>
      <w:r w:rsidR="003346A2" w:rsidRPr="003346A2">
        <w:rPr>
          <w:szCs w:val="22"/>
          <w:lang w:val="es-ES" w:eastAsia="sv-SE"/>
        </w:rPr>
        <w:t>es monitoreado y evaluado</w:t>
      </w:r>
      <w:r w:rsidRPr="003346A2">
        <w:rPr>
          <w:szCs w:val="22"/>
          <w:lang w:val="es-ES" w:eastAsia="sv-SE"/>
        </w:rPr>
        <w:t xml:space="preserve"> mediante un registro preciso de las asignaciones y del estado de las entrevistas. Tanto los supervisores como las entrevistadoras deben llevar las hojas de control. La Hoja de Control </w:t>
      </w:r>
      <w:r w:rsidR="003346A2" w:rsidRPr="003346A2">
        <w:rPr>
          <w:szCs w:val="22"/>
          <w:lang w:val="es-ES" w:eastAsia="sv-SE"/>
        </w:rPr>
        <w:t xml:space="preserve">de conglomerado </w:t>
      </w:r>
      <w:r w:rsidRPr="003346A2">
        <w:rPr>
          <w:szCs w:val="22"/>
          <w:lang w:val="es-ES" w:eastAsia="sv-SE"/>
        </w:rPr>
        <w:t xml:space="preserve">del </w:t>
      </w:r>
      <w:r w:rsidR="003346A2" w:rsidRPr="003346A2">
        <w:rPr>
          <w:szCs w:val="22"/>
          <w:lang w:val="es-ES" w:eastAsia="sv-SE"/>
        </w:rPr>
        <w:t>s</w:t>
      </w:r>
      <w:r w:rsidRPr="003346A2">
        <w:rPr>
          <w:szCs w:val="22"/>
          <w:lang w:val="es-ES" w:eastAsia="sv-SE"/>
        </w:rPr>
        <w:t xml:space="preserve">upervisor contiene información sobre el trabajo de campo en cada conglomerado. Dichas hojas deben entregarse al director de trabajo de campo, junto con los cuestionarios completados de ese conglomerado. La entrevistadora completará y le devolverá al supervisor la Hoja de Control </w:t>
      </w:r>
      <w:r w:rsidR="003346A2" w:rsidRPr="003346A2">
        <w:rPr>
          <w:szCs w:val="22"/>
          <w:lang w:val="es-ES" w:eastAsia="sv-SE"/>
        </w:rPr>
        <w:t xml:space="preserve">de conglomerado </w:t>
      </w:r>
      <w:r w:rsidRPr="003346A2">
        <w:rPr>
          <w:szCs w:val="22"/>
          <w:lang w:val="es-ES" w:eastAsia="sv-SE"/>
        </w:rPr>
        <w:t>de la Entrevistadora al finalizar el trabajo en cada conglomerado.</w:t>
      </w:r>
    </w:p>
    <w:p w14:paraId="0D019197" w14:textId="77777777" w:rsidR="00315AF0" w:rsidRPr="00A4510A" w:rsidRDefault="00315AF0" w:rsidP="00315AF0">
      <w:pPr>
        <w:rPr>
          <w:szCs w:val="24"/>
          <w:lang w:val="es-ES"/>
        </w:rPr>
      </w:pPr>
    </w:p>
    <w:p w14:paraId="103AF472" w14:textId="77777777" w:rsidR="00315AF0" w:rsidRPr="00A4510A" w:rsidRDefault="00A4510A" w:rsidP="00315AF0">
      <w:pPr>
        <w:autoSpaceDE w:val="0"/>
        <w:autoSpaceDN w:val="0"/>
        <w:adjustRightInd w:val="0"/>
        <w:rPr>
          <w:b/>
          <w:smallCaps/>
          <w:sz w:val="24"/>
          <w:szCs w:val="24"/>
          <w:lang w:val="es-ES"/>
        </w:rPr>
      </w:pPr>
      <w:r w:rsidRPr="00A4510A">
        <w:rPr>
          <w:b/>
          <w:smallCaps/>
          <w:sz w:val="24"/>
          <w:szCs w:val="24"/>
          <w:lang w:val="es-ES"/>
        </w:rPr>
        <w:t xml:space="preserve">Hoja de Control </w:t>
      </w:r>
      <w:r w:rsidR="003346A2">
        <w:rPr>
          <w:b/>
          <w:smallCaps/>
          <w:sz w:val="24"/>
          <w:szCs w:val="24"/>
          <w:lang w:val="es-ES"/>
        </w:rPr>
        <w:t xml:space="preserve">de conglomerado </w:t>
      </w:r>
      <w:r w:rsidRPr="00A4510A">
        <w:rPr>
          <w:b/>
          <w:smallCaps/>
          <w:sz w:val="24"/>
          <w:szCs w:val="24"/>
          <w:lang w:val="es-ES"/>
        </w:rPr>
        <w:t xml:space="preserve">del </w:t>
      </w:r>
      <w:r w:rsidR="003346A2">
        <w:rPr>
          <w:b/>
          <w:smallCaps/>
          <w:sz w:val="24"/>
          <w:szCs w:val="24"/>
          <w:lang w:val="es-ES"/>
        </w:rPr>
        <w:t>s</w:t>
      </w:r>
      <w:r w:rsidRPr="00A4510A">
        <w:rPr>
          <w:b/>
          <w:smallCaps/>
          <w:sz w:val="24"/>
          <w:szCs w:val="24"/>
          <w:lang w:val="es-ES"/>
        </w:rPr>
        <w:t>upervisor</w:t>
      </w:r>
    </w:p>
    <w:p w14:paraId="40C081CC" w14:textId="77777777" w:rsidR="00315AF0" w:rsidRPr="00A4510A" w:rsidRDefault="00315AF0" w:rsidP="00315AF0">
      <w:pPr>
        <w:autoSpaceDE w:val="0"/>
        <w:autoSpaceDN w:val="0"/>
        <w:adjustRightInd w:val="0"/>
        <w:rPr>
          <w:b/>
          <w:smallCaps/>
          <w:szCs w:val="24"/>
          <w:lang w:val="es-ES"/>
        </w:rPr>
      </w:pPr>
    </w:p>
    <w:p w14:paraId="3440346B" w14:textId="77777777" w:rsidR="00315AF0" w:rsidRPr="00A4510A" w:rsidRDefault="00315AF0" w:rsidP="00315AF0">
      <w:pPr>
        <w:autoSpaceDE w:val="0"/>
        <w:autoSpaceDN w:val="0"/>
        <w:adjustRightInd w:val="0"/>
        <w:rPr>
          <w:b/>
          <w:bCs/>
          <w:szCs w:val="24"/>
          <w:lang w:val="es-ES" w:eastAsia="sv-SE"/>
        </w:rPr>
      </w:pPr>
      <w:r w:rsidRPr="00A4510A">
        <w:rPr>
          <w:szCs w:val="24"/>
          <w:lang w:val="es-ES" w:eastAsia="sv-SE"/>
        </w:rPr>
        <w:t xml:space="preserve">El supervisor </w:t>
      </w:r>
      <w:r w:rsidR="003346A2">
        <w:rPr>
          <w:szCs w:val="24"/>
          <w:lang w:val="es-ES" w:eastAsia="sv-SE"/>
        </w:rPr>
        <w:t xml:space="preserve">de campo </w:t>
      </w:r>
      <w:r w:rsidRPr="00A4510A">
        <w:rPr>
          <w:szCs w:val="24"/>
          <w:lang w:val="es-ES" w:eastAsia="sv-SE"/>
        </w:rPr>
        <w:t xml:space="preserve">debe completar una Hoja de Control </w:t>
      </w:r>
      <w:r w:rsidR="003346A2">
        <w:rPr>
          <w:szCs w:val="24"/>
          <w:lang w:val="es-ES" w:eastAsia="sv-SE"/>
        </w:rPr>
        <w:t xml:space="preserve">de conglomerado </w:t>
      </w:r>
      <w:r w:rsidRPr="00A4510A">
        <w:rPr>
          <w:szCs w:val="24"/>
          <w:lang w:val="es-ES" w:eastAsia="sv-SE"/>
        </w:rPr>
        <w:t xml:space="preserve">del </w:t>
      </w:r>
      <w:r w:rsidR="003346A2">
        <w:rPr>
          <w:szCs w:val="24"/>
          <w:lang w:val="es-ES" w:eastAsia="sv-SE"/>
        </w:rPr>
        <w:t>s</w:t>
      </w:r>
      <w:r w:rsidRPr="00A4510A">
        <w:rPr>
          <w:szCs w:val="24"/>
          <w:lang w:val="es-ES" w:eastAsia="sv-SE"/>
        </w:rPr>
        <w:t xml:space="preserve">upervisor para cada conglomerado y </w:t>
      </w:r>
      <w:r w:rsidRPr="003346A2">
        <w:rPr>
          <w:bCs/>
          <w:szCs w:val="24"/>
          <w:u w:val="single"/>
          <w:lang w:val="es-ES" w:eastAsia="sv-SE"/>
        </w:rPr>
        <w:t>enviarla a la oficina junto con los cuestionarios del mismo conglomerado</w:t>
      </w:r>
      <w:r w:rsidRPr="00A4510A">
        <w:rPr>
          <w:szCs w:val="24"/>
          <w:lang w:val="es-ES" w:eastAsia="sv-SE"/>
        </w:rPr>
        <w:t xml:space="preserve">. En </w:t>
      </w:r>
      <w:r w:rsidR="003346A2">
        <w:rPr>
          <w:szCs w:val="24"/>
          <w:lang w:val="es-ES" w:eastAsia="sv-SE"/>
        </w:rPr>
        <w:t>la tabla 2</w:t>
      </w:r>
      <w:r w:rsidRPr="00A4510A">
        <w:rPr>
          <w:szCs w:val="24"/>
          <w:lang w:val="es-ES" w:eastAsia="sv-SE"/>
        </w:rPr>
        <w:t>, se muestra un ejemplo de Hoja de</w:t>
      </w:r>
      <w:r w:rsidRPr="00A4510A">
        <w:rPr>
          <w:b/>
          <w:bCs/>
          <w:szCs w:val="24"/>
          <w:lang w:val="es-ES" w:eastAsia="sv-SE"/>
        </w:rPr>
        <w:t xml:space="preserve"> </w:t>
      </w:r>
      <w:r w:rsidRPr="00A4510A">
        <w:rPr>
          <w:szCs w:val="24"/>
          <w:lang w:val="es-ES" w:eastAsia="sv-SE"/>
        </w:rPr>
        <w:t xml:space="preserve">Control </w:t>
      </w:r>
      <w:r w:rsidR="003346A2">
        <w:rPr>
          <w:szCs w:val="24"/>
          <w:lang w:val="es-ES" w:eastAsia="sv-SE"/>
        </w:rPr>
        <w:t>de conglomerado del s</w:t>
      </w:r>
      <w:r w:rsidRPr="00A4510A">
        <w:rPr>
          <w:szCs w:val="24"/>
          <w:lang w:val="es-ES" w:eastAsia="sv-SE"/>
        </w:rPr>
        <w:t>upervisor.</w:t>
      </w:r>
    </w:p>
    <w:p w14:paraId="1E27C763" w14:textId="77777777" w:rsidR="00315AF0" w:rsidRPr="00A4510A" w:rsidRDefault="00315AF0" w:rsidP="00315AF0">
      <w:pPr>
        <w:autoSpaceDE w:val="0"/>
        <w:autoSpaceDN w:val="0"/>
        <w:adjustRightInd w:val="0"/>
        <w:rPr>
          <w:b/>
          <w:bCs/>
          <w:i/>
          <w:iCs/>
          <w:szCs w:val="24"/>
          <w:lang w:val="es-ES" w:eastAsia="sv-SE"/>
        </w:rPr>
      </w:pPr>
    </w:p>
    <w:p w14:paraId="7718E49F" w14:textId="77777777" w:rsidR="00315AF0" w:rsidRPr="003346A2" w:rsidRDefault="00315AF0" w:rsidP="00315AF0">
      <w:pPr>
        <w:autoSpaceDE w:val="0"/>
        <w:autoSpaceDN w:val="0"/>
        <w:adjustRightInd w:val="0"/>
        <w:rPr>
          <w:b/>
          <w:bCs/>
          <w:iCs/>
          <w:szCs w:val="24"/>
          <w:lang w:val="es-ES" w:eastAsia="sv-SE"/>
        </w:rPr>
      </w:pPr>
      <w:r w:rsidRPr="003346A2">
        <w:rPr>
          <w:b/>
          <w:bCs/>
          <w:iCs/>
          <w:szCs w:val="24"/>
          <w:lang w:val="es-ES" w:eastAsia="sv-SE"/>
        </w:rPr>
        <w:t>Asignación de entrevistas</w:t>
      </w:r>
    </w:p>
    <w:p w14:paraId="1107A8CB" w14:textId="77777777" w:rsidR="00315AF0" w:rsidRPr="00A4510A" w:rsidRDefault="00315AF0" w:rsidP="00315AF0">
      <w:pPr>
        <w:autoSpaceDE w:val="0"/>
        <w:autoSpaceDN w:val="0"/>
        <w:adjustRightInd w:val="0"/>
        <w:rPr>
          <w:szCs w:val="24"/>
          <w:lang w:val="es-ES" w:eastAsia="sv-SE"/>
        </w:rPr>
      </w:pPr>
    </w:p>
    <w:p w14:paraId="6DE31F21" w14:textId="77777777" w:rsidR="00315AF0" w:rsidRPr="00A4510A" w:rsidRDefault="00315AF0" w:rsidP="00315AF0">
      <w:pPr>
        <w:autoSpaceDE w:val="0"/>
        <w:autoSpaceDN w:val="0"/>
        <w:adjustRightInd w:val="0"/>
        <w:rPr>
          <w:szCs w:val="24"/>
          <w:lang w:val="es-ES" w:eastAsia="sv-SE"/>
        </w:rPr>
      </w:pPr>
      <w:r w:rsidRPr="00A4510A">
        <w:rPr>
          <w:szCs w:val="24"/>
          <w:lang w:val="es-ES" w:eastAsia="sv-SE"/>
        </w:rPr>
        <w:t xml:space="preserve">El primer paso para completar la Hoja de Control </w:t>
      </w:r>
      <w:r w:rsidR="003346A2">
        <w:rPr>
          <w:szCs w:val="24"/>
          <w:lang w:val="es-ES" w:eastAsia="sv-SE"/>
        </w:rPr>
        <w:t xml:space="preserve">de conglomerado </w:t>
      </w:r>
      <w:r w:rsidRPr="00A4510A">
        <w:rPr>
          <w:szCs w:val="24"/>
          <w:lang w:val="es-ES" w:eastAsia="sv-SE"/>
        </w:rPr>
        <w:t xml:space="preserve">del Supervisor consiste en registrar la información sobre los hogares o viviendas seleccionados a partir de los Formularios de Listado del Hogar o de los mapas provistos, preferentemente en el mismo orden indicado en </w:t>
      </w:r>
      <w:r w:rsidR="003346A2">
        <w:rPr>
          <w:szCs w:val="24"/>
          <w:lang w:val="es-ES" w:eastAsia="sv-SE"/>
        </w:rPr>
        <w:t>esos</w:t>
      </w:r>
      <w:r w:rsidRPr="00A4510A">
        <w:rPr>
          <w:szCs w:val="24"/>
          <w:lang w:val="es-ES" w:eastAsia="sv-SE"/>
        </w:rPr>
        <w:t xml:space="preserve"> formularios.</w:t>
      </w:r>
    </w:p>
    <w:p w14:paraId="3D2E1559" w14:textId="77777777" w:rsidR="00315AF0" w:rsidRPr="00A4510A" w:rsidRDefault="00315AF0" w:rsidP="00315AF0">
      <w:pPr>
        <w:rPr>
          <w:szCs w:val="24"/>
          <w:lang w:val="es-ES" w:eastAsia="sv-SE"/>
        </w:rPr>
      </w:pPr>
    </w:p>
    <w:p w14:paraId="2BF5C196" w14:textId="77777777" w:rsidR="00315AF0" w:rsidRPr="00A4510A" w:rsidRDefault="00315AF0" w:rsidP="00315AF0">
      <w:pPr>
        <w:rPr>
          <w:szCs w:val="24"/>
          <w:lang w:val="es-ES"/>
        </w:rPr>
      </w:pPr>
      <w:r w:rsidRPr="00A4510A">
        <w:rPr>
          <w:szCs w:val="24"/>
          <w:lang w:val="es-ES" w:eastAsia="sv-SE"/>
        </w:rPr>
        <w:t xml:space="preserve">En general, el supervisor </w:t>
      </w:r>
      <w:r w:rsidR="00560FCF">
        <w:rPr>
          <w:szCs w:val="24"/>
          <w:lang w:val="es-ES" w:eastAsia="sv-SE"/>
        </w:rPr>
        <w:t xml:space="preserve">de campo </w:t>
      </w:r>
      <w:r w:rsidRPr="00A4510A">
        <w:rPr>
          <w:szCs w:val="24"/>
          <w:lang w:val="es-ES" w:eastAsia="sv-SE"/>
        </w:rPr>
        <w:t xml:space="preserve">necesitará de dos a cuatro Hojas de Control </w:t>
      </w:r>
      <w:r w:rsidR="00560FCF">
        <w:rPr>
          <w:szCs w:val="24"/>
          <w:lang w:val="es-ES" w:eastAsia="sv-SE"/>
        </w:rPr>
        <w:t xml:space="preserve">de conglomerado </w:t>
      </w:r>
      <w:r w:rsidRPr="00A4510A">
        <w:rPr>
          <w:szCs w:val="24"/>
          <w:lang w:val="es-ES" w:eastAsia="sv-SE"/>
        </w:rPr>
        <w:t xml:space="preserve">del </w:t>
      </w:r>
      <w:r w:rsidR="00560FCF">
        <w:rPr>
          <w:szCs w:val="24"/>
          <w:lang w:val="es-ES" w:eastAsia="sv-SE"/>
        </w:rPr>
        <w:t>s</w:t>
      </w:r>
      <w:r w:rsidRPr="00A4510A">
        <w:rPr>
          <w:szCs w:val="24"/>
          <w:lang w:val="es-ES" w:eastAsia="sv-SE"/>
        </w:rPr>
        <w:t>upervisor para listar todos los hogares seleccionados en un conglomerado. La información de identificación de un conglomerado debe completarse en todas las hojas y numerarse de manera secuencial en el espacio provisto en la parte superior de la hoja</w:t>
      </w:r>
      <w:r w:rsidR="00560FCF">
        <w:rPr>
          <w:szCs w:val="24"/>
          <w:lang w:val="es-ES" w:eastAsia="sv-SE"/>
        </w:rPr>
        <w:t xml:space="preserve">. </w:t>
      </w:r>
      <w:r w:rsidRPr="00A4510A">
        <w:rPr>
          <w:szCs w:val="24"/>
          <w:lang w:val="es-ES" w:eastAsia="sv-SE"/>
        </w:rPr>
        <w:t xml:space="preserve">Si se necesita una hoja adicional durante el registro de los resultados de las entrevistas del hogar y/o las entrevistas individuales en un conglomerado, el supervisor </w:t>
      </w:r>
      <w:r w:rsidR="00560FCF">
        <w:rPr>
          <w:szCs w:val="24"/>
          <w:lang w:val="es-ES" w:eastAsia="sv-SE"/>
        </w:rPr>
        <w:t xml:space="preserve">de campo </w:t>
      </w:r>
      <w:r w:rsidRPr="00A4510A">
        <w:rPr>
          <w:szCs w:val="24"/>
          <w:lang w:val="es-ES" w:eastAsia="sv-SE"/>
        </w:rPr>
        <w:t>debe</w:t>
      </w:r>
      <w:r w:rsidR="00560FCF">
        <w:rPr>
          <w:szCs w:val="24"/>
          <w:lang w:val="es-ES" w:eastAsia="sv-SE"/>
        </w:rPr>
        <w:t>rá</w:t>
      </w:r>
      <w:r w:rsidRPr="00A4510A">
        <w:rPr>
          <w:szCs w:val="24"/>
          <w:lang w:val="es-ES" w:eastAsia="sv-SE"/>
        </w:rPr>
        <w:t xml:space="preserve"> asegurarse de grapar esa hoja junto con las otras del conglomerado y de corregir el número total de hojas registradas para ese conglomerado</w:t>
      </w:r>
      <w:r w:rsidR="00560FCF">
        <w:rPr>
          <w:szCs w:val="24"/>
          <w:lang w:val="es-ES" w:eastAsia="sv-SE"/>
        </w:rPr>
        <w:t xml:space="preserve"> (en todas las hojas)</w:t>
      </w:r>
      <w:r w:rsidRPr="00A4510A">
        <w:rPr>
          <w:szCs w:val="24"/>
          <w:lang w:val="es-ES" w:eastAsia="sv-SE"/>
        </w:rPr>
        <w:t>.</w:t>
      </w:r>
    </w:p>
    <w:p w14:paraId="0E10718F" w14:textId="77777777" w:rsidR="00315AF0" w:rsidRPr="00A4510A" w:rsidRDefault="00315AF0" w:rsidP="00315AF0">
      <w:pPr>
        <w:rPr>
          <w:szCs w:val="24"/>
          <w:lang w:val="es-ES"/>
        </w:rPr>
      </w:pPr>
    </w:p>
    <w:p w14:paraId="27E13B2A" w14:textId="77777777" w:rsidR="00315AF0" w:rsidRPr="00A4510A" w:rsidRDefault="00315AF0" w:rsidP="00315AF0">
      <w:pPr>
        <w:autoSpaceDE w:val="0"/>
        <w:autoSpaceDN w:val="0"/>
        <w:adjustRightInd w:val="0"/>
        <w:rPr>
          <w:szCs w:val="24"/>
          <w:lang w:val="es-ES" w:eastAsia="sv-SE"/>
        </w:rPr>
      </w:pPr>
      <w:r w:rsidRPr="00A4510A">
        <w:rPr>
          <w:szCs w:val="24"/>
          <w:lang w:val="es-ES" w:eastAsia="sv-SE"/>
        </w:rPr>
        <w:t xml:space="preserve">El director de </w:t>
      </w:r>
      <w:r w:rsidR="00305AC9">
        <w:rPr>
          <w:szCs w:val="24"/>
          <w:lang w:val="es-ES" w:eastAsia="sv-SE"/>
        </w:rPr>
        <w:t xml:space="preserve">trabajo </w:t>
      </w:r>
      <w:r w:rsidRPr="00A4510A">
        <w:rPr>
          <w:szCs w:val="24"/>
          <w:lang w:val="es-ES" w:eastAsia="sv-SE"/>
        </w:rPr>
        <w:t xml:space="preserve">de campo proveerá al supervisor de los listados o los mapas apropiados para cada conglomerado asignado a ese equipo. Utilizando las instrucciones presentadas previamente, el supervisor </w:t>
      </w:r>
      <w:r w:rsidR="00305AC9">
        <w:rPr>
          <w:szCs w:val="24"/>
          <w:lang w:val="es-ES" w:eastAsia="sv-SE"/>
        </w:rPr>
        <w:t xml:space="preserve">de campo </w:t>
      </w:r>
      <w:r w:rsidRPr="00A4510A">
        <w:rPr>
          <w:szCs w:val="24"/>
          <w:lang w:val="es-ES" w:eastAsia="sv-SE"/>
        </w:rPr>
        <w:t>le asignará a cada entrevistadora un cierto número de hogares o viviendas para entrevistar. La entrevistadora tendrá entonces la responsabilidad de completar tres tareas:</w:t>
      </w:r>
    </w:p>
    <w:p w14:paraId="06A7874A" w14:textId="77777777" w:rsidR="00315AF0" w:rsidRPr="00A4510A" w:rsidRDefault="00315AF0" w:rsidP="00315AF0">
      <w:pPr>
        <w:autoSpaceDE w:val="0"/>
        <w:autoSpaceDN w:val="0"/>
        <w:adjustRightInd w:val="0"/>
        <w:rPr>
          <w:szCs w:val="24"/>
          <w:lang w:val="es-ES" w:eastAsia="sv-SE"/>
        </w:rPr>
      </w:pPr>
    </w:p>
    <w:p w14:paraId="63FDCADE" w14:textId="77777777" w:rsidR="00315AF0" w:rsidRPr="00A4510A" w:rsidRDefault="00A4510A" w:rsidP="00A4510A">
      <w:pPr>
        <w:tabs>
          <w:tab w:val="left" w:pos="1260"/>
        </w:tabs>
        <w:ind w:left="720" w:hanging="720"/>
        <w:rPr>
          <w:lang w:val="es-ES"/>
        </w:rPr>
      </w:pPr>
      <w:r w:rsidRPr="00A4510A">
        <w:rPr>
          <w:lang w:val="es-ES"/>
        </w:rPr>
        <w:t>(1)</w:t>
      </w:r>
      <w:r w:rsidRPr="00A4510A">
        <w:rPr>
          <w:lang w:val="es-ES"/>
        </w:rPr>
        <w:tab/>
      </w:r>
      <w:r w:rsidR="00315AF0" w:rsidRPr="00A4510A">
        <w:rPr>
          <w:lang w:val="es-ES"/>
        </w:rPr>
        <w:t>Entrevistar a todos los hogares</w:t>
      </w:r>
      <w:r w:rsidR="00305AC9">
        <w:rPr>
          <w:lang w:val="es-ES"/>
        </w:rPr>
        <w:t>.</w:t>
      </w:r>
    </w:p>
    <w:p w14:paraId="1A5C8E34" w14:textId="77777777" w:rsidR="00315AF0" w:rsidRPr="00A4510A" w:rsidRDefault="00A4510A" w:rsidP="00A4510A">
      <w:pPr>
        <w:tabs>
          <w:tab w:val="left" w:pos="1260"/>
        </w:tabs>
        <w:ind w:left="720" w:hanging="720"/>
        <w:rPr>
          <w:lang w:val="es-ES"/>
        </w:rPr>
      </w:pPr>
      <w:r w:rsidRPr="00A4510A">
        <w:rPr>
          <w:lang w:val="es-ES"/>
        </w:rPr>
        <w:t>(2)</w:t>
      </w:r>
      <w:r w:rsidRPr="00A4510A">
        <w:rPr>
          <w:lang w:val="es-ES"/>
        </w:rPr>
        <w:tab/>
      </w:r>
      <w:r w:rsidR="00315AF0" w:rsidRPr="00A4510A">
        <w:rPr>
          <w:lang w:val="es-ES"/>
        </w:rPr>
        <w:t>Determinar el número de mujeres</w:t>
      </w:r>
      <w:r w:rsidR="00305AC9">
        <w:rPr>
          <w:lang w:val="es-ES"/>
        </w:rPr>
        <w:t xml:space="preserve">, hombres </w:t>
      </w:r>
      <w:r w:rsidR="00315AF0" w:rsidRPr="00A4510A">
        <w:rPr>
          <w:lang w:val="es-ES"/>
        </w:rPr>
        <w:t xml:space="preserve">y de niños/as menores de cinco  años </w:t>
      </w:r>
      <w:r w:rsidR="00305AC9">
        <w:rPr>
          <w:lang w:val="es-ES"/>
        </w:rPr>
        <w:t xml:space="preserve">elegibles </w:t>
      </w:r>
      <w:r w:rsidR="00315AF0" w:rsidRPr="00A4510A">
        <w:rPr>
          <w:lang w:val="es-ES"/>
        </w:rPr>
        <w:t>en cada uno de los hogares</w:t>
      </w:r>
      <w:r w:rsidR="00305AC9">
        <w:rPr>
          <w:lang w:val="es-ES"/>
        </w:rPr>
        <w:t>.</w:t>
      </w:r>
    </w:p>
    <w:p w14:paraId="6BC8156A" w14:textId="77777777" w:rsidR="00315AF0" w:rsidRPr="00A4510A" w:rsidRDefault="00A4510A" w:rsidP="00A4510A">
      <w:pPr>
        <w:tabs>
          <w:tab w:val="left" w:pos="1260"/>
        </w:tabs>
        <w:ind w:left="720" w:hanging="720"/>
        <w:rPr>
          <w:lang w:val="es-ES"/>
        </w:rPr>
      </w:pPr>
      <w:r w:rsidRPr="00A4510A">
        <w:rPr>
          <w:lang w:val="es-ES"/>
        </w:rPr>
        <w:lastRenderedPageBreak/>
        <w:t>(3)</w:t>
      </w:r>
      <w:r w:rsidRPr="00A4510A">
        <w:rPr>
          <w:lang w:val="es-ES"/>
        </w:rPr>
        <w:tab/>
      </w:r>
      <w:r w:rsidR="00315AF0" w:rsidRPr="00A4510A">
        <w:rPr>
          <w:lang w:val="es-ES"/>
        </w:rPr>
        <w:t>Entrevistar a todas las mujeres</w:t>
      </w:r>
      <w:r w:rsidR="00305AC9">
        <w:rPr>
          <w:lang w:val="es-ES"/>
        </w:rPr>
        <w:t>, hombres y</w:t>
      </w:r>
      <w:r w:rsidR="00315AF0" w:rsidRPr="00A4510A">
        <w:rPr>
          <w:lang w:val="es-ES"/>
        </w:rPr>
        <w:t xml:space="preserve"> madres/encargadas de niños/as menores de cinco años en los hogares o viviendas que se le hayan asignado.</w:t>
      </w:r>
    </w:p>
    <w:p w14:paraId="75EA6A02" w14:textId="77777777" w:rsidR="00315AF0" w:rsidRPr="00777ED8" w:rsidRDefault="00315AF0" w:rsidP="00315AF0">
      <w:pPr>
        <w:rPr>
          <w:sz w:val="24"/>
          <w:szCs w:val="24"/>
          <w:lang w:val="es-ES"/>
        </w:rPr>
      </w:pPr>
    </w:p>
    <w:p w14:paraId="3CF1BB26" w14:textId="77777777" w:rsidR="00315AF0" w:rsidRPr="00A4510A" w:rsidRDefault="00315AF0" w:rsidP="00315AF0">
      <w:pPr>
        <w:autoSpaceDE w:val="0"/>
        <w:autoSpaceDN w:val="0"/>
        <w:adjustRightInd w:val="0"/>
        <w:rPr>
          <w:szCs w:val="24"/>
          <w:lang w:val="es-ES" w:eastAsia="sv-SE"/>
        </w:rPr>
      </w:pPr>
      <w:r w:rsidRPr="00A4510A">
        <w:rPr>
          <w:szCs w:val="24"/>
          <w:lang w:val="es-ES" w:eastAsia="sv-SE"/>
        </w:rPr>
        <w:t xml:space="preserve">Tan pronto como se hayan asignado las tareas, el supervisor </w:t>
      </w:r>
      <w:r w:rsidR="00305AC9">
        <w:rPr>
          <w:szCs w:val="24"/>
          <w:lang w:val="es-ES" w:eastAsia="sv-SE"/>
        </w:rPr>
        <w:t xml:space="preserve">de campo </w:t>
      </w:r>
      <w:r w:rsidRPr="00A4510A">
        <w:rPr>
          <w:szCs w:val="24"/>
          <w:lang w:val="es-ES" w:eastAsia="sv-SE"/>
        </w:rPr>
        <w:t xml:space="preserve">deberá completar las columnas 1 a </w:t>
      </w:r>
      <w:r w:rsidR="00305AC9">
        <w:rPr>
          <w:szCs w:val="24"/>
          <w:lang w:val="es-ES" w:eastAsia="sv-SE"/>
        </w:rPr>
        <w:t>5</w:t>
      </w:r>
      <w:r w:rsidRPr="00A4510A">
        <w:rPr>
          <w:szCs w:val="24"/>
          <w:lang w:val="es-ES" w:eastAsia="sv-SE"/>
        </w:rPr>
        <w:t xml:space="preserve"> de la Hoja de Control </w:t>
      </w:r>
      <w:r w:rsidR="00305AC9">
        <w:rPr>
          <w:szCs w:val="24"/>
          <w:lang w:val="es-ES" w:eastAsia="sv-SE"/>
        </w:rPr>
        <w:t xml:space="preserve">de conglomerado </w:t>
      </w:r>
      <w:r w:rsidRPr="00A4510A">
        <w:rPr>
          <w:szCs w:val="24"/>
          <w:lang w:val="es-ES" w:eastAsia="sv-SE"/>
        </w:rPr>
        <w:t xml:space="preserve">del </w:t>
      </w:r>
      <w:r w:rsidR="00305AC9">
        <w:rPr>
          <w:szCs w:val="24"/>
          <w:lang w:val="es-ES" w:eastAsia="sv-SE"/>
        </w:rPr>
        <w:t>s</w:t>
      </w:r>
      <w:r w:rsidRPr="00A4510A">
        <w:rPr>
          <w:szCs w:val="24"/>
          <w:lang w:val="es-ES" w:eastAsia="sv-SE"/>
        </w:rPr>
        <w:t xml:space="preserve">upervisor con la información pertinente. La entrevistadora deberá completar las columnas 1 y 2 de la Hoja de Control de </w:t>
      </w:r>
      <w:r w:rsidR="00305AC9">
        <w:rPr>
          <w:szCs w:val="24"/>
          <w:lang w:val="es-ES" w:eastAsia="sv-SE"/>
        </w:rPr>
        <w:t>c</w:t>
      </w:r>
      <w:r w:rsidRPr="00A4510A">
        <w:rPr>
          <w:szCs w:val="24"/>
          <w:lang w:val="es-ES" w:eastAsia="sv-SE"/>
        </w:rPr>
        <w:t xml:space="preserve">onglomerado de la </w:t>
      </w:r>
      <w:r w:rsidR="00305AC9">
        <w:rPr>
          <w:szCs w:val="24"/>
          <w:lang w:val="es-ES" w:eastAsia="sv-SE"/>
        </w:rPr>
        <w:t>e</w:t>
      </w:r>
      <w:r w:rsidRPr="00A4510A">
        <w:rPr>
          <w:szCs w:val="24"/>
          <w:lang w:val="es-ES" w:eastAsia="sv-SE"/>
        </w:rPr>
        <w:t>ntrevistadora.</w:t>
      </w:r>
    </w:p>
    <w:p w14:paraId="20A5745A" w14:textId="77777777" w:rsidR="00315AF0" w:rsidRPr="00A4510A" w:rsidRDefault="00315AF0" w:rsidP="00315AF0">
      <w:pPr>
        <w:autoSpaceDE w:val="0"/>
        <w:autoSpaceDN w:val="0"/>
        <w:adjustRightInd w:val="0"/>
        <w:rPr>
          <w:szCs w:val="24"/>
          <w:lang w:val="es-ES" w:eastAsia="sv-SE"/>
        </w:rPr>
      </w:pPr>
    </w:p>
    <w:p w14:paraId="066D687B" w14:textId="77777777" w:rsidR="00315AF0" w:rsidRPr="00A4510A" w:rsidRDefault="00315AF0" w:rsidP="00315AF0">
      <w:pPr>
        <w:autoSpaceDE w:val="0"/>
        <w:autoSpaceDN w:val="0"/>
        <w:adjustRightInd w:val="0"/>
        <w:rPr>
          <w:sz w:val="20"/>
          <w:szCs w:val="24"/>
          <w:lang w:val="es-ES" w:eastAsia="sv-SE"/>
        </w:rPr>
      </w:pPr>
      <w:r w:rsidRPr="00A4510A">
        <w:rPr>
          <w:szCs w:val="24"/>
          <w:lang w:val="es-ES" w:eastAsia="sv-SE"/>
        </w:rPr>
        <w:t xml:space="preserve">Al completar la parte superior de la Hoja de Control </w:t>
      </w:r>
      <w:r w:rsidR="00305AC9">
        <w:rPr>
          <w:szCs w:val="24"/>
          <w:lang w:val="es-ES" w:eastAsia="sv-SE"/>
        </w:rPr>
        <w:t xml:space="preserve">de conglomerado </w:t>
      </w:r>
      <w:r w:rsidRPr="00A4510A">
        <w:rPr>
          <w:szCs w:val="24"/>
          <w:lang w:val="es-ES" w:eastAsia="sv-SE"/>
        </w:rPr>
        <w:t xml:space="preserve">del </w:t>
      </w:r>
      <w:r w:rsidR="00305AC9">
        <w:rPr>
          <w:szCs w:val="24"/>
          <w:lang w:val="es-ES" w:eastAsia="sv-SE"/>
        </w:rPr>
        <w:t>s</w:t>
      </w:r>
      <w:r w:rsidRPr="00A4510A">
        <w:rPr>
          <w:szCs w:val="24"/>
          <w:lang w:val="es-ES" w:eastAsia="sv-SE"/>
        </w:rPr>
        <w:t xml:space="preserve">upervisor, copie la información en forma de número de conglomerado, nombre de la localidad y de la provincia del Formulario de Listado del Hogar o del mapa. El número de conglomerado, normalmente, será una cifra de tres dígitos y se escribirá en la parte superior de cada página del Listado del Hogar. Los números de conglomerado son únicos: dos </w:t>
      </w:r>
      <w:r w:rsidRPr="00305AC9">
        <w:rPr>
          <w:szCs w:val="24"/>
          <w:lang w:val="es-ES" w:eastAsia="sv-SE"/>
        </w:rPr>
        <w:t>conglomerados no deberán tener nunca el mismo número.</w:t>
      </w:r>
    </w:p>
    <w:p w14:paraId="2E4DEA9C" w14:textId="77777777" w:rsidR="00315AF0" w:rsidRPr="00A4510A" w:rsidRDefault="00315AF0" w:rsidP="00315AF0">
      <w:pPr>
        <w:rPr>
          <w:b/>
          <w:i/>
          <w:sz w:val="20"/>
          <w:szCs w:val="24"/>
          <w:lang w:val="es-ES"/>
        </w:rPr>
      </w:pPr>
    </w:p>
    <w:p w14:paraId="7E2E37C9" w14:textId="77777777" w:rsidR="00315AF0" w:rsidRPr="00305AC9" w:rsidRDefault="00315AF0" w:rsidP="00315AF0">
      <w:pPr>
        <w:autoSpaceDE w:val="0"/>
        <w:autoSpaceDN w:val="0"/>
        <w:adjustRightInd w:val="0"/>
        <w:rPr>
          <w:b/>
          <w:bCs/>
          <w:iCs/>
          <w:szCs w:val="24"/>
          <w:lang w:val="es-ES" w:eastAsia="sv-SE"/>
        </w:rPr>
      </w:pPr>
      <w:r w:rsidRPr="00305AC9">
        <w:rPr>
          <w:b/>
          <w:bCs/>
          <w:iCs/>
          <w:szCs w:val="24"/>
          <w:lang w:val="es-ES" w:eastAsia="sv-SE"/>
        </w:rPr>
        <w:t xml:space="preserve">Visitas a los </w:t>
      </w:r>
      <w:r w:rsidR="00305AC9">
        <w:rPr>
          <w:b/>
          <w:bCs/>
          <w:iCs/>
          <w:szCs w:val="24"/>
          <w:lang w:val="es-ES" w:eastAsia="sv-SE"/>
        </w:rPr>
        <w:t>h</w:t>
      </w:r>
      <w:r w:rsidRPr="00305AC9">
        <w:rPr>
          <w:b/>
          <w:bCs/>
          <w:iCs/>
          <w:szCs w:val="24"/>
          <w:lang w:val="es-ES" w:eastAsia="sv-SE"/>
        </w:rPr>
        <w:t xml:space="preserve">ogares y </w:t>
      </w:r>
      <w:r w:rsidR="00305AC9">
        <w:rPr>
          <w:b/>
          <w:bCs/>
          <w:iCs/>
          <w:szCs w:val="24"/>
          <w:lang w:val="es-ES" w:eastAsia="sv-SE"/>
        </w:rPr>
        <w:t>entrevistas i</w:t>
      </w:r>
      <w:r w:rsidRPr="00305AC9">
        <w:rPr>
          <w:b/>
          <w:bCs/>
          <w:iCs/>
          <w:szCs w:val="24"/>
          <w:lang w:val="es-ES" w:eastAsia="sv-SE"/>
        </w:rPr>
        <w:t xml:space="preserve">ndividuales: </w:t>
      </w:r>
      <w:r w:rsidR="00305AC9">
        <w:rPr>
          <w:b/>
          <w:bCs/>
          <w:iCs/>
          <w:szCs w:val="24"/>
          <w:lang w:val="es-ES" w:eastAsia="sv-SE"/>
        </w:rPr>
        <w:t>c</w:t>
      </w:r>
      <w:r w:rsidRPr="00305AC9">
        <w:rPr>
          <w:b/>
          <w:bCs/>
          <w:iCs/>
          <w:szCs w:val="24"/>
          <w:lang w:val="es-ES" w:eastAsia="sv-SE"/>
        </w:rPr>
        <w:t xml:space="preserve">olumnas </w:t>
      </w:r>
      <w:r w:rsidR="00305AC9">
        <w:rPr>
          <w:b/>
          <w:bCs/>
          <w:iCs/>
          <w:szCs w:val="24"/>
          <w:lang w:val="es-ES" w:eastAsia="sv-SE"/>
        </w:rPr>
        <w:t>6-12</w:t>
      </w:r>
    </w:p>
    <w:p w14:paraId="4E1F2769" w14:textId="77777777" w:rsidR="00315AF0" w:rsidRPr="00A4510A" w:rsidRDefault="00315AF0" w:rsidP="00315AF0">
      <w:pPr>
        <w:autoSpaceDE w:val="0"/>
        <w:autoSpaceDN w:val="0"/>
        <w:adjustRightInd w:val="0"/>
        <w:rPr>
          <w:szCs w:val="24"/>
          <w:lang w:val="es-ES" w:eastAsia="sv-SE"/>
        </w:rPr>
      </w:pPr>
    </w:p>
    <w:p w14:paraId="1C37B7B2" w14:textId="77777777" w:rsidR="00315AF0" w:rsidRPr="00A4510A" w:rsidRDefault="00315AF0" w:rsidP="00315AF0">
      <w:pPr>
        <w:autoSpaceDE w:val="0"/>
        <w:autoSpaceDN w:val="0"/>
        <w:adjustRightInd w:val="0"/>
        <w:rPr>
          <w:szCs w:val="24"/>
          <w:lang w:val="es-ES" w:eastAsia="sv-SE"/>
        </w:rPr>
      </w:pPr>
      <w:r w:rsidRPr="00A4510A">
        <w:rPr>
          <w:szCs w:val="24"/>
          <w:lang w:val="es-ES" w:eastAsia="sv-SE"/>
        </w:rPr>
        <w:t>A lo largo de la jornada, las entrevistadoras devolverán los cuestionarios completados al editor o al supervisor</w:t>
      </w:r>
      <w:r w:rsidR="00305AC9">
        <w:rPr>
          <w:szCs w:val="24"/>
          <w:lang w:val="es-ES" w:eastAsia="sv-SE"/>
        </w:rPr>
        <w:t xml:space="preserve"> de campo</w:t>
      </w:r>
      <w:r w:rsidRPr="00A4510A">
        <w:rPr>
          <w:szCs w:val="24"/>
          <w:lang w:val="es-ES" w:eastAsia="sv-SE"/>
        </w:rPr>
        <w:t xml:space="preserve">, quienes procederán a revisarlos. A medida que se reciban los cuestionarios, la información en portada podrá usarse para completar las columnas </w:t>
      </w:r>
      <w:r w:rsidR="00305AC9">
        <w:rPr>
          <w:szCs w:val="24"/>
          <w:lang w:val="es-ES" w:eastAsia="sv-SE"/>
        </w:rPr>
        <w:t>6</w:t>
      </w:r>
      <w:r w:rsidRPr="00A4510A">
        <w:rPr>
          <w:szCs w:val="24"/>
          <w:lang w:val="es-ES" w:eastAsia="sv-SE"/>
        </w:rPr>
        <w:t xml:space="preserve"> hasta </w:t>
      </w:r>
      <w:r w:rsidR="00305AC9">
        <w:rPr>
          <w:szCs w:val="24"/>
          <w:lang w:val="es-ES" w:eastAsia="sv-SE"/>
        </w:rPr>
        <w:t>12</w:t>
      </w:r>
      <w:r w:rsidRPr="00A4510A">
        <w:rPr>
          <w:szCs w:val="24"/>
          <w:lang w:val="es-ES" w:eastAsia="sv-SE"/>
        </w:rPr>
        <w:t xml:space="preserve"> de la Hoja de Control </w:t>
      </w:r>
      <w:r w:rsidR="00305AC9">
        <w:rPr>
          <w:szCs w:val="24"/>
          <w:lang w:val="es-ES" w:eastAsia="sv-SE"/>
        </w:rPr>
        <w:t>de conglomerado del s</w:t>
      </w:r>
      <w:r w:rsidRPr="00A4510A">
        <w:rPr>
          <w:szCs w:val="24"/>
          <w:lang w:val="es-ES" w:eastAsia="sv-SE"/>
        </w:rPr>
        <w:t>upervisor. Se sugiere el siguiente procedimiento:</w:t>
      </w:r>
    </w:p>
    <w:p w14:paraId="208EE542" w14:textId="77777777" w:rsidR="00315AF0" w:rsidRPr="00A4510A" w:rsidRDefault="00315AF0" w:rsidP="00315AF0">
      <w:pPr>
        <w:autoSpaceDE w:val="0"/>
        <w:autoSpaceDN w:val="0"/>
        <w:adjustRightInd w:val="0"/>
        <w:rPr>
          <w:szCs w:val="24"/>
          <w:lang w:val="es-ES" w:eastAsia="sv-SE"/>
        </w:rPr>
      </w:pPr>
    </w:p>
    <w:p w14:paraId="24FDD44B" w14:textId="77777777" w:rsidR="00315AF0" w:rsidRPr="00A4510A" w:rsidRDefault="00315AF0" w:rsidP="00315AF0">
      <w:pPr>
        <w:autoSpaceDE w:val="0"/>
        <w:autoSpaceDN w:val="0"/>
        <w:adjustRightInd w:val="0"/>
        <w:rPr>
          <w:szCs w:val="24"/>
          <w:lang w:val="es-ES" w:eastAsia="sv-SE"/>
        </w:rPr>
      </w:pPr>
      <w:r w:rsidRPr="00A4510A">
        <w:rPr>
          <w:szCs w:val="24"/>
          <w:lang w:val="es-ES" w:eastAsia="sv-SE"/>
        </w:rPr>
        <w:t>Primero, revise los cuestionarios del hogar y los individuales para verificar que:</w:t>
      </w:r>
    </w:p>
    <w:p w14:paraId="38C60761" w14:textId="77777777" w:rsidR="00315AF0" w:rsidRPr="00A4510A" w:rsidRDefault="00315AF0" w:rsidP="00315AF0">
      <w:pPr>
        <w:autoSpaceDE w:val="0"/>
        <w:autoSpaceDN w:val="0"/>
        <w:adjustRightInd w:val="0"/>
        <w:rPr>
          <w:szCs w:val="24"/>
          <w:lang w:val="es-ES" w:eastAsia="sv-SE"/>
        </w:rPr>
      </w:pPr>
    </w:p>
    <w:p w14:paraId="2015EEAE" w14:textId="77777777" w:rsidR="00315AF0" w:rsidRPr="00A4510A" w:rsidRDefault="00A4510A" w:rsidP="00A4510A">
      <w:pPr>
        <w:ind w:left="720" w:hanging="720"/>
        <w:rPr>
          <w:lang w:val="es-ES"/>
        </w:rPr>
      </w:pPr>
      <w:r w:rsidRPr="00A4510A">
        <w:rPr>
          <w:lang w:val="es-ES"/>
        </w:rPr>
        <w:t>(1)</w:t>
      </w:r>
      <w:r w:rsidRPr="00A4510A">
        <w:rPr>
          <w:lang w:val="es-ES"/>
        </w:rPr>
        <w:tab/>
      </w:r>
      <w:r w:rsidR="00315AF0" w:rsidRPr="00A4510A">
        <w:rPr>
          <w:lang w:val="es-ES"/>
        </w:rPr>
        <w:t>Se ha identificado correctamente en el Cuestionario del Hogar a las mujeres</w:t>
      </w:r>
      <w:r w:rsidR="00305AC9">
        <w:rPr>
          <w:lang w:val="es-ES"/>
        </w:rPr>
        <w:t>, hombres</w:t>
      </w:r>
      <w:r w:rsidR="00315AF0" w:rsidRPr="00A4510A">
        <w:rPr>
          <w:lang w:val="es-ES"/>
        </w:rPr>
        <w:t xml:space="preserve"> y niños/as menores de cinco años elegibles</w:t>
      </w:r>
      <w:r w:rsidR="00305AC9">
        <w:rPr>
          <w:lang w:val="es-ES"/>
        </w:rPr>
        <w:t>.</w:t>
      </w:r>
      <w:r w:rsidR="00315AF0" w:rsidRPr="00A4510A">
        <w:rPr>
          <w:lang w:val="es-ES"/>
        </w:rPr>
        <w:t xml:space="preserve"> </w:t>
      </w:r>
    </w:p>
    <w:p w14:paraId="047245E8" w14:textId="77777777" w:rsidR="00315AF0" w:rsidRPr="00A4510A" w:rsidRDefault="00A4510A" w:rsidP="00A4510A">
      <w:pPr>
        <w:ind w:left="720" w:hanging="720"/>
        <w:rPr>
          <w:lang w:val="es-ES"/>
        </w:rPr>
      </w:pPr>
      <w:r w:rsidRPr="00A4510A">
        <w:rPr>
          <w:lang w:val="es-ES"/>
        </w:rPr>
        <w:t>(2</w:t>
      </w:r>
      <w:r w:rsidRPr="00A4510A">
        <w:rPr>
          <w:lang w:val="es-ES"/>
        </w:rPr>
        <w:tab/>
      </w:r>
      <w:r w:rsidR="00315AF0" w:rsidRPr="00A4510A">
        <w:rPr>
          <w:lang w:val="es-ES"/>
        </w:rPr>
        <w:t xml:space="preserve"> Los cuestionarios individuales fueron asignados a cada una de las mujeres</w:t>
      </w:r>
      <w:r w:rsidR="00305AC9">
        <w:rPr>
          <w:lang w:val="es-ES"/>
        </w:rPr>
        <w:t>, hombres</w:t>
      </w:r>
      <w:r w:rsidR="00315AF0" w:rsidRPr="00A4510A">
        <w:rPr>
          <w:lang w:val="es-ES"/>
        </w:rPr>
        <w:t xml:space="preserve"> y niños/as menores de cinco años elegibles, incluso si la entrevista no se completó</w:t>
      </w:r>
      <w:r w:rsidR="00305AC9">
        <w:rPr>
          <w:lang w:val="es-ES"/>
        </w:rPr>
        <w:t>.</w:t>
      </w:r>
    </w:p>
    <w:p w14:paraId="2EF08DB4" w14:textId="77777777" w:rsidR="00315AF0" w:rsidRPr="00A4510A" w:rsidRDefault="00A4510A" w:rsidP="00A4510A">
      <w:pPr>
        <w:ind w:left="720" w:hanging="720"/>
        <w:rPr>
          <w:lang w:val="es-ES"/>
        </w:rPr>
      </w:pPr>
      <w:r w:rsidRPr="00A4510A">
        <w:rPr>
          <w:lang w:val="es-ES"/>
        </w:rPr>
        <w:t>(3)</w:t>
      </w:r>
      <w:r w:rsidRPr="00A4510A">
        <w:rPr>
          <w:lang w:val="es-ES"/>
        </w:rPr>
        <w:tab/>
      </w:r>
      <w:r w:rsidR="00315AF0" w:rsidRPr="00A4510A">
        <w:rPr>
          <w:lang w:val="es-ES"/>
        </w:rPr>
        <w:t>La información de identificación en las portadas de todos los cuestionarios de hogares y los individuales de mujeres</w:t>
      </w:r>
      <w:r w:rsidR="00305AC9">
        <w:rPr>
          <w:lang w:val="es-ES"/>
        </w:rPr>
        <w:t>, hombres</w:t>
      </w:r>
      <w:r w:rsidR="00315AF0" w:rsidRPr="00A4510A">
        <w:rPr>
          <w:lang w:val="es-ES"/>
        </w:rPr>
        <w:t xml:space="preserve"> y niños/as es correcta.</w:t>
      </w:r>
    </w:p>
    <w:p w14:paraId="5D79039D" w14:textId="77777777" w:rsidR="00315AF0" w:rsidRPr="00A4510A" w:rsidRDefault="00315AF0" w:rsidP="00A4510A">
      <w:pPr>
        <w:ind w:left="720" w:hanging="720"/>
        <w:rPr>
          <w:lang w:val="es-ES"/>
        </w:rPr>
      </w:pPr>
    </w:p>
    <w:p w14:paraId="068C73FB" w14:textId="77777777" w:rsidR="00315AF0" w:rsidRPr="00A4510A" w:rsidRDefault="00315AF0" w:rsidP="00315AF0">
      <w:pPr>
        <w:autoSpaceDE w:val="0"/>
        <w:autoSpaceDN w:val="0"/>
        <w:adjustRightInd w:val="0"/>
        <w:rPr>
          <w:szCs w:val="24"/>
          <w:lang w:val="es-ES" w:eastAsia="sv-SE"/>
        </w:rPr>
      </w:pPr>
      <w:r w:rsidRPr="00A4510A">
        <w:rPr>
          <w:szCs w:val="24"/>
          <w:lang w:val="es-ES" w:eastAsia="sv-SE"/>
        </w:rPr>
        <w:t xml:space="preserve">En segundo lugar, usando los cuestionarios, copie la información sobre los resultados de la entrevista en las columnas </w:t>
      </w:r>
      <w:r w:rsidR="00305AC9">
        <w:rPr>
          <w:szCs w:val="24"/>
          <w:lang w:val="es-ES" w:eastAsia="sv-SE"/>
        </w:rPr>
        <w:t>7</w:t>
      </w:r>
      <w:r w:rsidRPr="00A4510A">
        <w:rPr>
          <w:szCs w:val="24"/>
          <w:lang w:val="es-ES" w:eastAsia="sv-SE"/>
        </w:rPr>
        <w:t xml:space="preserve"> a </w:t>
      </w:r>
      <w:r w:rsidR="00305AC9">
        <w:rPr>
          <w:szCs w:val="24"/>
          <w:lang w:val="es-ES" w:eastAsia="sv-SE"/>
        </w:rPr>
        <w:t>12</w:t>
      </w:r>
      <w:r w:rsidRPr="00A4510A">
        <w:rPr>
          <w:szCs w:val="24"/>
          <w:lang w:val="es-ES" w:eastAsia="sv-SE"/>
        </w:rPr>
        <w:t xml:space="preserve"> de la Hoja de Control </w:t>
      </w:r>
      <w:r w:rsidR="00305AC9">
        <w:rPr>
          <w:szCs w:val="24"/>
          <w:lang w:val="es-ES" w:eastAsia="sv-SE"/>
        </w:rPr>
        <w:t xml:space="preserve">de conglomerado </w:t>
      </w:r>
      <w:r w:rsidRPr="00A4510A">
        <w:rPr>
          <w:szCs w:val="24"/>
          <w:lang w:val="es-ES" w:eastAsia="sv-SE"/>
        </w:rPr>
        <w:t xml:space="preserve">del </w:t>
      </w:r>
      <w:r w:rsidR="00305AC9">
        <w:rPr>
          <w:szCs w:val="24"/>
          <w:lang w:val="es-ES" w:eastAsia="sv-SE"/>
        </w:rPr>
        <w:t>s</w:t>
      </w:r>
      <w:r w:rsidRPr="00A4510A">
        <w:rPr>
          <w:szCs w:val="24"/>
          <w:lang w:val="es-ES" w:eastAsia="sv-SE"/>
        </w:rPr>
        <w:t xml:space="preserve">upervisor. En la columna </w:t>
      </w:r>
      <w:r w:rsidR="00305AC9">
        <w:rPr>
          <w:szCs w:val="24"/>
          <w:lang w:val="es-ES" w:eastAsia="sv-SE"/>
        </w:rPr>
        <w:t>7</w:t>
      </w:r>
      <w:r w:rsidRPr="00A4510A">
        <w:rPr>
          <w:szCs w:val="24"/>
          <w:lang w:val="es-ES" w:eastAsia="sv-SE"/>
        </w:rPr>
        <w:t>, escriba el número de mujeres elegibles entre 15 y 49 años identificad</w:t>
      </w:r>
      <w:r w:rsidR="00FF1785">
        <w:rPr>
          <w:szCs w:val="24"/>
          <w:lang w:val="es-ES" w:eastAsia="sv-SE"/>
        </w:rPr>
        <w:t>o</w:t>
      </w:r>
      <w:r w:rsidRPr="00A4510A">
        <w:rPr>
          <w:szCs w:val="24"/>
          <w:lang w:val="es-ES" w:eastAsia="sv-SE"/>
        </w:rPr>
        <w:t>s en la portada del Cuestionario del Hogar (HH12)</w:t>
      </w:r>
      <w:r w:rsidR="00FF1785">
        <w:rPr>
          <w:szCs w:val="24"/>
          <w:lang w:val="es-ES" w:eastAsia="sv-SE"/>
        </w:rPr>
        <w:t xml:space="preserve">, </w:t>
      </w:r>
      <w:r w:rsidRPr="00A4510A">
        <w:rPr>
          <w:szCs w:val="24"/>
          <w:lang w:val="es-ES" w:eastAsia="sv-SE"/>
        </w:rPr>
        <w:t xml:space="preserve">en la columna </w:t>
      </w:r>
      <w:r w:rsidR="00305AC9">
        <w:rPr>
          <w:szCs w:val="24"/>
          <w:lang w:val="es-ES" w:eastAsia="sv-SE"/>
        </w:rPr>
        <w:t>8</w:t>
      </w:r>
      <w:r w:rsidRPr="00A4510A">
        <w:rPr>
          <w:szCs w:val="24"/>
          <w:lang w:val="es-ES" w:eastAsia="sv-SE"/>
        </w:rPr>
        <w:t xml:space="preserve">, </w:t>
      </w:r>
      <w:r w:rsidR="00FF1785">
        <w:rPr>
          <w:szCs w:val="24"/>
          <w:lang w:val="es-ES" w:eastAsia="sv-SE"/>
        </w:rPr>
        <w:t xml:space="preserve">el </w:t>
      </w:r>
      <w:r w:rsidR="00FF1785" w:rsidRPr="00A4510A">
        <w:rPr>
          <w:szCs w:val="24"/>
          <w:lang w:val="es-ES" w:eastAsia="sv-SE"/>
        </w:rPr>
        <w:t xml:space="preserve">número de </w:t>
      </w:r>
      <w:r w:rsidR="00FF1785">
        <w:rPr>
          <w:szCs w:val="24"/>
          <w:lang w:val="es-ES" w:eastAsia="sv-SE"/>
        </w:rPr>
        <w:t xml:space="preserve">hombres </w:t>
      </w:r>
      <w:r w:rsidR="00FF1785" w:rsidRPr="00A4510A">
        <w:rPr>
          <w:szCs w:val="24"/>
          <w:lang w:val="es-ES" w:eastAsia="sv-SE"/>
        </w:rPr>
        <w:t>elegibles entre 15 y 49 años identificad</w:t>
      </w:r>
      <w:r w:rsidR="00FF1785">
        <w:rPr>
          <w:szCs w:val="24"/>
          <w:lang w:val="es-ES" w:eastAsia="sv-SE"/>
        </w:rPr>
        <w:t>o</w:t>
      </w:r>
      <w:r w:rsidR="00FF1785" w:rsidRPr="00A4510A">
        <w:rPr>
          <w:szCs w:val="24"/>
          <w:lang w:val="es-ES" w:eastAsia="sv-SE"/>
        </w:rPr>
        <w:t xml:space="preserve">s en </w:t>
      </w:r>
      <w:r w:rsidR="00FF1785">
        <w:rPr>
          <w:szCs w:val="24"/>
          <w:lang w:val="es-ES" w:eastAsia="sv-SE"/>
        </w:rPr>
        <w:t xml:space="preserve">HH13A, y en la columna 9, </w:t>
      </w:r>
      <w:r w:rsidRPr="00A4510A">
        <w:rPr>
          <w:szCs w:val="24"/>
          <w:lang w:val="es-ES" w:eastAsia="sv-SE"/>
        </w:rPr>
        <w:t>el número de niños/as menores de 5 años elegibles, identificados en HH14. El resultado final de la entrevista del hogar debe</w:t>
      </w:r>
      <w:r w:rsidR="00FF1785">
        <w:rPr>
          <w:szCs w:val="24"/>
          <w:lang w:val="es-ES" w:eastAsia="sv-SE"/>
        </w:rPr>
        <w:t>rá</w:t>
      </w:r>
      <w:r w:rsidRPr="00A4510A">
        <w:rPr>
          <w:szCs w:val="24"/>
          <w:lang w:val="es-ES" w:eastAsia="sv-SE"/>
        </w:rPr>
        <w:t xml:space="preserve"> escribirse en la columna </w:t>
      </w:r>
      <w:r w:rsidR="00FF1785">
        <w:rPr>
          <w:szCs w:val="24"/>
          <w:lang w:val="es-ES" w:eastAsia="sv-SE"/>
        </w:rPr>
        <w:t>6</w:t>
      </w:r>
      <w:r w:rsidRPr="00A4510A">
        <w:rPr>
          <w:szCs w:val="24"/>
          <w:lang w:val="es-ES" w:eastAsia="sv-SE"/>
        </w:rPr>
        <w:t xml:space="preserve"> y el número de los informantes elegibles (IE) con entrevistas completas en la columna </w:t>
      </w:r>
      <w:r w:rsidR="00FF1785">
        <w:rPr>
          <w:szCs w:val="24"/>
          <w:lang w:val="es-ES" w:eastAsia="sv-SE"/>
        </w:rPr>
        <w:t xml:space="preserve">10 </w:t>
      </w:r>
      <w:r w:rsidRPr="00A4510A">
        <w:rPr>
          <w:szCs w:val="24"/>
          <w:lang w:val="es-ES" w:eastAsia="sv-SE"/>
        </w:rPr>
        <w:t>para mujeres</w:t>
      </w:r>
      <w:r w:rsidR="00FF1785">
        <w:rPr>
          <w:szCs w:val="24"/>
          <w:lang w:val="es-ES" w:eastAsia="sv-SE"/>
        </w:rPr>
        <w:t>, columna 11 para hombres</w:t>
      </w:r>
      <w:r w:rsidRPr="00A4510A">
        <w:rPr>
          <w:szCs w:val="24"/>
          <w:lang w:val="es-ES" w:eastAsia="sv-SE"/>
        </w:rPr>
        <w:t xml:space="preserve"> y en la columna </w:t>
      </w:r>
      <w:r w:rsidR="00FF1785">
        <w:rPr>
          <w:szCs w:val="24"/>
          <w:lang w:val="es-ES" w:eastAsia="sv-SE"/>
        </w:rPr>
        <w:t>12</w:t>
      </w:r>
      <w:r w:rsidRPr="00A4510A">
        <w:rPr>
          <w:szCs w:val="24"/>
          <w:lang w:val="es-ES" w:eastAsia="sv-SE"/>
        </w:rPr>
        <w:t xml:space="preserve"> para los niños/as menores de cinco años.</w:t>
      </w:r>
    </w:p>
    <w:p w14:paraId="554A24C5" w14:textId="77777777" w:rsidR="00315AF0" w:rsidRPr="00A4510A" w:rsidRDefault="00315AF0" w:rsidP="00315AF0">
      <w:pPr>
        <w:rPr>
          <w:szCs w:val="24"/>
          <w:lang w:val="es-ES"/>
        </w:rPr>
      </w:pPr>
    </w:p>
    <w:p w14:paraId="18718970" w14:textId="77777777" w:rsidR="00315AF0" w:rsidRPr="00FF1785" w:rsidRDefault="00315AF0" w:rsidP="00315AF0">
      <w:pPr>
        <w:autoSpaceDE w:val="0"/>
        <w:autoSpaceDN w:val="0"/>
        <w:adjustRightInd w:val="0"/>
        <w:rPr>
          <w:b/>
          <w:szCs w:val="24"/>
          <w:lang w:val="es-ES" w:eastAsia="sv-SE"/>
        </w:rPr>
      </w:pPr>
      <w:r w:rsidRPr="00FF1785">
        <w:rPr>
          <w:b/>
          <w:szCs w:val="24"/>
          <w:lang w:val="es-ES" w:eastAsia="sv-SE"/>
        </w:rPr>
        <w:t xml:space="preserve">Mediciones: </w:t>
      </w:r>
      <w:r w:rsidR="00FF1785" w:rsidRPr="00FF1785">
        <w:rPr>
          <w:b/>
          <w:szCs w:val="24"/>
          <w:lang w:val="es-ES" w:eastAsia="sv-SE"/>
        </w:rPr>
        <w:t>c</w:t>
      </w:r>
      <w:r w:rsidRPr="00FF1785">
        <w:rPr>
          <w:b/>
          <w:szCs w:val="24"/>
          <w:lang w:val="es-ES" w:eastAsia="sv-SE"/>
        </w:rPr>
        <w:t xml:space="preserve">olumnas </w:t>
      </w:r>
      <w:r w:rsidR="00FF1785" w:rsidRPr="00FF1785">
        <w:rPr>
          <w:b/>
          <w:szCs w:val="24"/>
          <w:lang w:val="es-ES" w:eastAsia="sv-SE"/>
        </w:rPr>
        <w:t>13-1</w:t>
      </w:r>
      <w:r w:rsidR="00FF1785">
        <w:rPr>
          <w:b/>
          <w:szCs w:val="24"/>
          <w:lang w:val="es-ES" w:eastAsia="sv-SE"/>
        </w:rPr>
        <w:t>4</w:t>
      </w:r>
    </w:p>
    <w:p w14:paraId="56B2486E" w14:textId="77777777" w:rsidR="00315AF0" w:rsidRPr="00A4510A" w:rsidRDefault="00315AF0" w:rsidP="00315AF0">
      <w:pPr>
        <w:autoSpaceDE w:val="0"/>
        <w:autoSpaceDN w:val="0"/>
        <w:adjustRightInd w:val="0"/>
        <w:rPr>
          <w:szCs w:val="24"/>
          <w:lang w:val="es-ES" w:eastAsia="sv-SE"/>
        </w:rPr>
      </w:pPr>
    </w:p>
    <w:p w14:paraId="10918D63" w14:textId="5A5492D5" w:rsidR="00315AF0" w:rsidRPr="00A4510A" w:rsidRDefault="00315AF0" w:rsidP="00315AF0">
      <w:pPr>
        <w:autoSpaceDE w:val="0"/>
        <w:autoSpaceDN w:val="0"/>
        <w:adjustRightInd w:val="0"/>
        <w:rPr>
          <w:szCs w:val="24"/>
          <w:lang w:val="es-ES" w:eastAsia="sv-SE"/>
        </w:rPr>
      </w:pPr>
      <w:r w:rsidRPr="00A4510A">
        <w:rPr>
          <w:szCs w:val="24"/>
          <w:lang w:val="es-ES" w:eastAsia="sv-SE"/>
        </w:rPr>
        <w:t>Estas columnas le ayudarán a monitorear el trabajo del medidor/a del equipo. Cualquier hogar en el que haya niños/as menores de cinco años requerirá de la visita del medidor/a. Una vez que el medidor/a haya completado el módulo de antropometría con todos los niños</w:t>
      </w:r>
      <w:r w:rsidR="00FF1785">
        <w:rPr>
          <w:szCs w:val="24"/>
          <w:lang w:val="es-ES" w:eastAsia="sv-SE"/>
        </w:rPr>
        <w:t>/as</w:t>
      </w:r>
      <w:r w:rsidRPr="00A4510A">
        <w:rPr>
          <w:szCs w:val="24"/>
          <w:lang w:val="es-ES" w:eastAsia="sv-SE"/>
        </w:rPr>
        <w:t xml:space="preserve"> menores de cinco años disponibles en el hogar, escriba </w:t>
      </w:r>
      <w:r w:rsidR="005F5DD9">
        <w:rPr>
          <w:szCs w:val="24"/>
          <w:lang w:val="es-ES" w:eastAsia="sv-SE"/>
        </w:rPr>
        <w:t xml:space="preserve">el número de los niños/as medidos para talla y peso </w:t>
      </w:r>
      <w:r w:rsidRPr="00A4510A">
        <w:rPr>
          <w:szCs w:val="24"/>
          <w:lang w:val="es-ES" w:eastAsia="sv-SE"/>
        </w:rPr>
        <w:t xml:space="preserve">en las columnas </w:t>
      </w:r>
      <w:r w:rsidR="00FF1785">
        <w:rPr>
          <w:szCs w:val="24"/>
          <w:lang w:val="es-ES" w:eastAsia="sv-SE"/>
        </w:rPr>
        <w:t>13</w:t>
      </w:r>
      <w:r w:rsidRPr="00A4510A">
        <w:rPr>
          <w:szCs w:val="24"/>
          <w:lang w:val="es-ES" w:eastAsia="sv-SE"/>
        </w:rPr>
        <w:t xml:space="preserve"> y 1</w:t>
      </w:r>
      <w:r w:rsidR="00FF1785">
        <w:rPr>
          <w:szCs w:val="24"/>
          <w:lang w:val="es-ES" w:eastAsia="sv-SE"/>
        </w:rPr>
        <w:t>4</w:t>
      </w:r>
      <w:r w:rsidRPr="00A4510A">
        <w:rPr>
          <w:szCs w:val="24"/>
          <w:lang w:val="es-ES" w:eastAsia="sv-SE"/>
        </w:rPr>
        <w:t xml:space="preserve"> para indicar que el medidor/a ha terminado y </w:t>
      </w:r>
      <w:r w:rsidR="00FF1785">
        <w:rPr>
          <w:szCs w:val="24"/>
          <w:lang w:val="es-ES" w:eastAsia="sv-SE"/>
        </w:rPr>
        <w:t xml:space="preserve">que </w:t>
      </w:r>
      <w:r w:rsidRPr="00A4510A">
        <w:rPr>
          <w:szCs w:val="24"/>
          <w:lang w:val="es-ES" w:eastAsia="sv-SE"/>
        </w:rPr>
        <w:t>no tendrá que regresar al hogar. Para aquellos hogares en los que no haya niños/as menores de cinco años, grabe un guión (“__”) para indicar que no se requiere de mediciones.</w:t>
      </w:r>
    </w:p>
    <w:p w14:paraId="3AE9D83F" w14:textId="75BD9FCD" w:rsidR="00315AF0" w:rsidRDefault="00315AF0" w:rsidP="00315AF0">
      <w:pPr>
        <w:autoSpaceDE w:val="0"/>
        <w:autoSpaceDN w:val="0"/>
        <w:adjustRightInd w:val="0"/>
        <w:rPr>
          <w:b/>
          <w:i/>
          <w:szCs w:val="22"/>
          <w:lang w:val="es-ES" w:eastAsia="sv-SE"/>
        </w:rPr>
      </w:pPr>
    </w:p>
    <w:p w14:paraId="3819B517" w14:textId="77777777" w:rsidR="00FF1785" w:rsidRPr="00FF1785" w:rsidRDefault="00BE6821" w:rsidP="00FF1785">
      <w:pPr>
        <w:autoSpaceDE w:val="0"/>
        <w:autoSpaceDN w:val="0"/>
        <w:adjustRightInd w:val="0"/>
        <w:rPr>
          <w:b/>
          <w:szCs w:val="22"/>
          <w:lang w:val="es-ES" w:eastAsia="sv-SE"/>
        </w:rPr>
      </w:pPr>
      <w:r>
        <w:rPr>
          <w:b/>
          <w:szCs w:val="22"/>
          <w:lang w:val="es-ES" w:eastAsia="sv-SE"/>
        </w:rPr>
        <w:t>Controles</w:t>
      </w:r>
      <w:r w:rsidR="00FF1785">
        <w:rPr>
          <w:b/>
          <w:szCs w:val="22"/>
          <w:lang w:val="es-ES" w:eastAsia="sv-SE"/>
        </w:rPr>
        <w:t xml:space="preserve"> al azar</w:t>
      </w:r>
      <w:r w:rsidR="00FF1785" w:rsidRPr="00FF1785">
        <w:rPr>
          <w:b/>
          <w:szCs w:val="22"/>
          <w:lang w:val="es-ES" w:eastAsia="sv-SE"/>
        </w:rPr>
        <w:t>: Columna 1</w:t>
      </w:r>
      <w:r w:rsidR="00FF1785">
        <w:rPr>
          <w:b/>
          <w:szCs w:val="22"/>
          <w:lang w:val="es-ES" w:eastAsia="sv-SE"/>
        </w:rPr>
        <w:t>5</w:t>
      </w:r>
    </w:p>
    <w:p w14:paraId="4D4502C7" w14:textId="77777777" w:rsidR="00E364A6" w:rsidRPr="00A4510A" w:rsidRDefault="00E364A6" w:rsidP="00315AF0">
      <w:pPr>
        <w:autoSpaceDE w:val="0"/>
        <w:autoSpaceDN w:val="0"/>
        <w:adjustRightInd w:val="0"/>
        <w:rPr>
          <w:b/>
          <w:i/>
          <w:szCs w:val="22"/>
          <w:lang w:val="es-ES" w:eastAsia="sv-SE"/>
        </w:rPr>
      </w:pPr>
    </w:p>
    <w:p w14:paraId="6B887ACF" w14:textId="77777777" w:rsidR="00FF1785" w:rsidRPr="008C7653" w:rsidRDefault="00FF1785" w:rsidP="00FF1785">
      <w:pPr>
        <w:rPr>
          <w:lang w:val="es-ES"/>
        </w:rPr>
      </w:pPr>
      <w:r w:rsidRPr="008C7653">
        <w:rPr>
          <w:lang w:val="es-ES"/>
        </w:rPr>
        <w:t>Aquí indicar</w:t>
      </w:r>
      <w:r>
        <w:rPr>
          <w:lang w:val="es-ES"/>
        </w:rPr>
        <w:t>á</w:t>
      </w:r>
      <w:r w:rsidRPr="008C7653">
        <w:rPr>
          <w:lang w:val="es-ES"/>
        </w:rPr>
        <w:t xml:space="preserve"> </w:t>
      </w:r>
      <w:r>
        <w:rPr>
          <w:lang w:val="es-ES"/>
        </w:rPr>
        <w:t xml:space="preserve">qué hogares se han </w:t>
      </w:r>
      <w:r w:rsidR="00BE6821">
        <w:rPr>
          <w:lang w:val="es-ES"/>
        </w:rPr>
        <w:t>controlado</w:t>
      </w:r>
      <w:r>
        <w:rPr>
          <w:lang w:val="es-ES"/>
        </w:rPr>
        <w:t xml:space="preserve"> al azar en el conglomerado</w:t>
      </w:r>
      <w:r w:rsidRPr="008C7653">
        <w:rPr>
          <w:lang w:val="es-ES"/>
        </w:rPr>
        <w:t xml:space="preserve">. Esto incluye el mínimo de dos </w:t>
      </w:r>
      <w:r w:rsidR="00BE6821">
        <w:rPr>
          <w:lang w:val="es-ES"/>
        </w:rPr>
        <w:t>controles</w:t>
      </w:r>
      <w:r w:rsidRPr="008C7653">
        <w:rPr>
          <w:lang w:val="es-ES"/>
        </w:rPr>
        <w:t xml:space="preserve"> al azar realizad</w:t>
      </w:r>
      <w:r w:rsidR="00BE6821">
        <w:rPr>
          <w:lang w:val="es-ES"/>
        </w:rPr>
        <w:t>o</w:t>
      </w:r>
      <w:r w:rsidRPr="008C7653">
        <w:rPr>
          <w:lang w:val="es-ES"/>
        </w:rPr>
        <w:t xml:space="preserve">s por el supervisor de campo, así como </w:t>
      </w:r>
      <w:r>
        <w:rPr>
          <w:lang w:val="es-ES"/>
        </w:rPr>
        <w:t xml:space="preserve">dos </w:t>
      </w:r>
      <w:r w:rsidRPr="008C7653">
        <w:rPr>
          <w:lang w:val="es-ES"/>
        </w:rPr>
        <w:t>realizad</w:t>
      </w:r>
      <w:r w:rsidR="00BE6821">
        <w:rPr>
          <w:lang w:val="es-ES"/>
        </w:rPr>
        <w:t>o</w:t>
      </w:r>
      <w:r w:rsidRPr="008C7653">
        <w:rPr>
          <w:lang w:val="es-ES"/>
        </w:rPr>
        <w:t xml:space="preserve">s por el editor de </w:t>
      </w:r>
      <w:r w:rsidRPr="008C7653">
        <w:rPr>
          <w:lang w:val="es-ES"/>
        </w:rPr>
        <w:lastRenderedPageBreak/>
        <w:t>campo. Deber</w:t>
      </w:r>
      <w:r>
        <w:rPr>
          <w:lang w:val="es-ES"/>
        </w:rPr>
        <w:t>á</w:t>
      </w:r>
      <w:r w:rsidRPr="008C7653">
        <w:rPr>
          <w:lang w:val="es-ES"/>
        </w:rPr>
        <w:t xml:space="preserve"> presentar </w:t>
      </w:r>
      <w:r>
        <w:rPr>
          <w:lang w:val="es-ES"/>
        </w:rPr>
        <w:t>los</w:t>
      </w:r>
      <w:r w:rsidRPr="008C7653">
        <w:rPr>
          <w:lang w:val="es-ES"/>
        </w:rPr>
        <w:t xml:space="preserve"> cuestionarios </w:t>
      </w:r>
      <w:r>
        <w:rPr>
          <w:lang w:val="es-ES"/>
        </w:rPr>
        <w:t xml:space="preserve">de </w:t>
      </w:r>
      <w:r w:rsidR="00BE6821">
        <w:rPr>
          <w:lang w:val="es-ES"/>
        </w:rPr>
        <w:t xml:space="preserve">controles </w:t>
      </w:r>
      <w:r>
        <w:rPr>
          <w:lang w:val="es-ES"/>
        </w:rPr>
        <w:t xml:space="preserve">al azar </w:t>
      </w:r>
      <w:r w:rsidRPr="008C7653">
        <w:rPr>
          <w:lang w:val="es-ES"/>
        </w:rPr>
        <w:t>junto con los otros materiales enviados a la oficina central cuando se ha</w:t>
      </w:r>
      <w:r>
        <w:rPr>
          <w:lang w:val="es-ES"/>
        </w:rPr>
        <w:t>ya</w:t>
      </w:r>
      <w:r w:rsidRPr="008C7653">
        <w:rPr>
          <w:lang w:val="es-ES"/>
        </w:rPr>
        <w:t xml:space="preserve"> completado el trabajo de campo en el </w:t>
      </w:r>
      <w:r>
        <w:rPr>
          <w:lang w:val="es-ES"/>
        </w:rPr>
        <w:t>conglomerado.</w:t>
      </w:r>
    </w:p>
    <w:p w14:paraId="6DDC5454" w14:textId="77777777" w:rsidR="00FF1785" w:rsidRDefault="00FF1785" w:rsidP="00315AF0">
      <w:pPr>
        <w:autoSpaceDE w:val="0"/>
        <w:autoSpaceDN w:val="0"/>
        <w:adjustRightInd w:val="0"/>
        <w:rPr>
          <w:b/>
          <w:szCs w:val="22"/>
          <w:lang w:val="es-ES" w:eastAsia="sv-SE"/>
        </w:rPr>
      </w:pPr>
    </w:p>
    <w:p w14:paraId="389C018B" w14:textId="77777777" w:rsidR="00315AF0" w:rsidRPr="00FF1785" w:rsidRDefault="00315AF0" w:rsidP="00315AF0">
      <w:pPr>
        <w:autoSpaceDE w:val="0"/>
        <w:autoSpaceDN w:val="0"/>
        <w:adjustRightInd w:val="0"/>
        <w:rPr>
          <w:b/>
          <w:szCs w:val="22"/>
          <w:lang w:val="es-ES" w:eastAsia="sv-SE"/>
        </w:rPr>
      </w:pPr>
      <w:r w:rsidRPr="00FF1785">
        <w:rPr>
          <w:b/>
          <w:szCs w:val="22"/>
          <w:lang w:val="es-ES" w:eastAsia="sv-SE"/>
        </w:rPr>
        <w:t>Observaciones: Columna 1</w:t>
      </w:r>
      <w:r w:rsidR="00FF1785" w:rsidRPr="00FF1785">
        <w:rPr>
          <w:b/>
          <w:szCs w:val="22"/>
          <w:lang w:val="es-ES" w:eastAsia="sv-SE"/>
        </w:rPr>
        <w:t>6</w:t>
      </w:r>
    </w:p>
    <w:p w14:paraId="53F4020B" w14:textId="77777777" w:rsidR="00315AF0" w:rsidRPr="00A4510A" w:rsidRDefault="00315AF0" w:rsidP="00315AF0">
      <w:pPr>
        <w:autoSpaceDE w:val="0"/>
        <w:autoSpaceDN w:val="0"/>
        <w:adjustRightInd w:val="0"/>
        <w:rPr>
          <w:szCs w:val="22"/>
          <w:lang w:val="es-ES" w:eastAsia="sv-SE"/>
        </w:rPr>
      </w:pPr>
    </w:p>
    <w:p w14:paraId="52FF43F3" w14:textId="3F7A58C0" w:rsidR="00315AF0" w:rsidRPr="00A4510A" w:rsidRDefault="00315AF0" w:rsidP="00315AF0">
      <w:pPr>
        <w:autoSpaceDE w:val="0"/>
        <w:autoSpaceDN w:val="0"/>
        <w:adjustRightInd w:val="0"/>
        <w:rPr>
          <w:szCs w:val="22"/>
          <w:lang w:val="es-ES" w:eastAsia="sv-SE"/>
        </w:rPr>
      </w:pPr>
      <w:r w:rsidRPr="00A4510A">
        <w:rPr>
          <w:szCs w:val="22"/>
          <w:lang w:val="es-ES" w:eastAsia="sv-SE"/>
        </w:rPr>
        <w:t>Registre cualquier observación o comentario sobre la asignación de las entrevistas, los resultados o las entrevistas mismas; por ejemplo, puede anotar aquí la reasignación de una entrevista pendiente o una variación en el nombre del jefe de un hogar</w:t>
      </w:r>
      <w:r w:rsidR="00BE6821">
        <w:rPr>
          <w:szCs w:val="22"/>
          <w:lang w:val="es-ES" w:eastAsia="sv-SE"/>
        </w:rPr>
        <w:t>, así como cualquier cambio observado en la elegibilidad para los cuestionarios individuales</w:t>
      </w:r>
      <w:r w:rsidRPr="00A4510A">
        <w:rPr>
          <w:szCs w:val="22"/>
          <w:lang w:val="es-ES" w:eastAsia="sv-SE"/>
        </w:rPr>
        <w:t xml:space="preserve">. Además, aquí se puede tomar nota de cualquier irregularidad observada durante los controles al azar o en las </w:t>
      </w:r>
      <w:r w:rsidR="007B3B94">
        <w:rPr>
          <w:szCs w:val="22"/>
          <w:lang w:val="es-ES" w:eastAsia="sv-SE"/>
        </w:rPr>
        <w:t>re-entrevistas</w:t>
      </w:r>
      <w:r w:rsidRPr="00A4510A">
        <w:rPr>
          <w:szCs w:val="22"/>
          <w:lang w:val="es-ES" w:eastAsia="sv-SE"/>
        </w:rPr>
        <w:t>.</w:t>
      </w:r>
    </w:p>
    <w:p w14:paraId="25DEA6F5" w14:textId="77777777" w:rsidR="00315AF0" w:rsidRPr="00A4510A" w:rsidRDefault="00315AF0" w:rsidP="00315AF0">
      <w:pPr>
        <w:autoSpaceDE w:val="0"/>
        <w:autoSpaceDN w:val="0"/>
        <w:adjustRightInd w:val="0"/>
        <w:rPr>
          <w:szCs w:val="22"/>
          <w:lang w:val="es-ES" w:eastAsia="sv-SE"/>
        </w:rPr>
      </w:pPr>
    </w:p>
    <w:p w14:paraId="69B7CB22" w14:textId="77777777" w:rsidR="00315AF0" w:rsidRPr="00A4510A" w:rsidRDefault="00315AF0" w:rsidP="00315AF0">
      <w:pPr>
        <w:autoSpaceDE w:val="0"/>
        <w:autoSpaceDN w:val="0"/>
        <w:adjustRightInd w:val="0"/>
        <w:rPr>
          <w:szCs w:val="22"/>
          <w:lang w:val="es-ES" w:eastAsia="sv-SE"/>
        </w:rPr>
      </w:pPr>
      <w:r w:rsidRPr="00A4510A">
        <w:rPr>
          <w:szCs w:val="22"/>
          <w:lang w:val="es-ES" w:eastAsia="sv-SE"/>
        </w:rPr>
        <w:t xml:space="preserve">Asegúrese de haber anotado todos aquellos hogares o viviendas en la Hoja de Control </w:t>
      </w:r>
      <w:r w:rsidR="00E704C3">
        <w:rPr>
          <w:szCs w:val="22"/>
          <w:lang w:val="es-ES" w:eastAsia="sv-SE"/>
        </w:rPr>
        <w:t xml:space="preserve">de conglomerado </w:t>
      </w:r>
      <w:r w:rsidRPr="00A4510A">
        <w:rPr>
          <w:szCs w:val="22"/>
          <w:lang w:val="es-ES" w:eastAsia="sv-SE"/>
        </w:rPr>
        <w:t xml:space="preserve">del </w:t>
      </w:r>
      <w:r w:rsidR="00E704C3">
        <w:rPr>
          <w:szCs w:val="22"/>
          <w:lang w:val="es-ES" w:eastAsia="sv-SE"/>
        </w:rPr>
        <w:t>s</w:t>
      </w:r>
      <w:r w:rsidRPr="00A4510A">
        <w:rPr>
          <w:szCs w:val="22"/>
          <w:lang w:val="es-ES" w:eastAsia="sv-SE"/>
        </w:rPr>
        <w:t xml:space="preserve">upervisor que fueron seleccionados en el Formulario de Listado de Hogares o en el mapa de dicho conglomerado. </w:t>
      </w:r>
      <w:r w:rsidRPr="00E704C3">
        <w:rPr>
          <w:bCs/>
          <w:iCs/>
          <w:szCs w:val="22"/>
          <w:u w:val="single"/>
          <w:lang w:val="es-ES" w:eastAsia="sv-SE"/>
        </w:rPr>
        <w:t>No puede</w:t>
      </w:r>
      <w:r w:rsidRPr="00E704C3">
        <w:rPr>
          <w:szCs w:val="22"/>
          <w:u w:val="single"/>
          <w:lang w:val="es-ES" w:eastAsia="sv-SE"/>
        </w:rPr>
        <w:t xml:space="preserve"> </w:t>
      </w:r>
      <w:r w:rsidRPr="00E704C3">
        <w:rPr>
          <w:bCs/>
          <w:iCs/>
          <w:szCs w:val="22"/>
          <w:u w:val="single"/>
          <w:lang w:val="es-ES" w:eastAsia="sv-SE"/>
        </w:rPr>
        <w:t>haber nunca menos Cuestionarios del Hogar que hogares o viviendas seleccionados</w:t>
      </w:r>
      <w:r w:rsidRPr="00A4510A">
        <w:rPr>
          <w:b/>
          <w:bCs/>
          <w:i/>
          <w:iCs/>
          <w:szCs w:val="22"/>
          <w:lang w:val="es-ES" w:eastAsia="sv-SE"/>
        </w:rPr>
        <w:t xml:space="preserve">, </w:t>
      </w:r>
      <w:r w:rsidRPr="00A4510A">
        <w:rPr>
          <w:szCs w:val="22"/>
          <w:lang w:val="es-ES" w:eastAsia="sv-SE"/>
        </w:rPr>
        <w:t>aunque sí puede haber más.</w:t>
      </w:r>
    </w:p>
    <w:p w14:paraId="4AF8D827" w14:textId="77777777" w:rsidR="00315AF0" w:rsidRPr="00A4510A" w:rsidRDefault="00315AF0" w:rsidP="00315AF0">
      <w:pPr>
        <w:autoSpaceDE w:val="0"/>
        <w:autoSpaceDN w:val="0"/>
        <w:adjustRightInd w:val="0"/>
        <w:rPr>
          <w:szCs w:val="22"/>
          <w:lang w:val="es-ES" w:eastAsia="sv-SE"/>
        </w:rPr>
      </w:pPr>
    </w:p>
    <w:p w14:paraId="47893339" w14:textId="77777777" w:rsidR="00315AF0" w:rsidRPr="00A4510A" w:rsidRDefault="00315AF0" w:rsidP="00315AF0">
      <w:pPr>
        <w:autoSpaceDE w:val="0"/>
        <w:autoSpaceDN w:val="0"/>
        <w:adjustRightInd w:val="0"/>
        <w:rPr>
          <w:szCs w:val="22"/>
          <w:lang w:val="es-ES" w:eastAsia="sv-SE"/>
        </w:rPr>
      </w:pPr>
      <w:r w:rsidRPr="00A4510A">
        <w:rPr>
          <w:szCs w:val="22"/>
          <w:lang w:val="es-ES" w:eastAsia="sv-SE"/>
        </w:rPr>
        <w:t xml:space="preserve">Comience siempre un nuevo conglomerado en una Hoja de Control </w:t>
      </w:r>
      <w:r w:rsidR="00E704C3">
        <w:rPr>
          <w:szCs w:val="22"/>
          <w:lang w:val="es-ES" w:eastAsia="sv-SE"/>
        </w:rPr>
        <w:t xml:space="preserve">de conglomerado </w:t>
      </w:r>
      <w:r w:rsidRPr="00A4510A">
        <w:rPr>
          <w:szCs w:val="22"/>
          <w:lang w:val="es-ES" w:eastAsia="sv-SE"/>
        </w:rPr>
        <w:t xml:space="preserve">del </w:t>
      </w:r>
      <w:r w:rsidR="00E704C3">
        <w:rPr>
          <w:szCs w:val="22"/>
          <w:lang w:val="es-ES" w:eastAsia="sv-SE"/>
        </w:rPr>
        <w:t>s</w:t>
      </w:r>
      <w:r w:rsidRPr="00A4510A">
        <w:rPr>
          <w:szCs w:val="22"/>
          <w:lang w:val="es-ES" w:eastAsia="sv-SE"/>
        </w:rPr>
        <w:t>upervisor separada. Asegúrese de escribir con claridad, ya que dichos formularios se usarán más adelante para realizar cálculos de tasas de respuesta en la oficina central.</w:t>
      </w:r>
    </w:p>
    <w:p w14:paraId="757EF07D" w14:textId="77777777" w:rsidR="00315AF0" w:rsidRPr="00A4510A" w:rsidRDefault="00315AF0" w:rsidP="00315AF0">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Cs w:val="22"/>
          <w:lang w:val="es-ES"/>
        </w:rPr>
      </w:pPr>
    </w:p>
    <w:p w14:paraId="21DCE2FF" w14:textId="77777777" w:rsidR="00315AF0" w:rsidRPr="00A4510A" w:rsidRDefault="00A4510A" w:rsidP="00315AF0">
      <w:pPr>
        <w:autoSpaceDE w:val="0"/>
        <w:autoSpaceDN w:val="0"/>
        <w:adjustRightInd w:val="0"/>
        <w:rPr>
          <w:b/>
          <w:smallCaps/>
          <w:sz w:val="24"/>
          <w:szCs w:val="24"/>
          <w:lang w:val="es-ES"/>
        </w:rPr>
      </w:pPr>
      <w:r w:rsidRPr="00A4510A">
        <w:rPr>
          <w:b/>
          <w:smallCaps/>
          <w:sz w:val="24"/>
          <w:szCs w:val="24"/>
          <w:lang w:val="es-ES"/>
        </w:rPr>
        <w:t xml:space="preserve">Hoja de </w:t>
      </w:r>
      <w:r w:rsidR="00E704C3">
        <w:rPr>
          <w:b/>
          <w:smallCaps/>
          <w:sz w:val="24"/>
          <w:szCs w:val="24"/>
          <w:lang w:val="es-ES"/>
        </w:rPr>
        <w:t>c</w:t>
      </w:r>
      <w:r w:rsidRPr="00A4510A">
        <w:rPr>
          <w:b/>
          <w:smallCaps/>
          <w:sz w:val="24"/>
          <w:szCs w:val="24"/>
          <w:lang w:val="es-ES"/>
        </w:rPr>
        <w:t xml:space="preserve">ontrol de </w:t>
      </w:r>
      <w:r w:rsidR="00E704C3">
        <w:rPr>
          <w:b/>
          <w:smallCaps/>
          <w:sz w:val="24"/>
          <w:szCs w:val="24"/>
          <w:lang w:val="es-ES"/>
        </w:rPr>
        <w:t>c</w:t>
      </w:r>
      <w:r w:rsidRPr="00A4510A">
        <w:rPr>
          <w:b/>
          <w:smallCaps/>
          <w:sz w:val="24"/>
          <w:szCs w:val="24"/>
          <w:lang w:val="es-ES"/>
        </w:rPr>
        <w:t xml:space="preserve">onglomerado de la </w:t>
      </w:r>
      <w:r w:rsidR="00E704C3">
        <w:rPr>
          <w:b/>
          <w:smallCaps/>
          <w:sz w:val="24"/>
          <w:szCs w:val="24"/>
          <w:lang w:val="es-ES"/>
        </w:rPr>
        <w:t>e</w:t>
      </w:r>
      <w:r w:rsidRPr="00A4510A">
        <w:rPr>
          <w:b/>
          <w:smallCaps/>
          <w:sz w:val="24"/>
          <w:szCs w:val="24"/>
          <w:lang w:val="es-ES"/>
        </w:rPr>
        <w:t>ntrevistadora</w:t>
      </w:r>
    </w:p>
    <w:p w14:paraId="31FD2695" w14:textId="77777777" w:rsidR="00315AF0" w:rsidRPr="00777ED8" w:rsidRDefault="00315AF0" w:rsidP="00315AF0">
      <w:pPr>
        <w:autoSpaceDE w:val="0"/>
        <w:autoSpaceDN w:val="0"/>
        <w:adjustRightInd w:val="0"/>
        <w:rPr>
          <w:sz w:val="24"/>
          <w:szCs w:val="24"/>
          <w:lang w:val="es-ES" w:eastAsia="sv-SE"/>
        </w:rPr>
      </w:pPr>
    </w:p>
    <w:p w14:paraId="57BDE2B7" w14:textId="77777777" w:rsidR="00315AF0" w:rsidRPr="00A4510A" w:rsidRDefault="00315AF0" w:rsidP="00315AF0">
      <w:pPr>
        <w:autoSpaceDE w:val="0"/>
        <w:autoSpaceDN w:val="0"/>
        <w:adjustRightInd w:val="0"/>
        <w:rPr>
          <w:szCs w:val="24"/>
          <w:lang w:val="es-ES" w:eastAsia="sv-SE"/>
        </w:rPr>
      </w:pPr>
      <w:r w:rsidRPr="00A4510A">
        <w:rPr>
          <w:szCs w:val="24"/>
          <w:lang w:val="es-ES" w:eastAsia="sv-SE"/>
        </w:rPr>
        <w:t xml:space="preserve">La Hoja de Control de </w:t>
      </w:r>
      <w:r w:rsidR="00E704C3">
        <w:rPr>
          <w:szCs w:val="24"/>
          <w:lang w:val="es-ES" w:eastAsia="sv-SE"/>
        </w:rPr>
        <w:t>c</w:t>
      </w:r>
      <w:r w:rsidRPr="00A4510A">
        <w:rPr>
          <w:szCs w:val="24"/>
          <w:lang w:val="es-ES" w:eastAsia="sv-SE"/>
        </w:rPr>
        <w:t xml:space="preserve">onglomerado de la </w:t>
      </w:r>
      <w:r w:rsidR="00E704C3">
        <w:rPr>
          <w:szCs w:val="24"/>
          <w:lang w:val="es-ES" w:eastAsia="sv-SE"/>
        </w:rPr>
        <w:t>e</w:t>
      </w:r>
      <w:r w:rsidRPr="00A4510A">
        <w:rPr>
          <w:szCs w:val="24"/>
          <w:lang w:val="es-ES" w:eastAsia="sv-SE"/>
        </w:rPr>
        <w:t xml:space="preserve">ntrevistadora (véase </w:t>
      </w:r>
      <w:r w:rsidR="00E704C3">
        <w:rPr>
          <w:szCs w:val="24"/>
          <w:lang w:val="es-ES" w:eastAsia="sv-SE"/>
        </w:rPr>
        <w:t>la tabla 3</w:t>
      </w:r>
      <w:r w:rsidRPr="00A4510A">
        <w:rPr>
          <w:szCs w:val="24"/>
          <w:lang w:val="es-ES" w:eastAsia="sv-SE"/>
        </w:rPr>
        <w:t xml:space="preserve">) es similar a la Hoja de Control </w:t>
      </w:r>
      <w:r w:rsidR="00E704C3">
        <w:rPr>
          <w:szCs w:val="24"/>
          <w:lang w:val="es-ES" w:eastAsia="sv-SE"/>
        </w:rPr>
        <w:t xml:space="preserve">de conglomerado </w:t>
      </w:r>
      <w:r w:rsidRPr="00A4510A">
        <w:rPr>
          <w:szCs w:val="24"/>
          <w:lang w:val="es-ES" w:eastAsia="sv-SE"/>
        </w:rPr>
        <w:t xml:space="preserve">del </w:t>
      </w:r>
      <w:r w:rsidR="00E704C3">
        <w:rPr>
          <w:szCs w:val="24"/>
          <w:lang w:val="es-ES" w:eastAsia="sv-SE"/>
        </w:rPr>
        <w:t>s</w:t>
      </w:r>
      <w:r w:rsidRPr="00A4510A">
        <w:rPr>
          <w:szCs w:val="24"/>
          <w:lang w:val="es-ES" w:eastAsia="sv-SE"/>
        </w:rPr>
        <w:t xml:space="preserve">upervisor y contribuye a que cada entrevistadora lleve el control de los hogares que se le asignaron. El supervisor y el editor </w:t>
      </w:r>
      <w:r w:rsidR="00E704C3">
        <w:rPr>
          <w:szCs w:val="24"/>
          <w:lang w:val="es-ES" w:eastAsia="sv-SE"/>
        </w:rPr>
        <w:t xml:space="preserve">de campo </w:t>
      </w:r>
      <w:r w:rsidRPr="00A4510A">
        <w:rPr>
          <w:szCs w:val="24"/>
          <w:lang w:val="es-ES" w:eastAsia="sv-SE"/>
        </w:rPr>
        <w:t xml:space="preserve">deberán revisar cada noche las Hojas de Control de </w:t>
      </w:r>
      <w:r w:rsidR="00E704C3">
        <w:rPr>
          <w:szCs w:val="24"/>
          <w:lang w:val="es-ES" w:eastAsia="sv-SE"/>
        </w:rPr>
        <w:t>c</w:t>
      </w:r>
      <w:r w:rsidRPr="00A4510A">
        <w:rPr>
          <w:szCs w:val="24"/>
          <w:lang w:val="es-ES" w:eastAsia="sv-SE"/>
        </w:rPr>
        <w:t xml:space="preserve">onglomerado de la </w:t>
      </w:r>
      <w:r w:rsidR="00E704C3">
        <w:rPr>
          <w:szCs w:val="24"/>
          <w:lang w:val="es-ES" w:eastAsia="sv-SE"/>
        </w:rPr>
        <w:t>e</w:t>
      </w:r>
      <w:r w:rsidRPr="00A4510A">
        <w:rPr>
          <w:szCs w:val="24"/>
          <w:lang w:val="es-ES" w:eastAsia="sv-SE"/>
        </w:rPr>
        <w:t>ntrevistadora y discutir los resultados de las entrevistas.</w:t>
      </w:r>
      <w:r w:rsidR="00E704C3">
        <w:rPr>
          <w:szCs w:val="24"/>
          <w:lang w:val="es-ES" w:eastAsia="sv-SE"/>
        </w:rPr>
        <w:t xml:space="preserve"> Sólo en contadas ocasiones una entrevistadora necesitará dos </w:t>
      </w:r>
      <w:r w:rsidR="00E704C3" w:rsidRPr="00A4510A">
        <w:rPr>
          <w:szCs w:val="24"/>
          <w:lang w:val="es-ES" w:eastAsia="sv-SE"/>
        </w:rPr>
        <w:t xml:space="preserve">Hojas de Control de </w:t>
      </w:r>
      <w:r w:rsidR="00E704C3">
        <w:rPr>
          <w:szCs w:val="24"/>
          <w:lang w:val="es-ES" w:eastAsia="sv-SE"/>
        </w:rPr>
        <w:t>c</w:t>
      </w:r>
      <w:r w:rsidR="00E704C3" w:rsidRPr="00A4510A">
        <w:rPr>
          <w:szCs w:val="24"/>
          <w:lang w:val="es-ES" w:eastAsia="sv-SE"/>
        </w:rPr>
        <w:t xml:space="preserve">onglomerado de la </w:t>
      </w:r>
      <w:r w:rsidR="00E704C3">
        <w:rPr>
          <w:szCs w:val="24"/>
          <w:lang w:val="es-ES" w:eastAsia="sv-SE"/>
        </w:rPr>
        <w:t>e</w:t>
      </w:r>
      <w:r w:rsidR="00E704C3" w:rsidRPr="00A4510A">
        <w:rPr>
          <w:szCs w:val="24"/>
          <w:lang w:val="es-ES" w:eastAsia="sv-SE"/>
        </w:rPr>
        <w:t>ntrevistadora</w:t>
      </w:r>
      <w:r w:rsidR="00E704C3">
        <w:rPr>
          <w:szCs w:val="24"/>
          <w:lang w:val="es-ES" w:eastAsia="sv-SE"/>
        </w:rPr>
        <w:t xml:space="preserve"> por conglomerado.</w:t>
      </w:r>
    </w:p>
    <w:p w14:paraId="2AAF765A" w14:textId="77777777" w:rsidR="00315AF0" w:rsidRPr="00A4510A" w:rsidRDefault="00315AF0" w:rsidP="00315AF0">
      <w:pPr>
        <w:autoSpaceDE w:val="0"/>
        <w:autoSpaceDN w:val="0"/>
        <w:adjustRightInd w:val="0"/>
        <w:rPr>
          <w:b/>
          <w:bCs/>
          <w:szCs w:val="24"/>
          <w:lang w:val="es-ES" w:eastAsia="sv-SE"/>
        </w:rPr>
      </w:pPr>
    </w:p>
    <w:p w14:paraId="285C1571" w14:textId="77777777" w:rsidR="00315AF0" w:rsidRPr="00A4510A" w:rsidRDefault="00A4510A" w:rsidP="00315AF0">
      <w:pPr>
        <w:autoSpaceDE w:val="0"/>
        <w:autoSpaceDN w:val="0"/>
        <w:adjustRightInd w:val="0"/>
        <w:rPr>
          <w:b/>
          <w:smallCaps/>
          <w:sz w:val="24"/>
          <w:szCs w:val="24"/>
          <w:lang w:val="es-ES"/>
        </w:rPr>
      </w:pPr>
      <w:r w:rsidRPr="00A4510A">
        <w:rPr>
          <w:b/>
          <w:smallCaps/>
          <w:sz w:val="24"/>
          <w:szCs w:val="24"/>
          <w:lang w:val="es-ES"/>
        </w:rPr>
        <w:t xml:space="preserve">Control al </w:t>
      </w:r>
      <w:r w:rsidR="00E704C3">
        <w:rPr>
          <w:b/>
          <w:smallCaps/>
          <w:sz w:val="24"/>
          <w:szCs w:val="24"/>
          <w:lang w:val="es-ES"/>
        </w:rPr>
        <w:t>a</w:t>
      </w:r>
      <w:r w:rsidRPr="00A4510A">
        <w:rPr>
          <w:b/>
          <w:smallCaps/>
          <w:sz w:val="24"/>
          <w:szCs w:val="24"/>
          <w:lang w:val="es-ES"/>
        </w:rPr>
        <w:t xml:space="preserve">zar </w:t>
      </w:r>
      <w:r w:rsidR="00E704C3">
        <w:rPr>
          <w:b/>
          <w:smallCaps/>
          <w:sz w:val="24"/>
          <w:szCs w:val="24"/>
          <w:lang w:val="es-ES"/>
        </w:rPr>
        <w:t>s</w:t>
      </w:r>
      <w:r w:rsidRPr="00A4510A">
        <w:rPr>
          <w:b/>
          <w:smallCaps/>
          <w:sz w:val="24"/>
          <w:szCs w:val="24"/>
          <w:lang w:val="es-ES"/>
        </w:rPr>
        <w:t xml:space="preserve">istemático de la </w:t>
      </w:r>
      <w:r w:rsidR="00E704C3">
        <w:rPr>
          <w:b/>
          <w:smallCaps/>
          <w:sz w:val="24"/>
          <w:szCs w:val="24"/>
          <w:lang w:val="es-ES"/>
        </w:rPr>
        <w:t>c</w:t>
      </w:r>
      <w:r w:rsidRPr="00A4510A">
        <w:rPr>
          <w:b/>
          <w:smallCaps/>
          <w:sz w:val="24"/>
          <w:szCs w:val="24"/>
          <w:lang w:val="es-ES"/>
        </w:rPr>
        <w:t xml:space="preserve">omposición de un </w:t>
      </w:r>
      <w:r w:rsidR="00E704C3">
        <w:rPr>
          <w:b/>
          <w:smallCaps/>
          <w:sz w:val="24"/>
          <w:szCs w:val="24"/>
          <w:lang w:val="es-ES"/>
        </w:rPr>
        <w:t>h</w:t>
      </w:r>
      <w:r w:rsidRPr="00A4510A">
        <w:rPr>
          <w:b/>
          <w:smallCaps/>
          <w:sz w:val="24"/>
          <w:szCs w:val="24"/>
          <w:lang w:val="es-ES"/>
        </w:rPr>
        <w:t>ogar</w:t>
      </w:r>
    </w:p>
    <w:p w14:paraId="6FAF531C" w14:textId="77777777" w:rsidR="00315AF0" w:rsidRPr="00A4510A" w:rsidRDefault="00A4510A" w:rsidP="00A4510A">
      <w:pPr>
        <w:tabs>
          <w:tab w:val="left" w:pos="3030"/>
        </w:tabs>
        <w:autoSpaceDE w:val="0"/>
        <w:autoSpaceDN w:val="0"/>
        <w:adjustRightInd w:val="0"/>
        <w:rPr>
          <w:b/>
          <w:smallCaps/>
          <w:szCs w:val="24"/>
          <w:lang w:val="es-ES"/>
        </w:rPr>
      </w:pPr>
      <w:r w:rsidRPr="00A4510A">
        <w:rPr>
          <w:b/>
          <w:smallCaps/>
          <w:szCs w:val="24"/>
          <w:lang w:val="es-ES"/>
        </w:rPr>
        <w:tab/>
      </w:r>
    </w:p>
    <w:p w14:paraId="341448D1" w14:textId="77777777" w:rsidR="00315AF0" w:rsidRPr="00A4510A" w:rsidRDefault="00315AF0" w:rsidP="00315AF0">
      <w:pPr>
        <w:autoSpaceDE w:val="0"/>
        <w:autoSpaceDN w:val="0"/>
        <w:adjustRightInd w:val="0"/>
        <w:rPr>
          <w:szCs w:val="24"/>
          <w:lang w:val="es-ES" w:eastAsia="sv-SE"/>
        </w:rPr>
      </w:pPr>
      <w:r w:rsidRPr="00A4510A">
        <w:rPr>
          <w:szCs w:val="24"/>
          <w:lang w:val="es-ES" w:eastAsia="sv-SE"/>
        </w:rPr>
        <w:t xml:space="preserve">Tal y como se indicó anteriormente, </w:t>
      </w:r>
      <w:r w:rsidR="00280C6D">
        <w:rPr>
          <w:szCs w:val="24"/>
          <w:lang w:val="es-ES" w:eastAsia="sv-SE"/>
        </w:rPr>
        <w:t xml:space="preserve">una de las funciones </w:t>
      </w:r>
      <w:r w:rsidRPr="00A4510A">
        <w:rPr>
          <w:szCs w:val="24"/>
          <w:lang w:val="es-ES" w:eastAsia="sv-SE"/>
        </w:rPr>
        <w:t>más importante</w:t>
      </w:r>
      <w:r w:rsidR="00280C6D">
        <w:rPr>
          <w:szCs w:val="24"/>
          <w:lang w:val="es-ES" w:eastAsia="sv-SE"/>
        </w:rPr>
        <w:t>s</w:t>
      </w:r>
      <w:r w:rsidRPr="00A4510A">
        <w:rPr>
          <w:szCs w:val="24"/>
          <w:lang w:val="es-ES" w:eastAsia="sv-SE"/>
        </w:rPr>
        <w:t xml:space="preserve"> de los supervisores de campo consiste en controlar la calidad de la recopilación de datos. Un problema frecuente es que algunas entrevistadoras sustraigan deliberadamente años a la edad de las mujeres </w:t>
      </w:r>
      <w:r w:rsidR="00280C6D">
        <w:rPr>
          <w:szCs w:val="24"/>
          <w:lang w:val="es-ES" w:eastAsia="sv-SE"/>
        </w:rPr>
        <w:t xml:space="preserve">u hombres </w:t>
      </w:r>
      <w:r w:rsidRPr="00A4510A">
        <w:rPr>
          <w:szCs w:val="24"/>
          <w:lang w:val="es-ES" w:eastAsia="sv-SE"/>
        </w:rPr>
        <w:t>de 15 a 19, agreguen años a las mujeres</w:t>
      </w:r>
      <w:r w:rsidR="00280C6D">
        <w:rPr>
          <w:szCs w:val="24"/>
          <w:lang w:val="es-ES" w:eastAsia="sv-SE"/>
        </w:rPr>
        <w:t xml:space="preserve"> u hombres</w:t>
      </w:r>
      <w:r w:rsidRPr="00A4510A">
        <w:rPr>
          <w:szCs w:val="24"/>
          <w:lang w:val="es-ES" w:eastAsia="sv-SE"/>
        </w:rPr>
        <w:t xml:space="preserve"> mayores de 40 o incluso añadan años a los niños/as menores de 5, para así dejarlos fuera del rango de elegibilidad de los cuestionarios individuales. A veces, las entrevistadoras simplemente omiten del listado a mujeres</w:t>
      </w:r>
      <w:r w:rsidR="00280C6D">
        <w:rPr>
          <w:szCs w:val="24"/>
          <w:lang w:val="es-ES" w:eastAsia="sv-SE"/>
        </w:rPr>
        <w:t>, hombres</w:t>
      </w:r>
      <w:r w:rsidRPr="00A4510A">
        <w:rPr>
          <w:szCs w:val="24"/>
          <w:lang w:val="es-ES" w:eastAsia="sv-SE"/>
        </w:rPr>
        <w:t xml:space="preserve"> o a niños/as elegibles. De este modo, reducen su carga de trabajo. Si dichas prácticas se generalizan, pueden producir un impacto sustancial en la calidad de los datos de la encuesta.</w:t>
      </w:r>
    </w:p>
    <w:p w14:paraId="093A4648" w14:textId="77777777" w:rsidR="00315AF0" w:rsidRPr="00A4510A" w:rsidRDefault="00315AF0" w:rsidP="00315AF0">
      <w:pPr>
        <w:rPr>
          <w:szCs w:val="24"/>
          <w:lang w:val="es-ES"/>
        </w:rPr>
      </w:pPr>
    </w:p>
    <w:p w14:paraId="1BA6EF28" w14:textId="46762A88" w:rsidR="00315AF0" w:rsidRPr="00A4510A" w:rsidRDefault="00315AF0" w:rsidP="00315AF0">
      <w:pPr>
        <w:autoSpaceDE w:val="0"/>
        <w:autoSpaceDN w:val="0"/>
        <w:adjustRightInd w:val="0"/>
        <w:rPr>
          <w:szCs w:val="24"/>
          <w:lang w:val="es-ES" w:eastAsia="sv-SE"/>
        </w:rPr>
      </w:pPr>
      <w:r w:rsidRPr="00A4510A">
        <w:rPr>
          <w:szCs w:val="24"/>
          <w:lang w:val="es-ES" w:eastAsia="sv-SE"/>
        </w:rPr>
        <w:t>Una herramienta poderosa para detectar y prevenir este tipo de error</w:t>
      </w:r>
      <w:r w:rsidR="00280C6D">
        <w:rPr>
          <w:szCs w:val="24"/>
          <w:lang w:val="es-ES" w:eastAsia="sv-SE"/>
        </w:rPr>
        <w:t>es</w:t>
      </w:r>
      <w:r w:rsidRPr="00A4510A">
        <w:rPr>
          <w:szCs w:val="24"/>
          <w:lang w:val="es-ES" w:eastAsia="sv-SE"/>
        </w:rPr>
        <w:t xml:space="preserve"> de la</w:t>
      </w:r>
      <w:r w:rsidR="00280C6D">
        <w:rPr>
          <w:szCs w:val="24"/>
          <w:lang w:val="es-ES" w:eastAsia="sv-SE"/>
        </w:rPr>
        <w:t>s</w:t>
      </w:r>
      <w:r w:rsidRPr="00A4510A">
        <w:rPr>
          <w:szCs w:val="24"/>
          <w:lang w:val="es-ES" w:eastAsia="sv-SE"/>
        </w:rPr>
        <w:t xml:space="preserve"> entrevistadora</w:t>
      </w:r>
      <w:r w:rsidR="00280C6D">
        <w:rPr>
          <w:szCs w:val="24"/>
          <w:lang w:val="es-ES" w:eastAsia="sv-SE"/>
        </w:rPr>
        <w:t>s</w:t>
      </w:r>
      <w:r w:rsidRPr="00A4510A">
        <w:rPr>
          <w:szCs w:val="24"/>
          <w:lang w:val="es-ES" w:eastAsia="sv-SE"/>
        </w:rPr>
        <w:t xml:space="preserve"> consiste en establecer un control sistemático al azar de la composición de los hogares. Ello significará que habrá que regresar a ciertos hogares con un Cuestionario del Hogar en blanco</w:t>
      </w:r>
      <w:r w:rsidR="00280C6D">
        <w:rPr>
          <w:szCs w:val="24"/>
          <w:lang w:val="es-ES" w:eastAsia="sv-SE"/>
        </w:rPr>
        <w:t>, entrevistar a</w:t>
      </w:r>
      <w:r w:rsidR="00845F52">
        <w:rPr>
          <w:szCs w:val="24"/>
          <w:lang w:val="es-ES" w:eastAsia="sv-SE"/>
        </w:rPr>
        <w:t>l</w:t>
      </w:r>
      <w:r w:rsidR="00280C6D">
        <w:rPr>
          <w:szCs w:val="24"/>
          <w:lang w:val="es-ES" w:eastAsia="sv-SE"/>
        </w:rPr>
        <w:t xml:space="preserve"> mismo informante</w:t>
      </w:r>
      <w:r w:rsidRPr="00A4510A">
        <w:rPr>
          <w:szCs w:val="24"/>
          <w:lang w:val="es-ES" w:eastAsia="sv-SE"/>
        </w:rPr>
        <w:t xml:space="preserve"> y completar las </w:t>
      </w:r>
      <w:r w:rsidR="00280C6D">
        <w:rPr>
          <w:szCs w:val="24"/>
          <w:lang w:val="es-ES" w:eastAsia="sv-SE"/>
        </w:rPr>
        <w:t>preguntas HL2 a HL7B para cada persona</w:t>
      </w:r>
      <w:r w:rsidRPr="00A4510A">
        <w:rPr>
          <w:szCs w:val="24"/>
          <w:lang w:val="es-ES" w:eastAsia="sv-SE"/>
        </w:rPr>
        <w:t>; es decir, nombre, relación de parentesco con el jefe de hogar, sexo, edad y elegibilidad. Usted deberá indagar cuidadosamente sobre la edad de las niñas</w:t>
      </w:r>
      <w:r w:rsidR="00280C6D">
        <w:rPr>
          <w:szCs w:val="24"/>
          <w:lang w:val="es-ES" w:eastAsia="sv-SE"/>
        </w:rPr>
        <w:t xml:space="preserve"> y niños</w:t>
      </w:r>
      <w:r w:rsidRPr="00A4510A">
        <w:rPr>
          <w:szCs w:val="24"/>
          <w:lang w:val="es-ES" w:eastAsia="sv-SE"/>
        </w:rPr>
        <w:t xml:space="preserve"> de l</w:t>
      </w:r>
      <w:r w:rsidR="00280C6D">
        <w:rPr>
          <w:szCs w:val="24"/>
          <w:lang w:val="es-ES" w:eastAsia="sv-SE"/>
        </w:rPr>
        <w:t>o</w:t>
      </w:r>
      <w:r w:rsidRPr="00A4510A">
        <w:rPr>
          <w:szCs w:val="24"/>
          <w:lang w:val="es-ES" w:eastAsia="sv-SE"/>
        </w:rPr>
        <w:t xml:space="preserve">s que se informa que tengan entre 11 y 14 años de edad, de las mujeres </w:t>
      </w:r>
      <w:r w:rsidR="00280C6D">
        <w:rPr>
          <w:szCs w:val="24"/>
          <w:lang w:val="es-ES" w:eastAsia="sv-SE"/>
        </w:rPr>
        <w:t xml:space="preserve">y hombres </w:t>
      </w:r>
      <w:r w:rsidRPr="00A4510A">
        <w:rPr>
          <w:szCs w:val="24"/>
          <w:lang w:val="es-ES" w:eastAsia="sv-SE"/>
        </w:rPr>
        <w:t>de entre 50 y 55 años y de los niños/as de entre 5 y 9 años</w:t>
      </w:r>
      <w:r w:rsidR="00280C6D">
        <w:rPr>
          <w:szCs w:val="24"/>
          <w:lang w:val="es-ES" w:eastAsia="sv-SE"/>
        </w:rPr>
        <w:t>, así como de los de 2 o 3</w:t>
      </w:r>
      <w:r w:rsidRPr="00A4510A">
        <w:rPr>
          <w:szCs w:val="24"/>
          <w:lang w:val="es-ES" w:eastAsia="sv-SE"/>
        </w:rPr>
        <w:t>. Esta verificación al azar debería hacerse, dentro de lo posible, el mismo día de la visita de la entrevistadora para poder encontrar a los mismo</w:t>
      </w:r>
      <w:r w:rsidR="00280C6D">
        <w:rPr>
          <w:szCs w:val="24"/>
          <w:lang w:val="es-ES" w:eastAsia="sv-SE"/>
        </w:rPr>
        <w:t>s</w:t>
      </w:r>
      <w:r w:rsidRPr="00A4510A">
        <w:rPr>
          <w:szCs w:val="24"/>
          <w:lang w:val="es-ES" w:eastAsia="sv-SE"/>
        </w:rPr>
        <w:t xml:space="preserve"> informantes.</w:t>
      </w:r>
    </w:p>
    <w:p w14:paraId="6E319171" w14:textId="4C0A0969" w:rsidR="00315AF0" w:rsidRPr="00A4510A" w:rsidRDefault="00315AF0" w:rsidP="00315AF0">
      <w:pPr>
        <w:autoSpaceDE w:val="0"/>
        <w:autoSpaceDN w:val="0"/>
        <w:adjustRightInd w:val="0"/>
        <w:rPr>
          <w:szCs w:val="24"/>
          <w:lang w:val="es-ES" w:eastAsia="sv-SE"/>
        </w:rPr>
      </w:pPr>
    </w:p>
    <w:p w14:paraId="7EA599ED" w14:textId="77777777" w:rsidR="00A8047C" w:rsidRPr="007B6C41" w:rsidRDefault="00315AF0" w:rsidP="00A8047C">
      <w:pPr>
        <w:rPr>
          <w:lang w:val="es-ES"/>
        </w:rPr>
      </w:pPr>
      <w:r w:rsidRPr="00A4510A">
        <w:rPr>
          <w:szCs w:val="24"/>
          <w:lang w:val="es-ES" w:eastAsia="sv-SE"/>
        </w:rPr>
        <w:t xml:space="preserve">El supervisor de campo será el responsable de llevar a cabo dos verificaciones al azar de composición de hogar en cada conglomerado de la muestra. Cuando lo crea apropiado y necesario, podrá pedirle al editor </w:t>
      </w:r>
      <w:r w:rsidR="00F8390E">
        <w:rPr>
          <w:szCs w:val="24"/>
          <w:lang w:val="es-ES" w:eastAsia="sv-SE"/>
        </w:rPr>
        <w:t xml:space="preserve">de campo </w:t>
      </w:r>
      <w:r w:rsidRPr="00A4510A">
        <w:rPr>
          <w:szCs w:val="24"/>
          <w:lang w:val="es-ES" w:eastAsia="sv-SE"/>
        </w:rPr>
        <w:t xml:space="preserve">que realice </w:t>
      </w:r>
      <w:r w:rsidR="00F8390E">
        <w:rPr>
          <w:szCs w:val="24"/>
          <w:lang w:val="es-ES" w:eastAsia="sv-SE"/>
        </w:rPr>
        <w:t xml:space="preserve">los controles </w:t>
      </w:r>
      <w:r w:rsidRPr="00A4510A">
        <w:rPr>
          <w:szCs w:val="24"/>
          <w:lang w:val="es-ES" w:eastAsia="sv-SE"/>
        </w:rPr>
        <w:t xml:space="preserve">al azar. La selección de hogares para la verificación no deberá ser </w:t>
      </w:r>
      <w:r w:rsidR="00F8390E">
        <w:rPr>
          <w:szCs w:val="24"/>
          <w:lang w:val="es-ES" w:eastAsia="sv-SE"/>
        </w:rPr>
        <w:t xml:space="preserve">completamente </w:t>
      </w:r>
      <w:r w:rsidRPr="00A4510A">
        <w:rPr>
          <w:szCs w:val="24"/>
          <w:lang w:val="es-ES" w:eastAsia="sv-SE"/>
        </w:rPr>
        <w:t>aleatoria. Por el contrario, usted debe</w:t>
      </w:r>
      <w:r w:rsidR="00F8390E">
        <w:rPr>
          <w:szCs w:val="24"/>
          <w:lang w:val="es-ES" w:eastAsia="sv-SE"/>
        </w:rPr>
        <w:t>rá</w:t>
      </w:r>
      <w:r w:rsidRPr="00A4510A">
        <w:rPr>
          <w:szCs w:val="24"/>
          <w:lang w:val="es-ES" w:eastAsia="sv-SE"/>
        </w:rPr>
        <w:t xml:space="preserve"> seleccionar hogares donde haya </w:t>
      </w:r>
      <w:r w:rsidRPr="00A4510A">
        <w:rPr>
          <w:szCs w:val="24"/>
          <w:lang w:val="es-ES" w:eastAsia="sv-SE"/>
        </w:rPr>
        <w:lastRenderedPageBreak/>
        <w:t>mujeres</w:t>
      </w:r>
      <w:r w:rsidR="00F8390E">
        <w:rPr>
          <w:szCs w:val="24"/>
          <w:lang w:val="es-ES" w:eastAsia="sv-SE"/>
        </w:rPr>
        <w:t>, hombres</w:t>
      </w:r>
      <w:r w:rsidRPr="00A4510A">
        <w:rPr>
          <w:szCs w:val="24"/>
          <w:lang w:val="es-ES" w:eastAsia="sv-SE"/>
        </w:rPr>
        <w:t xml:space="preserve"> </w:t>
      </w:r>
      <w:r w:rsidR="00F8390E">
        <w:rPr>
          <w:szCs w:val="24"/>
          <w:lang w:val="es-ES" w:eastAsia="sv-SE"/>
        </w:rPr>
        <w:t>o</w:t>
      </w:r>
      <w:r w:rsidRPr="00A4510A">
        <w:rPr>
          <w:szCs w:val="24"/>
          <w:lang w:val="es-ES" w:eastAsia="sv-SE"/>
        </w:rPr>
        <w:t xml:space="preserve"> niños/as de edades cercanas a los límites; es decir, de 11 a 14 años, de 50 a 55 y de 5 a 9. Asegúrese, además, de realizar ocasionalmente este tipo de control al azar a </w:t>
      </w:r>
      <w:r w:rsidR="00F8390E">
        <w:rPr>
          <w:szCs w:val="24"/>
          <w:lang w:val="es-ES" w:eastAsia="sv-SE"/>
        </w:rPr>
        <w:t>todo el equipo de</w:t>
      </w:r>
      <w:r w:rsidRPr="00A4510A">
        <w:rPr>
          <w:szCs w:val="24"/>
          <w:lang w:val="es-ES" w:eastAsia="sv-SE"/>
        </w:rPr>
        <w:t xml:space="preserve"> entrevistadoras.</w:t>
      </w:r>
      <w:r w:rsidR="00F8390E">
        <w:rPr>
          <w:szCs w:val="24"/>
          <w:lang w:val="es-ES" w:eastAsia="sv-SE"/>
        </w:rPr>
        <w:t xml:space="preserve"> </w:t>
      </w:r>
      <w:r w:rsidR="00A8047C" w:rsidRPr="007B6C41">
        <w:rPr>
          <w:lang w:val="es-ES"/>
        </w:rPr>
        <w:t xml:space="preserve">No obstante, </w:t>
      </w:r>
      <w:r w:rsidR="00A8047C">
        <w:rPr>
          <w:lang w:val="es-ES"/>
        </w:rPr>
        <w:t>es necesario algún tipo de control al azar</w:t>
      </w:r>
      <w:r w:rsidR="00A8047C" w:rsidRPr="007B6C41">
        <w:rPr>
          <w:lang w:val="es-ES"/>
        </w:rPr>
        <w:t xml:space="preserve"> para </w:t>
      </w:r>
      <w:r w:rsidR="00A8047C">
        <w:rPr>
          <w:lang w:val="es-ES"/>
        </w:rPr>
        <w:t>abordar</w:t>
      </w:r>
      <w:r w:rsidR="00A8047C" w:rsidRPr="007B6C41">
        <w:rPr>
          <w:lang w:val="es-ES"/>
        </w:rPr>
        <w:t xml:space="preserve"> posibles problemas con l</w:t>
      </w:r>
      <w:r w:rsidR="00A8047C">
        <w:rPr>
          <w:lang w:val="es-ES"/>
        </w:rPr>
        <w:t>a</w:t>
      </w:r>
      <w:r w:rsidR="00A8047C" w:rsidRPr="007B6C41">
        <w:rPr>
          <w:lang w:val="es-ES"/>
        </w:rPr>
        <w:t>s entrevistador</w:t>
      </w:r>
      <w:r w:rsidR="00A8047C">
        <w:rPr>
          <w:lang w:val="es-ES"/>
        </w:rPr>
        <w:t>a</w:t>
      </w:r>
      <w:r w:rsidR="00A8047C" w:rsidRPr="007B6C41">
        <w:rPr>
          <w:lang w:val="es-ES"/>
        </w:rPr>
        <w:t xml:space="preserve">s </w:t>
      </w:r>
      <w:r w:rsidR="00A8047C">
        <w:rPr>
          <w:lang w:val="es-ES"/>
        </w:rPr>
        <w:t xml:space="preserve">que omitan </w:t>
      </w:r>
      <w:r w:rsidR="00A8047C" w:rsidRPr="007B6C41">
        <w:rPr>
          <w:lang w:val="es-ES"/>
        </w:rPr>
        <w:t xml:space="preserve">completamente </w:t>
      </w:r>
      <w:r w:rsidR="00A8047C">
        <w:rPr>
          <w:lang w:val="es-ES"/>
        </w:rPr>
        <w:t xml:space="preserve">a </w:t>
      </w:r>
      <w:r w:rsidR="00A8047C" w:rsidRPr="007B6C41">
        <w:rPr>
          <w:lang w:val="es-ES"/>
        </w:rPr>
        <w:t xml:space="preserve">los encuestados elegibles, ya que este tipo de problemas no se limita necesariamente a </w:t>
      </w:r>
      <w:r w:rsidR="00A8047C">
        <w:rPr>
          <w:lang w:val="es-ES"/>
        </w:rPr>
        <w:t>los hogares</w:t>
      </w:r>
      <w:r w:rsidR="00A8047C" w:rsidRPr="007B6C41">
        <w:rPr>
          <w:lang w:val="es-ES"/>
        </w:rPr>
        <w:t xml:space="preserve"> que t</w:t>
      </w:r>
      <w:r w:rsidR="00A8047C">
        <w:rPr>
          <w:lang w:val="es-ES"/>
        </w:rPr>
        <w:t>engan</w:t>
      </w:r>
      <w:r w:rsidR="00A8047C" w:rsidRPr="007B6C41">
        <w:rPr>
          <w:lang w:val="es-ES"/>
        </w:rPr>
        <w:t xml:space="preserve"> miembros </w:t>
      </w:r>
      <w:r w:rsidR="00A8047C">
        <w:rPr>
          <w:lang w:val="es-ES"/>
        </w:rPr>
        <w:t>en</w:t>
      </w:r>
      <w:r w:rsidR="00A8047C" w:rsidRPr="007B6C41">
        <w:rPr>
          <w:lang w:val="es-ES"/>
        </w:rPr>
        <w:t xml:space="preserve"> edades límite de elegibilidad.</w:t>
      </w:r>
    </w:p>
    <w:p w14:paraId="320F1F4C" w14:textId="77777777" w:rsidR="00315AF0" w:rsidRPr="00A4510A" w:rsidRDefault="00315AF0" w:rsidP="00315AF0">
      <w:pPr>
        <w:autoSpaceDE w:val="0"/>
        <w:autoSpaceDN w:val="0"/>
        <w:adjustRightInd w:val="0"/>
        <w:rPr>
          <w:szCs w:val="24"/>
          <w:lang w:val="es-ES" w:eastAsia="sv-SE"/>
        </w:rPr>
      </w:pPr>
    </w:p>
    <w:p w14:paraId="09306661" w14:textId="77777777" w:rsidR="00315AF0" w:rsidRPr="00A4510A" w:rsidRDefault="00315AF0" w:rsidP="00315AF0">
      <w:pPr>
        <w:autoSpaceDE w:val="0"/>
        <w:autoSpaceDN w:val="0"/>
        <w:adjustRightInd w:val="0"/>
        <w:rPr>
          <w:szCs w:val="24"/>
          <w:lang w:val="es-ES" w:eastAsia="sv-SE"/>
        </w:rPr>
      </w:pPr>
      <w:r w:rsidRPr="00A4510A">
        <w:rPr>
          <w:szCs w:val="24"/>
          <w:lang w:val="es-ES" w:eastAsia="sv-SE"/>
        </w:rPr>
        <w:t>Después de seleccionar los hogares para la verificación al azar, usted completará con un bolígrafo rojo la información de identificación en las portadas en blanco de los Cuestionarios del Hogar. En la parte superior de la portada, escriba claramente: “</w:t>
      </w:r>
      <w:r w:rsidR="00031F1A">
        <w:rPr>
          <w:szCs w:val="24"/>
          <w:lang w:val="es-ES" w:eastAsia="sv-SE"/>
        </w:rPr>
        <w:t xml:space="preserve">CONTROL </w:t>
      </w:r>
      <w:r w:rsidRPr="00A4510A">
        <w:rPr>
          <w:szCs w:val="24"/>
          <w:lang w:val="es-ES" w:eastAsia="sv-SE"/>
        </w:rPr>
        <w:t xml:space="preserve">AL AZAR”. Posteriormente, visitará los hogares seleccionados sólo con el cuestionario de </w:t>
      </w:r>
      <w:r w:rsidR="00031F1A">
        <w:rPr>
          <w:szCs w:val="24"/>
          <w:lang w:val="es-ES" w:eastAsia="sv-SE"/>
        </w:rPr>
        <w:t>control al azar</w:t>
      </w:r>
      <w:r w:rsidRPr="00A4510A">
        <w:rPr>
          <w:szCs w:val="24"/>
          <w:lang w:val="es-ES" w:eastAsia="sv-SE"/>
        </w:rPr>
        <w:t xml:space="preserve">. Después de completar </w:t>
      </w:r>
      <w:r w:rsidR="00031F1A">
        <w:rPr>
          <w:szCs w:val="24"/>
          <w:lang w:val="es-ES" w:eastAsia="sv-SE"/>
        </w:rPr>
        <w:t>HL2 a HL7B (excepto HL6A) del</w:t>
      </w:r>
      <w:r w:rsidRPr="00A4510A">
        <w:rPr>
          <w:szCs w:val="24"/>
          <w:lang w:val="es-ES" w:eastAsia="sv-SE"/>
        </w:rPr>
        <w:t xml:space="preserve"> Listado de Hogares para cada miembro del hogar y visitante, obtenga el Cuestionario del Hogar completado por la entrevistadora y compare su listado con el de ella. Escriba los resultados de dicha comparación con bolígrafo rojo en cualquier espacio disponible del cuestionario de verificación (por ejemplo, en el espacio sin llenar de las </w:t>
      </w:r>
      <w:r w:rsidR="00031F1A">
        <w:rPr>
          <w:szCs w:val="24"/>
          <w:lang w:val="es-ES" w:eastAsia="sv-SE"/>
        </w:rPr>
        <w:t>preguntas HL11 a HL15</w:t>
      </w:r>
      <w:r w:rsidRPr="00A4510A">
        <w:rPr>
          <w:szCs w:val="24"/>
          <w:lang w:val="es-ES" w:eastAsia="sv-SE"/>
        </w:rPr>
        <w:t xml:space="preserve"> del Listado </w:t>
      </w:r>
      <w:r w:rsidR="00031F1A">
        <w:rPr>
          <w:szCs w:val="24"/>
          <w:lang w:val="es-ES" w:eastAsia="sv-SE"/>
        </w:rPr>
        <w:t xml:space="preserve">de Miembros </w:t>
      </w:r>
      <w:r w:rsidRPr="00A4510A">
        <w:rPr>
          <w:szCs w:val="24"/>
          <w:lang w:val="es-ES" w:eastAsia="sv-SE"/>
        </w:rPr>
        <w:t>del Hogar o al pie de página). Hay una variedad de resultados posibles: listados idénticos; personas adicionales; menos personas; un niño/a menor de 5 años de edad que, en la entrevista original, fue registrado como mayor; y, lo más importante, la detección de un informante elegible (adicional) no identificado en la entrevista original.</w:t>
      </w:r>
    </w:p>
    <w:p w14:paraId="20D43A75" w14:textId="77777777" w:rsidR="00315AF0" w:rsidRPr="00A4510A" w:rsidRDefault="00315AF0" w:rsidP="00315AF0">
      <w:pPr>
        <w:rPr>
          <w:szCs w:val="24"/>
          <w:lang w:val="es-ES"/>
        </w:rPr>
      </w:pPr>
    </w:p>
    <w:p w14:paraId="08D35C38" w14:textId="77777777" w:rsidR="00315AF0" w:rsidRPr="00A4510A" w:rsidRDefault="00315AF0" w:rsidP="00315AF0">
      <w:pPr>
        <w:autoSpaceDE w:val="0"/>
        <w:autoSpaceDN w:val="0"/>
        <w:adjustRightInd w:val="0"/>
        <w:rPr>
          <w:szCs w:val="24"/>
          <w:lang w:val="es-ES" w:eastAsia="sv-SE"/>
        </w:rPr>
      </w:pPr>
      <w:r w:rsidRPr="00A4510A">
        <w:rPr>
          <w:szCs w:val="24"/>
          <w:lang w:val="es-ES" w:eastAsia="sv-SE"/>
        </w:rPr>
        <w:t>Si usted descubre a una mujer</w:t>
      </w:r>
      <w:r w:rsidR="00031F1A">
        <w:rPr>
          <w:szCs w:val="24"/>
          <w:lang w:val="es-ES" w:eastAsia="sv-SE"/>
        </w:rPr>
        <w:t xml:space="preserve"> u hombre</w:t>
      </w:r>
      <w:r w:rsidRPr="00A4510A">
        <w:rPr>
          <w:szCs w:val="24"/>
          <w:lang w:val="es-ES" w:eastAsia="sv-SE"/>
        </w:rPr>
        <w:t xml:space="preserve"> elegible para la entrevista individual que no fuera identificad</w:t>
      </w:r>
      <w:r w:rsidR="00031F1A">
        <w:rPr>
          <w:szCs w:val="24"/>
          <w:lang w:val="es-ES" w:eastAsia="sv-SE"/>
        </w:rPr>
        <w:t>o</w:t>
      </w:r>
      <w:r w:rsidRPr="00A4510A">
        <w:rPr>
          <w:szCs w:val="24"/>
          <w:lang w:val="es-ES" w:eastAsia="sv-SE"/>
        </w:rPr>
        <w:t xml:space="preserve"> en la entrevista original, es preciso llamarle la atención a la entrevistadora y enviarla de regreso para que entreviste a la mujer</w:t>
      </w:r>
      <w:r w:rsidR="00624F7B">
        <w:rPr>
          <w:szCs w:val="24"/>
          <w:lang w:val="es-ES" w:eastAsia="sv-SE"/>
        </w:rPr>
        <w:t xml:space="preserve"> o al hombre</w:t>
      </w:r>
      <w:r w:rsidRPr="00A4510A">
        <w:rPr>
          <w:szCs w:val="24"/>
          <w:lang w:val="es-ES" w:eastAsia="sv-SE"/>
        </w:rPr>
        <w:t>. Si descubre a un niño/a, sobre el cual habría que haber completado un cuestionario pero no se hizo, envíe a la entrevistadora de vuelta para que recopile la información faltante.</w:t>
      </w:r>
      <w:r w:rsidR="00624F7B">
        <w:rPr>
          <w:szCs w:val="24"/>
          <w:lang w:val="es-ES" w:eastAsia="sv-SE"/>
        </w:rPr>
        <w:t xml:space="preserve"> En este tipo de casos, también se requiere que el medidor visite al niño/a, si éste se encuentra en casa.</w:t>
      </w:r>
    </w:p>
    <w:p w14:paraId="2F858F49" w14:textId="77777777" w:rsidR="00315AF0" w:rsidRPr="00A4510A" w:rsidRDefault="00315AF0" w:rsidP="00315AF0">
      <w:pPr>
        <w:autoSpaceDE w:val="0"/>
        <w:autoSpaceDN w:val="0"/>
        <w:adjustRightInd w:val="0"/>
        <w:rPr>
          <w:szCs w:val="24"/>
          <w:lang w:val="es-ES" w:eastAsia="sv-SE"/>
        </w:rPr>
      </w:pPr>
    </w:p>
    <w:p w14:paraId="31D6AD2D" w14:textId="77777777" w:rsidR="00315AF0" w:rsidRPr="00A4510A" w:rsidRDefault="00315AF0" w:rsidP="00315AF0">
      <w:pPr>
        <w:autoSpaceDE w:val="0"/>
        <w:autoSpaceDN w:val="0"/>
        <w:adjustRightInd w:val="0"/>
        <w:rPr>
          <w:szCs w:val="24"/>
          <w:lang w:val="es-ES" w:eastAsia="sv-SE"/>
        </w:rPr>
      </w:pPr>
      <w:r w:rsidRPr="00A4510A">
        <w:rPr>
          <w:szCs w:val="24"/>
          <w:lang w:val="es-ES" w:eastAsia="sv-SE"/>
        </w:rPr>
        <w:t>Los cuestionarios que resulten de la verificación al azar deberán incluirse en los demás materiales que se remitan a la oficina central cuando se complete el trabajo de campo en el conglomerado.</w:t>
      </w:r>
    </w:p>
    <w:p w14:paraId="13BE6008" w14:textId="77777777" w:rsidR="00315AF0" w:rsidRPr="00A4510A" w:rsidRDefault="00315AF0" w:rsidP="00315AF0">
      <w:pPr>
        <w:pStyle w:val="Heading3"/>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Cs w:val="24"/>
          <w:lang w:val="es-ES"/>
        </w:rPr>
      </w:pPr>
    </w:p>
    <w:p w14:paraId="0976CDBB" w14:textId="77777777" w:rsidR="00315AF0" w:rsidRPr="00A4510A" w:rsidRDefault="00A4510A" w:rsidP="00A4510A">
      <w:pPr>
        <w:pStyle w:val="Heading3"/>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8"/>
          <w:lang w:val="es-ES"/>
        </w:rPr>
      </w:pPr>
      <w:r w:rsidRPr="00A4510A">
        <w:rPr>
          <w:smallCaps/>
          <w:sz w:val="28"/>
          <w:lang w:val="es-ES"/>
        </w:rPr>
        <w:t xml:space="preserve">Seguimiento del </w:t>
      </w:r>
      <w:r w:rsidR="00624F7B">
        <w:rPr>
          <w:smallCaps/>
          <w:sz w:val="28"/>
          <w:lang w:val="es-ES"/>
        </w:rPr>
        <w:t>r</w:t>
      </w:r>
      <w:r w:rsidRPr="00A4510A">
        <w:rPr>
          <w:smallCaps/>
          <w:sz w:val="28"/>
          <w:lang w:val="es-ES"/>
        </w:rPr>
        <w:t xml:space="preserve">endimiento de la </w:t>
      </w:r>
      <w:r w:rsidR="00624F7B">
        <w:rPr>
          <w:smallCaps/>
          <w:sz w:val="28"/>
          <w:lang w:val="es-ES"/>
        </w:rPr>
        <w:t>e</w:t>
      </w:r>
      <w:r w:rsidRPr="00A4510A">
        <w:rPr>
          <w:smallCaps/>
          <w:sz w:val="28"/>
          <w:lang w:val="es-ES"/>
        </w:rPr>
        <w:t>ntrevistadora</w:t>
      </w:r>
    </w:p>
    <w:p w14:paraId="2DBF229A" w14:textId="77777777" w:rsidR="00315AF0" w:rsidRPr="00732F52" w:rsidRDefault="00315AF0" w:rsidP="00A4510A">
      <w:pPr>
        <w:pStyle w:val="Heading3"/>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lang w:val="es-ES"/>
        </w:rPr>
      </w:pPr>
    </w:p>
    <w:p w14:paraId="189F331B" w14:textId="77777777" w:rsidR="00315AF0" w:rsidRPr="00732F52" w:rsidRDefault="00315AF0" w:rsidP="00315AF0">
      <w:pPr>
        <w:autoSpaceDE w:val="0"/>
        <w:autoSpaceDN w:val="0"/>
        <w:adjustRightInd w:val="0"/>
        <w:rPr>
          <w:szCs w:val="24"/>
          <w:lang w:val="es-ES" w:eastAsia="sv-SE"/>
        </w:rPr>
      </w:pPr>
      <w:r w:rsidRPr="00732F52">
        <w:rPr>
          <w:szCs w:val="24"/>
          <w:lang w:val="es-ES" w:eastAsia="sv-SE"/>
        </w:rPr>
        <w:t>Controlar la calidad de la recolección de datos es la función más importante del editor</w:t>
      </w:r>
      <w:r w:rsidR="00CB7411">
        <w:rPr>
          <w:szCs w:val="24"/>
          <w:lang w:val="es-ES" w:eastAsia="sv-SE"/>
        </w:rPr>
        <w:t xml:space="preserve"> de campo</w:t>
      </w:r>
      <w:r w:rsidRPr="00732F52">
        <w:rPr>
          <w:szCs w:val="24"/>
          <w:lang w:val="es-ES" w:eastAsia="sv-SE"/>
        </w:rPr>
        <w:t>. A lo largo del trabajo de campo, será el responsable de observar las entrevistas y de realizar la edición de campo. Mediante la revisión regular del trabajo de las entrevistadoras, el editor puede garantizar una alta calidad de la recolección de datos a lo largo de la encuesta. Es posible que sea necesario observar a las entrevistadoras con más frecuencia al comienzo de la encuesta y de nuevo hacia el final. Al comienzo, las entrevistadoras pueden cometer errores debido a la falta de experiencia o a la falta de familiaridad con el cuestionario; estos errores pueden corregirse con capacitación adicional a medida que progrese la encuesta. Hacia el final de la misma, las entrevistadoras puede que empiecen a sentirse cansadas o aburridas ante lo inminente del final del trabajo de campo; la falta de atención a los detalles puede llevar a un descuido con los datos. Para mantener la calidad de los datos, el editor deberá revisar detenidamente el rendimiento de las entrevistadoras en estas etapas.</w:t>
      </w:r>
    </w:p>
    <w:p w14:paraId="2E785F63" w14:textId="77777777" w:rsidR="00315AF0" w:rsidRPr="00777ED8" w:rsidRDefault="00315AF0" w:rsidP="00315AF0">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s-ES"/>
        </w:rPr>
      </w:pPr>
    </w:p>
    <w:p w14:paraId="5AF024DE" w14:textId="77777777" w:rsidR="00315AF0" w:rsidRPr="00B14233" w:rsidRDefault="00732F52" w:rsidP="00732F5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s-ES"/>
        </w:rPr>
      </w:pPr>
      <w:r w:rsidRPr="00B14233">
        <w:rPr>
          <w:smallCaps/>
          <w:sz w:val="24"/>
          <w:szCs w:val="24"/>
          <w:lang w:val="es-ES"/>
        </w:rPr>
        <w:t xml:space="preserve">Observar las </w:t>
      </w:r>
      <w:r w:rsidR="00CB7411">
        <w:rPr>
          <w:smallCaps/>
          <w:sz w:val="24"/>
          <w:szCs w:val="24"/>
          <w:lang w:val="es-ES"/>
        </w:rPr>
        <w:t>e</w:t>
      </w:r>
      <w:r w:rsidRPr="00B14233">
        <w:rPr>
          <w:smallCaps/>
          <w:sz w:val="24"/>
          <w:szCs w:val="24"/>
          <w:lang w:val="es-ES"/>
        </w:rPr>
        <w:t>ntrevistas</w:t>
      </w:r>
    </w:p>
    <w:p w14:paraId="49C33290" w14:textId="77777777" w:rsidR="00315AF0" w:rsidRPr="00732F52" w:rsidRDefault="00315AF0" w:rsidP="00315AF0">
      <w:pPr>
        <w:autoSpaceDE w:val="0"/>
        <w:autoSpaceDN w:val="0"/>
        <w:adjustRightInd w:val="0"/>
        <w:rPr>
          <w:szCs w:val="24"/>
          <w:lang w:val="es-ES" w:eastAsia="sv-SE"/>
        </w:rPr>
      </w:pPr>
    </w:p>
    <w:p w14:paraId="607796F3" w14:textId="107D3753" w:rsidR="00315AF0" w:rsidRPr="00732F52" w:rsidRDefault="00315AF0" w:rsidP="00315AF0">
      <w:pPr>
        <w:autoSpaceDE w:val="0"/>
        <w:autoSpaceDN w:val="0"/>
        <w:adjustRightInd w:val="0"/>
        <w:rPr>
          <w:szCs w:val="24"/>
          <w:lang w:val="es-ES" w:eastAsia="sv-SE"/>
        </w:rPr>
      </w:pPr>
      <w:r w:rsidRPr="00732F52">
        <w:rPr>
          <w:szCs w:val="24"/>
          <w:lang w:val="es-ES" w:eastAsia="sv-SE"/>
        </w:rPr>
        <w:t xml:space="preserve">El objetivo de la observación es evaluar y mejorar el rendimiento de las entrevistadoras y buscar aquellos errores y malentendidos que no pueden detectarse por medio de la edición. Es común que un cuestionario completado esté técnicamente libre de errores, pero en el que la entrevistadora haya formulado una serie de preguntas de modo incorrecto. Incluso si el editor </w:t>
      </w:r>
      <w:r w:rsidR="004C0642">
        <w:rPr>
          <w:szCs w:val="24"/>
          <w:lang w:val="es-ES" w:eastAsia="sv-SE"/>
        </w:rPr>
        <w:t xml:space="preserve">de campo </w:t>
      </w:r>
      <w:r w:rsidRPr="00732F52">
        <w:rPr>
          <w:szCs w:val="24"/>
          <w:lang w:val="es-ES" w:eastAsia="sv-SE"/>
        </w:rPr>
        <w:t xml:space="preserve">no conoce el idioma en el que la entrevista se lleva a cabo, puede detectar mucho observando cómo se comporta la entrevistadora, la forma de tratar al encuestado y cómo completa el cuestionario. El editor debe observar a cada entrevistadora varias veces durante el transcurso del trabajo de campo. La primera observación se producirá durante la capacitación de entrevistadoras y puede usarse también como un </w:t>
      </w:r>
      <w:r w:rsidRPr="00732F52">
        <w:rPr>
          <w:szCs w:val="24"/>
          <w:lang w:val="es-ES" w:eastAsia="sv-SE"/>
        </w:rPr>
        <w:lastRenderedPageBreak/>
        <w:t xml:space="preserve">medio para la selección de candidatas a entrevistadora. </w:t>
      </w:r>
      <w:r w:rsidR="004C0642">
        <w:rPr>
          <w:szCs w:val="24"/>
          <w:lang w:val="es-ES" w:eastAsia="sv-SE"/>
        </w:rPr>
        <w:t>Es particularmente necesario que se observe</w:t>
      </w:r>
      <w:r w:rsidRPr="00732F52">
        <w:rPr>
          <w:szCs w:val="24"/>
          <w:lang w:val="es-ES" w:eastAsia="sv-SE"/>
        </w:rPr>
        <w:t xml:space="preserve"> a cada entrevistadora en los primeros dos días de trabajo de campo, para que pueda captarse de inmediato cualquier error cometido consistentemente. Deberán hacerse observaciones adicionales del rendimiento de cada entrevistadora durante el resto del trabajo de campo. El editor deberá observar, al menos, una entrevista por día a lo largo del trabajo de campo, con un mayor número de observaciones al comienzo y al final del mismo.</w:t>
      </w:r>
      <w:r w:rsidR="004C0642">
        <w:rPr>
          <w:szCs w:val="24"/>
          <w:lang w:val="es-ES" w:eastAsia="sv-SE"/>
        </w:rPr>
        <w:t xml:space="preserve"> Cuando se observe la entrevista, será necesario indicarlo en el espacio para registrar las observaciones al término del cuestionario</w:t>
      </w:r>
      <w:r w:rsidR="00170450">
        <w:rPr>
          <w:szCs w:val="24"/>
          <w:lang w:val="es-ES" w:eastAsia="sv-SE"/>
        </w:rPr>
        <w:t>.</w:t>
      </w:r>
    </w:p>
    <w:p w14:paraId="66E6E3E8" w14:textId="77777777" w:rsidR="00315AF0" w:rsidRPr="00732F52" w:rsidRDefault="00315AF0" w:rsidP="00315AF0">
      <w:pPr>
        <w:rPr>
          <w:szCs w:val="24"/>
          <w:lang w:val="es-ES"/>
        </w:rPr>
      </w:pPr>
    </w:p>
    <w:p w14:paraId="42C2303F" w14:textId="77777777" w:rsidR="00315AF0" w:rsidRPr="00732F52" w:rsidRDefault="00315AF0" w:rsidP="00315AF0">
      <w:pPr>
        <w:autoSpaceDE w:val="0"/>
        <w:autoSpaceDN w:val="0"/>
        <w:adjustRightInd w:val="0"/>
        <w:rPr>
          <w:szCs w:val="24"/>
          <w:lang w:val="es-ES" w:eastAsia="sv-SE"/>
        </w:rPr>
      </w:pPr>
      <w:r w:rsidRPr="00732F52">
        <w:rPr>
          <w:szCs w:val="24"/>
          <w:lang w:val="es-ES" w:eastAsia="sv-SE"/>
        </w:rPr>
        <w:t xml:space="preserve">Durante la entrevista, el editor </w:t>
      </w:r>
      <w:r w:rsidR="00140EE4">
        <w:rPr>
          <w:szCs w:val="24"/>
          <w:lang w:val="es-ES" w:eastAsia="sv-SE"/>
        </w:rPr>
        <w:t xml:space="preserve">de campo </w:t>
      </w:r>
      <w:r w:rsidRPr="00732F52">
        <w:rPr>
          <w:szCs w:val="24"/>
          <w:lang w:val="es-ES" w:eastAsia="sv-SE"/>
        </w:rPr>
        <w:t>deberá sentarse cerca de la entrevistadora para ver qué escribe. De este modo, puede verificar si la entrevistadora interpreta correctamente al informante y si sigue el patrón de pases de preguntas. Es importante tomar nota de las áreas problemáticas y de los puntos que deberán discutirse más tarde con la entrevistadora. El editor no intervendrá durante la entrevista y deberá comportarse de forma que no ponga nerviosos o inquietos ni a la entrevistadora ni al informante. El editor deberá intervenir sólo en caso de que la entrevistadora cometa algún error muy serio.</w:t>
      </w:r>
    </w:p>
    <w:p w14:paraId="2EC1A91E" w14:textId="77777777" w:rsidR="00315AF0" w:rsidRPr="00732F52" w:rsidRDefault="00315AF0" w:rsidP="00315AF0">
      <w:pPr>
        <w:autoSpaceDE w:val="0"/>
        <w:autoSpaceDN w:val="0"/>
        <w:adjustRightInd w:val="0"/>
        <w:rPr>
          <w:szCs w:val="24"/>
          <w:lang w:val="es-ES" w:eastAsia="sv-SE"/>
        </w:rPr>
      </w:pPr>
    </w:p>
    <w:p w14:paraId="5681C1A2" w14:textId="77777777" w:rsidR="00315AF0" w:rsidRPr="00732F52" w:rsidRDefault="00315AF0" w:rsidP="00315AF0">
      <w:pPr>
        <w:autoSpaceDE w:val="0"/>
        <w:autoSpaceDN w:val="0"/>
        <w:adjustRightInd w:val="0"/>
        <w:rPr>
          <w:szCs w:val="24"/>
          <w:lang w:val="es-ES" w:eastAsia="sv-SE"/>
        </w:rPr>
      </w:pPr>
      <w:r w:rsidRPr="00732F52">
        <w:rPr>
          <w:szCs w:val="24"/>
          <w:lang w:val="es-ES" w:eastAsia="sv-SE"/>
        </w:rPr>
        <w:t xml:space="preserve">Después de cada observación, el editor </w:t>
      </w:r>
      <w:r w:rsidR="00140EE4">
        <w:rPr>
          <w:szCs w:val="24"/>
          <w:lang w:val="es-ES" w:eastAsia="sv-SE"/>
        </w:rPr>
        <w:t xml:space="preserve">de campo </w:t>
      </w:r>
      <w:r w:rsidRPr="00732F52">
        <w:rPr>
          <w:szCs w:val="24"/>
          <w:lang w:val="es-ES" w:eastAsia="sv-SE"/>
        </w:rPr>
        <w:t>y la entrevistadora deberán discutir el rendimiento de ésta última. Revisarán el cuestionario y el editor mencionará los puntos fuertes de la entrevistadora, así como sus problemas y errores.</w:t>
      </w:r>
      <w:r w:rsidR="00140EE4">
        <w:rPr>
          <w:szCs w:val="24"/>
          <w:lang w:val="es-ES" w:eastAsia="sv-SE"/>
        </w:rPr>
        <w:t xml:space="preserve"> De forma especial al inicio del trabajo de campo, este tipo de entrevista observada requerirá a menudo que la entrevistadora regrese al hogar para verificar información. Es algo normal, pero, por supuesto, debería reducirse muy rápidamente.</w:t>
      </w:r>
    </w:p>
    <w:p w14:paraId="4AEE469B" w14:textId="77777777" w:rsidR="00315AF0" w:rsidRPr="00732F52" w:rsidRDefault="00315AF0" w:rsidP="00315AF0">
      <w:pPr>
        <w:pStyle w:val="Heading5"/>
        <w:rPr>
          <w:smallCaps/>
          <w:szCs w:val="24"/>
          <w:lang w:val="es-ES"/>
        </w:rPr>
      </w:pPr>
    </w:p>
    <w:p w14:paraId="32179196" w14:textId="77777777" w:rsidR="00315AF0" w:rsidRPr="00732F52" w:rsidRDefault="00732F52" w:rsidP="00315AF0">
      <w:pPr>
        <w:autoSpaceDE w:val="0"/>
        <w:autoSpaceDN w:val="0"/>
        <w:adjustRightInd w:val="0"/>
        <w:rPr>
          <w:b/>
          <w:smallCaps/>
          <w:sz w:val="24"/>
          <w:szCs w:val="24"/>
          <w:lang w:val="es-ES"/>
        </w:rPr>
      </w:pPr>
      <w:r w:rsidRPr="00732F52">
        <w:rPr>
          <w:b/>
          <w:smallCaps/>
          <w:sz w:val="24"/>
          <w:szCs w:val="24"/>
          <w:lang w:val="es-ES"/>
        </w:rPr>
        <w:t xml:space="preserve">Evaluación del </w:t>
      </w:r>
      <w:r w:rsidR="00140EE4">
        <w:rPr>
          <w:b/>
          <w:smallCaps/>
          <w:sz w:val="24"/>
          <w:szCs w:val="24"/>
          <w:lang w:val="es-ES"/>
        </w:rPr>
        <w:t>r</w:t>
      </w:r>
      <w:r w:rsidRPr="00732F52">
        <w:rPr>
          <w:b/>
          <w:smallCaps/>
          <w:sz w:val="24"/>
          <w:szCs w:val="24"/>
          <w:lang w:val="es-ES"/>
        </w:rPr>
        <w:t xml:space="preserve">endimiento de las </w:t>
      </w:r>
      <w:r w:rsidR="00140EE4">
        <w:rPr>
          <w:b/>
          <w:smallCaps/>
          <w:sz w:val="24"/>
          <w:szCs w:val="24"/>
          <w:lang w:val="es-ES"/>
        </w:rPr>
        <w:t>e</w:t>
      </w:r>
      <w:r w:rsidRPr="00732F52">
        <w:rPr>
          <w:b/>
          <w:smallCaps/>
          <w:sz w:val="24"/>
          <w:szCs w:val="24"/>
          <w:lang w:val="es-ES"/>
        </w:rPr>
        <w:t>ntrevistadoras</w:t>
      </w:r>
    </w:p>
    <w:p w14:paraId="4D38E2D6" w14:textId="77777777" w:rsidR="00315AF0" w:rsidRPr="00732F52" w:rsidRDefault="00315AF0" w:rsidP="00315AF0">
      <w:pPr>
        <w:autoSpaceDE w:val="0"/>
        <w:autoSpaceDN w:val="0"/>
        <w:adjustRightInd w:val="0"/>
        <w:rPr>
          <w:b/>
          <w:smallCaps/>
          <w:sz w:val="24"/>
          <w:szCs w:val="24"/>
          <w:lang w:val="es-ES"/>
        </w:rPr>
      </w:pPr>
    </w:p>
    <w:p w14:paraId="1A630030" w14:textId="77777777" w:rsidR="00315AF0" w:rsidRPr="008900B8" w:rsidRDefault="00315AF0" w:rsidP="00315AF0">
      <w:pPr>
        <w:autoSpaceDE w:val="0"/>
        <w:autoSpaceDN w:val="0"/>
        <w:adjustRightInd w:val="0"/>
        <w:rPr>
          <w:szCs w:val="24"/>
          <w:lang w:val="es-ES" w:eastAsia="sv-SE"/>
        </w:rPr>
      </w:pPr>
      <w:r w:rsidRPr="008900B8">
        <w:rPr>
          <w:szCs w:val="24"/>
          <w:lang w:val="es-ES" w:eastAsia="sv-SE"/>
        </w:rPr>
        <w:t xml:space="preserve">El editor se reunirá diariamente con las entrevistadoras para discutir la calidad de su trabajo. En la mayoría de los casos, es posible corregir errores y mejorar el estilo de la entrevista señalando y discutiendo los errores en reuniones periódicas. Durante las reuniones de equipo, el editor deberá señalar los errores descubiertos durante la observación de las entrevistas u observados durante la edición de los cuestionarios. Hable sobre ejemplos de errores reales cometidos, teniendo cuidado de no avergonzar a unas entrevistadoras en concreto. Lea de nuevo junto al equipo las secciones relevantes de las </w:t>
      </w:r>
      <w:r w:rsidR="00600ACA">
        <w:rPr>
          <w:szCs w:val="24"/>
          <w:lang w:val="es-ES" w:eastAsia="sv-SE"/>
        </w:rPr>
        <w:t>“</w:t>
      </w:r>
      <w:r w:rsidRPr="008900B8">
        <w:rPr>
          <w:szCs w:val="24"/>
          <w:lang w:val="es-ES" w:eastAsia="sv-SE"/>
        </w:rPr>
        <w:t>Instrucciones para la Entrevistadora</w:t>
      </w:r>
      <w:r w:rsidR="00600ACA">
        <w:rPr>
          <w:szCs w:val="24"/>
          <w:lang w:val="es-ES" w:eastAsia="sv-SE"/>
        </w:rPr>
        <w:t>”</w:t>
      </w:r>
      <w:r w:rsidRPr="008900B8">
        <w:rPr>
          <w:szCs w:val="24"/>
          <w:lang w:val="es-ES" w:eastAsia="sv-SE"/>
        </w:rPr>
        <w:t xml:space="preserve"> para resolver los problemas. Aliente también a las entrevistadoras a que hablen sobre cualquier situación que se presentara en el campo y que </w:t>
      </w:r>
      <w:r w:rsidR="00600ACA">
        <w:rPr>
          <w:szCs w:val="24"/>
          <w:lang w:val="es-ES" w:eastAsia="sv-SE"/>
        </w:rPr>
        <w:t xml:space="preserve">no </w:t>
      </w:r>
      <w:r w:rsidRPr="008900B8">
        <w:rPr>
          <w:szCs w:val="24"/>
          <w:lang w:val="es-ES" w:eastAsia="sv-SE"/>
        </w:rPr>
        <w:t>se cubriera en la capacitación. El grupo debe discutir si la situación se manejó adecuadamente o no y cómo deberían tratarse situaciones similares en el futuro. Los miembros del equipo pueden aprender mucho unos de otros en estas reuniones y debe</w:t>
      </w:r>
      <w:r w:rsidR="00600ACA">
        <w:rPr>
          <w:szCs w:val="24"/>
          <w:lang w:val="es-ES" w:eastAsia="sv-SE"/>
        </w:rPr>
        <w:t>ría</w:t>
      </w:r>
      <w:r w:rsidRPr="008900B8">
        <w:rPr>
          <w:szCs w:val="24"/>
          <w:lang w:val="es-ES" w:eastAsia="sv-SE"/>
        </w:rPr>
        <w:t xml:space="preserve">n </w:t>
      </w:r>
      <w:r w:rsidR="00600ACA">
        <w:rPr>
          <w:szCs w:val="24"/>
          <w:lang w:val="es-ES" w:eastAsia="sv-SE"/>
        </w:rPr>
        <w:t>sentirse</w:t>
      </w:r>
      <w:r w:rsidRPr="008900B8">
        <w:rPr>
          <w:szCs w:val="24"/>
          <w:lang w:val="es-ES" w:eastAsia="sv-SE"/>
        </w:rPr>
        <w:t xml:space="preserve"> libres </w:t>
      </w:r>
      <w:r w:rsidR="00600ACA">
        <w:rPr>
          <w:szCs w:val="24"/>
          <w:lang w:val="es-ES" w:eastAsia="sv-SE"/>
        </w:rPr>
        <w:t>de</w:t>
      </w:r>
      <w:r w:rsidRPr="008900B8">
        <w:rPr>
          <w:szCs w:val="24"/>
          <w:lang w:val="es-ES" w:eastAsia="sv-SE"/>
        </w:rPr>
        <w:t xml:space="preserve"> tratar sus propios errores sin miedo a sentirse avergonzados.</w:t>
      </w:r>
    </w:p>
    <w:p w14:paraId="630B001C" w14:textId="77777777" w:rsidR="00315AF0" w:rsidRPr="008900B8" w:rsidRDefault="00315AF0" w:rsidP="00315AF0">
      <w:pPr>
        <w:autoSpaceDE w:val="0"/>
        <w:autoSpaceDN w:val="0"/>
        <w:adjustRightInd w:val="0"/>
        <w:rPr>
          <w:szCs w:val="24"/>
          <w:lang w:val="es-ES" w:eastAsia="sv-SE"/>
        </w:rPr>
      </w:pPr>
    </w:p>
    <w:p w14:paraId="381027BC" w14:textId="2EC0200E" w:rsidR="00600ACA" w:rsidRDefault="00315AF0" w:rsidP="00315AF0">
      <w:pPr>
        <w:autoSpaceDE w:val="0"/>
        <w:autoSpaceDN w:val="0"/>
        <w:adjustRightInd w:val="0"/>
        <w:rPr>
          <w:szCs w:val="24"/>
          <w:lang w:val="es-ES" w:eastAsia="sv-SE"/>
        </w:rPr>
      </w:pPr>
      <w:r w:rsidRPr="008900B8">
        <w:rPr>
          <w:szCs w:val="24"/>
          <w:lang w:val="es-ES" w:eastAsia="sv-SE"/>
        </w:rPr>
        <w:t xml:space="preserve">El editor y </w:t>
      </w:r>
      <w:r w:rsidR="00600ACA">
        <w:rPr>
          <w:szCs w:val="24"/>
          <w:lang w:val="es-ES" w:eastAsia="sv-SE"/>
        </w:rPr>
        <w:t xml:space="preserve">el supervisor </w:t>
      </w:r>
      <w:r w:rsidRPr="008900B8">
        <w:rPr>
          <w:szCs w:val="24"/>
          <w:lang w:val="es-ES" w:eastAsia="sv-SE"/>
        </w:rPr>
        <w:t>deberían esperar pasar bastante tiempo evaluando y capacitando a las entrevistadoras al comienzo del trabajo de campo. Si sienten que la calidad del trabajo no es la adecuada, se detendrá</w:t>
      </w:r>
      <w:r w:rsidR="00170450">
        <w:rPr>
          <w:szCs w:val="24"/>
          <w:lang w:val="es-ES" w:eastAsia="sv-SE"/>
        </w:rPr>
        <w:t>n</w:t>
      </w:r>
      <w:r w:rsidRPr="008900B8">
        <w:rPr>
          <w:szCs w:val="24"/>
          <w:lang w:val="es-ES" w:eastAsia="sv-SE"/>
        </w:rPr>
        <w:t xml:space="preserve"> las entrevistas hasta que se resuelvan todos los problemas por completo. En algunos casos, una entrevistadora no logre quizá mejorar y tenga que ser reemplazada. </w:t>
      </w:r>
    </w:p>
    <w:p w14:paraId="5ED130E9" w14:textId="77777777" w:rsidR="00600ACA" w:rsidRDefault="00600ACA" w:rsidP="00315AF0">
      <w:pPr>
        <w:autoSpaceDE w:val="0"/>
        <w:autoSpaceDN w:val="0"/>
        <w:adjustRightInd w:val="0"/>
        <w:rPr>
          <w:szCs w:val="24"/>
          <w:lang w:val="es-ES" w:eastAsia="sv-SE"/>
        </w:rPr>
      </w:pPr>
    </w:p>
    <w:p w14:paraId="1A4E3DC7" w14:textId="77777777" w:rsidR="00315AF0" w:rsidRPr="00B14233" w:rsidRDefault="00600ACA" w:rsidP="00315AF0">
      <w:pPr>
        <w:autoSpaceDE w:val="0"/>
        <w:autoSpaceDN w:val="0"/>
        <w:adjustRightInd w:val="0"/>
        <w:rPr>
          <w:lang w:val="es-ES"/>
        </w:rPr>
      </w:pPr>
      <w:r>
        <w:rPr>
          <w:szCs w:val="24"/>
          <w:lang w:val="es-ES" w:eastAsia="sv-SE"/>
        </w:rPr>
        <w:t>A</w:t>
      </w:r>
      <w:r w:rsidR="00315AF0" w:rsidRPr="008900B8">
        <w:rPr>
          <w:szCs w:val="24"/>
          <w:lang w:val="es-ES" w:eastAsia="sv-SE"/>
        </w:rPr>
        <w:t xml:space="preserve">quellas entrevistadoras que hayan sido </w:t>
      </w:r>
      <w:r w:rsidR="00315AF0" w:rsidRPr="00B14233">
        <w:rPr>
          <w:lang w:val="es-ES"/>
        </w:rPr>
        <w:t>deshonestas al registrar las edades de mujeres</w:t>
      </w:r>
      <w:r>
        <w:rPr>
          <w:lang w:val="es-ES"/>
        </w:rPr>
        <w:t>, hombres y/o de niños/as, que hayan omitido a miembros del hogar, o que de forma deliberada hayan registrado información incorrecta para reducir su carga de trabajo, serán reemplazadas. Por favor, sea discreto/a y esté completamente seguro antes de despedir a este tipo de entrevistadoras.</w:t>
      </w:r>
    </w:p>
    <w:p w14:paraId="46A4BAAF" w14:textId="77777777" w:rsidR="008900B8" w:rsidRPr="00B14233" w:rsidRDefault="008900B8" w:rsidP="00315AF0">
      <w:pPr>
        <w:autoSpaceDE w:val="0"/>
        <w:autoSpaceDN w:val="0"/>
        <w:adjustRightInd w:val="0"/>
        <w:rPr>
          <w:lang w:val="es-ES"/>
        </w:rPr>
      </w:pPr>
    </w:p>
    <w:p w14:paraId="389A98AD" w14:textId="77777777" w:rsidR="00315AF0" w:rsidRPr="00B14233" w:rsidRDefault="00315AF0" w:rsidP="00315AF0">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b w:val="0"/>
          <w:lang w:val="es-ES"/>
        </w:rPr>
      </w:pPr>
    </w:p>
    <w:p w14:paraId="1DDFFB2B" w14:textId="77777777" w:rsidR="00315AF0" w:rsidRPr="00B14233" w:rsidRDefault="008900B8" w:rsidP="008900B8">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8"/>
          <w:lang w:val="es-ES"/>
        </w:rPr>
      </w:pPr>
      <w:r w:rsidRPr="00B14233">
        <w:rPr>
          <w:smallCaps/>
          <w:sz w:val="28"/>
          <w:lang w:val="es-ES"/>
        </w:rPr>
        <w:t xml:space="preserve">Edición de los </w:t>
      </w:r>
      <w:r w:rsidR="00600ACA">
        <w:rPr>
          <w:smallCaps/>
          <w:sz w:val="28"/>
          <w:lang w:val="es-ES"/>
        </w:rPr>
        <w:t>c</w:t>
      </w:r>
      <w:r w:rsidRPr="00B14233">
        <w:rPr>
          <w:smallCaps/>
          <w:sz w:val="28"/>
          <w:lang w:val="es-ES"/>
        </w:rPr>
        <w:t>uestionarios</w:t>
      </w:r>
    </w:p>
    <w:p w14:paraId="34B35DB0" w14:textId="77777777" w:rsidR="00315AF0" w:rsidRPr="00B14233" w:rsidRDefault="00315AF0" w:rsidP="008900B8">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8"/>
          <w:lang w:val="es-ES"/>
        </w:rPr>
      </w:pPr>
    </w:p>
    <w:p w14:paraId="601E0433" w14:textId="77777777" w:rsidR="00315AF0" w:rsidRDefault="00315AF0" w:rsidP="00315AF0">
      <w:pPr>
        <w:autoSpaceDE w:val="0"/>
        <w:autoSpaceDN w:val="0"/>
        <w:adjustRightInd w:val="0"/>
        <w:rPr>
          <w:szCs w:val="24"/>
          <w:lang w:val="es-ES" w:eastAsia="sv-SE"/>
        </w:rPr>
      </w:pPr>
      <w:r w:rsidRPr="008900B8">
        <w:rPr>
          <w:szCs w:val="24"/>
          <w:lang w:val="es-ES" w:eastAsia="sv-SE"/>
        </w:rPr>
        <w:t xml:space="preserve">Una de las tareas más importantes del editor consiste en asegurar que los cuestionarios estén completos y sean legibles y consistentes. </w:t>
      </w:r>
      <w:r w:rsidRPr="00600ACA">
        <w:rPr>
          <w:bCs/>
          <w:szCs w:val="24"/>
          <w:u w:val="single"/>
          <w:lang w:val="es-ES" w:eastAsia="sv-SE"/>
        </w:rPr>
        <w:t>La encuesta requiere que cada cuestionario se</w:t>
      </w:r>
      <w:r w:rsidRPr="00600ACA">
        <w:rPr>
          <w:szCs w:val="24"/>
          <w:u w:val="single"/>
          <w:lang w:val="es-ES" w:eastAsia="sv-SE"/>
        </w:rPr>
        <w:t xml:space="preserve"> </w:t>
      </w:r>
      <w:r w:rsidRPr="00600ACA">
        <w:rPr>
          <w:bCs/>
          <w:szCs w:val="24"/>
          <w:u w:val="single"/>
          <w:lang w:val="es-ES" w:eastAsia="sv-SE"/>
        </w:rPr>
        <w:t xml:space="preserve">revise completamente </w:t>
      </w:r>
      <w:r w:rsidR="00600ACA">
        <w:rPr>
          <w:bCs/>
          <w:szCs w:val="24"/>
          <w:u w:val="single"/>
          <w:lang w:val="es-ES" w:eastAsia="sv-SE"/>
        </w:rPr>
        <w:t>sobre el terreno</w:t>
      </w:r>
      <w:r w:rsidRPr="00600ACA">
        <w:rPr>
          <w:bCs/>
          <w:szCs w:val="24"/>
          <w:lang w:val="es-ES" w:eastAsia="sv-SE"/>
        </w:rPr>
        <w:t>.</w:t>
      </w:r>
      <w:r w:rsidRPr="008900B8">
        <w:rPr>
          <w:b/>
          <w:bCs/>
          <w:szCs w:val="24"/>
          <w:lang w:val="es-ES" w:eastAsia="sv-SE"/>
        </w:rPr>
        <w:t xml:space="preserve"> </w:t>
      </w:r>
      <w:r w:rsidRPr="008900B8">
        <w:rPr>
          <w:szCs w:val="24"/>
          <w:lang w:val="es-ES" w:eastAsia="sv-SE"/>
        </w:rPr>
        <w:t>Eso es necesario</w:t>
      </w:r>
      <w:r w:rsidR="00600ACA">
        <w:rPr>
          <w:szCs w:val="24"/>
          <w:lang w:val="es-ES" w:eastAsia="sv-SE"/>
        </w:rPr>
        <w:t xml:space="preserve"> porque</w:t>
      </w:r>
      <w:r w:rsidRPr="008900B8">
        <w:rPr>
          <w:szCs w:val="24"/>
          <w:lang w:val="es-ES" w:eastAsia="sv-SE"/>
        </w:rPr>
        <w:t xml:space="preserve"> incluso un pequeño error puede crear </w:t>
      </w:r>
      <w:r w:rsidRPr="008900B8">
        <w:rPr>
          <w:szCs w:val="24"/>
          <w:lang w:val="es-ES" w:eastAsia="sv-SE"/>
        </w:rPr>
        <w:lastRenderedPageBreak/>
        <w:t>problemas mucho mayores una vez que se haya ingresado la información en la computadora y se hayan tabulado los datos. Una edición oportuna permite la corrección de los cuestionarios en el campo.</w:t>
      </w:r>
    </w:p>
    <w:p w14:paraId="1B9A75B5" w14:textId="7855B2F8" w:rsidR="00170450" w:rsidRPr="008900B8" w:rsidRDefault="00170450" w:rsidP="00315AF0">
      <w:pPr>
        <w:autoSpaceDE w:val="0"/>
        <w:autoSpaceDN w:val="0"/>
        <w:adjustRightInd w:val="0"/>
        <w:rPr>
          <w:szCs w:val="24"/>
          <w:lang w:val="es-ES" w:eastAsia="sv-SE"/>
        </w:rPr>
      </w:pPr>
    </w:p>
    <w:p w14:paraId="7A93FB81" w14:textId="77777777" w:rsidR="00600ACA" w:rsidRDefault="00600ACA" w:rsidP="008900B8">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s-ES"/>
        </w:rPr>
      </w:pPr>
    </w:p>
    <w:p w14:paraId="1A24820C" w14:textId="77777777" w:rsidR="00315AF0" w:rsidRPr="008900B8" w:rsidRDefault="008900B8" w:rsidP="008900B8">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s-ES"/>
        </w:rPr>
      </w:pPr>
      <w:r w:rsidRPr="008900B8">
        <w:rPr>
          <w:smallCaps/>
          <w:sz w:val="24"/>
          <w:szCs w:val="24"/>
          <w:lang w:val="es-ES"/>
        </w:rPr>
        <w:t>Instrucciones Generales</w:t>
      </w:r>
    </w:p>
    <w:p w14:paraId="059DB558" w14:textId="77777777" w:rsidR="00315AF0" w:rsidRPr="00777ED8" w:rsidRDefault="00315AF0" w:rsidP="00315AF0">
      <w:pPr>
        <w:autoSpaceDE w:val="0"/>
        <w:autoSpaceDN w:val="0"/>
        <w:adjustRightInd w:val="0"/>
        <w:rPr>
          <w:sz w:val="24"/>
          <w:szCs w:val="24"/>
          <w:lang w:val="es-ES" w:eastAsia="sv-SE"/>
        </w:rPr>
      </w:pPr>
    </w:p>
    <w:p w14:paraId="0E42A02D" w14:textId="77777777" w:rsidR="00315AF0" w:rsidRPr="00B14233" w:rsidRDefault="008900B8" w:rsidP="008900B8">
      <w:pPr>
        <w:ind w:left="720" w:hanging="720"/>
        <w:rPr>
          <w:lang w:val="es-ES"/>
        </w:rPr>
      </w:pPr>
      <w:r w:rsidRPr="008900B8">
        <w:rPr>
          <w:lang w:val="es-ES"/>
        </w:rPr>
        <w:t>(1)</w:t>
      </w:r>
      <w:r w:rsidRPr="008900B8">
        <w:rPr>
          <w:lang w:val="es-ES"/>
        </w:rPr>
        <w:tab/>
      </w:r>
      <w:r w:rsidR="00315AF0" w:rsidRPr="008900B8">
        <w:rPr>
          <w:lang w:val="es-ES"/>
        </w:rPr>
        <w:t xml:space="preserve">Al revisar los cuestionarios, marque cualquier problema con un bolígrafo rojo y anote el número de página o de pregunta en el reverso de la página; así, la entrevistadora podrá ver rápidamente si hay observaciones. </w:t>
      </w:r>
      <w:r w:rsidR="00315AF0" w:rsidRPr="00B14233">
        <w:rPr>
          <w:lang w:val="es-ES"/>
        </w:rPr>
        <w:t>Al completar la corrección, analice individualmente con cada entrevistadora los problemas encontrados y revise los errores frecuentes con todo el equipo.</w:t>
      </w:r>
    </w:p>
    <w:p w14:paraId="2D07A275" w14:textId="77777777" w:rsidR="00315AF0" w:rsidRPr="00B14233" w:rsidRDefault="008900B8" w:rsidP="008900B8">
      <w:pPr>
        <w:ind w:left="720" w:hanging="720"/>
        <w:rPr>
          <w:lang w:val="es-ES"/>
        </w:rPr>
      </w:pPr>
      <w:r w:rsidRPr="008900B8">
        <w:rPr>
          <w:lang w:val="es-ES"/>
        </w:rPr>
        <w:t>(2)</w:t>
      </w:r>
      <w:r w:rsidRPr="008900B8">
        <w:rPr>
          <w:lang w:val="es-ES"/>
        </w:rPr>
        <w:tab/>
      </w:r>
      <w:r w:rsidR="00315AF0" w:rsidRPr="008900B8">
        <w:rPr>
          <w:lang w:val="es-ES"/>
        </w:rPr>
        <w:t xml:space="preserve">Si los problemas revisten gravedad, será necesario volver a entrevistar a la persona. </w:t>
      </w:r>
      <w:r w:rsidR="00315AF0" w:rsidRPr="00B14233">
        <w:rPr>
          <w:lang w:val="es-ES"/>
        </w:rPr>
        <w:t xml:space="preserve">Si no es posible visitar de nuevo a la persona, trate de establecer la respuesta correcta con la asistencia de la entrevistadora, basándose en otra información del cuestionario. Si no es posible, </w:t>
      </w:r>
      <w:r w:rsidR="00315AF0" w:rsidRPr="00BE2A06">
        <w:rPr>
          <w:u w:val="single"/>
          <w:lang w:val="es-ES"/>
        </w:rPr>
        <w:t>y sólo en ese caso</w:t>
      </w:r>
      <w:r w:rsidR="00315AF0" w:rsidRPr="00B14233">
        <w:rPr>
          <w:lang w:val="es-ES"/>
        </w:rPr>
        <w:t>, haga lo siguiente:</w:t>
      </w:r>
    </w:p>
    <w:p w14:paraId="18F0409E" w14:textId="77777777" w:rsidR="00315AF0" w:rsidRPr="008900B8" w:rsidRDefault="00315AF0" w:rsidP="008900B8">
      <w:pPr>
        <w:ind w:left="1440" w:hanging="720"/>
        <w:rPr>
          <w:lang w:val="es-ES"/>
        </w:rPr>
      </w:pPr>
      <w:r w:rsidRPr="008900B8">
        <w:rPr>
          <w:lang w:val="es-ES"/>
        </w:rPr>
        <w:t>(a)</w:t>
      </w:r>
      <w:r w:rsidR="008900B8" w:rsidRPr="008900B8">
        <w:rPr>
          <w:lang w:val="es-ES"/>
        </w:rPr>
        <w:tab/>
      </w:r>
      <w:r w:rsidRPr="008900B8">
        <w:rPr>
          <w:lang w:val="es-ES"/>
        </w:rPr>
        <w:t>Si falta la respuesta (es decir, si no se ha registrado una respuesta porque no se hizo la pregunta), ingrese un código “9” (“99”, “999”) y márquelo con un círculo con un bolígrafo rojo.</w:t>
      </w:r>
    </w:p>
    <w:p w14:paraId="53EBA645" w14:textId="77777777" w:rsidR="00BE2A06" w:rsidRDefault="008900B8" w:rsidP="00BE2A06">
      <w:pPr>
        <w:ind w:left="1440" w:hanging="720"/>
        <w:rPr>
          <w:lang w:val="es-ES"/>
        </w:rPr>
      </w:pPr>
      <w:r w:rsidRPr="008900B8">
        <w:rPr>
          <w:lang w:val="es-ES"/>
        </w:rPr>
        <w:t>(b)</w:t>
      </w:r>
      <w:r w:rsidRPr="008900B8">
        <w:rPr>
          <w:lang w:val="es-ES"/>
        </w:rPr>
        <w:tab/>
      </w:r>
      <w:r w:rsidR="00315AF0" w:rsidRPr="008900B8">
        <w:rPr>
          <w:lang w:val="es-ES"/>
        </w:rPr>
        <w:t>Si la respuesta es inconsistente con otra información del cuestionario y no puede determinar la correcta, ingrese un código “7” (“97”, “997”) y márquelo con un círculo con un bolígrafo rojo.</w:t>
      </w:r>
      <w:r w:rsidR="00BE2A06">
        <w:rPr>
          <w:lang w:val="es-ES"/>
        </w:rPr>
        <w:t xml:space="preserve"> </w:t>
      </w:r>
    </w:p>
    <w:p w14:paraId="125679BD" w14:textId="77777777" w:rsidR="00315AF0" w:rsidRPr="00B14233" w:rsidRDefault="00BE2A06" w:rsidP="00BE2A06">
      <w:pPr>
        <w:ind w:left="1440" w:hanging="720"/>
        <w:rPr>
          <w:lang w:val="es-ES"/>
        </w:rPr>
      </w:pPr>
      <w:r>
        <w:rPr>
          <w:lang w:val="es-ES"/>
        </w:rPr>
        <w:t xml:space="preserve">(c)         </w:t>
      </w:r>
      <w:r w:rsidR="00315AF0" w:rsidRPr="00B14233">
        <w:rPr>
          <w:lang w:val="es-ES"/>
        </w:rPr>
        <w:t>NOTA: BAJO NINGUNA CIRCUNSTANCIA DEBE INVENTARSE UNA RESPUESTA.</w:t>
      </w:r>
    </w:p>
    <w:p w14:paraId="1A8904E1" w14:textId="77777777" w:rsidR="00315AF0" w:rsidRPr="00B14233" w:rsidRDefault="008900B8" w:rsidP="008900B8">
      <w:pPr>
        <w:ind w:left="720" w:hanging="720"/>
        <w:rPr>
          <w:lang w:val="es-ES"/>
        </w:rPr>
      </w:pPr>
      <w:r w:rsidRPr="008900B8">
        <w:rPr>
          <w:lang w:val="es-ES"/>
        </w:rPr>
        <w:t>(3)</w:t>
      </w:r>
      <w:r w:rsidRPr="008900B8">
        <w:rPr>
          <w:lang w:val="es-ES"/>
        </w:rPr>
        <w:tab/>
      </w:r>
      <w:r w:rsidR="00315AF0" w:rsidRPr="008900B8">
        <w:rPr>
          <w:lang w:val="es-ES"/>
        </w:rPr>
        <w:t>Cuando revise cada cuestionario, asegúrese de que los números ingresados en los espacios sean legibles y que los círculos utilizados por la entrevistadora para seleccionar los números pre</w:t>
      </w:r>
      <w:r w:rsidR="00BE2A06">
        <w:rPr>
          <w:lang w:val="es-ES"/>
        </w:rPr>
        <w:t>-</w:t>
      </w:r>
      <w:r w:rsidR="00315AF0" w:rsidRPr="008900B8">
        <w:rPr>
          <w:lang w:val="es-ES"/>
        </w:rPr>
        <w:t xml:space="preserve">codificados marquen claramente sólo una de las elecciones (excepto en los casos en que se permite más de un código). </w:t>
      </w:r>
      <w:r w:rsidR="00315AF0" w:rsidRPr="00B14233">
        <w:rPr>
          <w:lang w:val="es-ES"/>
        </w:rPr>
        <w:t>Asegúrese, además, de que, cuando se seleccione la categoría “Otro”, la respuesta se especifique claramente en el área prov</w:t>
      </w:r>
      <w:r w:rsidR="00BE2A06">
        <w:rPr>
          <w:lang w:val="es-ES"/>
        </w:rPr>
        <w:t xml:space="preserve">ista para ello </w:t>
      </w:r>
      <w:r w:rsidR="00BE2A06" w:rsidRPr="00BE2A06">
        <w:rPr>
          <w:u w:val="single"/>
          <w:lang w:val="es-ES"/>
        </w:rPr>
        <w:t>y</w:t>
      </w:r>
      <w:r w:rsidR="00BE2A06">
        <w:rPr>
          <w:lang w:val="es-ES"/>
        </w:rPr>
        <w:t xml:space="preserve"> no se puede poner en categorías pre-codificadas existentes. Si considera que se puede registrar en una categoría existente, por favor, convérselo con la entrevistadora y proceda con la corrección apropiada.</w:t>
      </w:r>
    </w:p>
    <w:p w14:paraId="158CEE94" w14:textId="77777777" w:rsidR="00315AF0" w:rsidRPr="00B14233" w:rsidRDefault="008900B8" w:rsidP="008900B8">
      <w:pPr>
        <w:ind w:left="720" w:hanging="720"/>
        <w:rPr>
          <w:lang w:val="es-ES"/>
        </w:rPr>
      </w:pPr>
      <w:r w:rsidRPr="008900B8">
        <w:rPr>
          <w:lang w:val="es-ES"/>
        </w:rPr>
        <w:t>(4)</w:t>
      </w:r>
      <w:r w:rsidRPr="008900B8">
        <w:rPr>
          <w:lang w:val="es-ES"/>
        </w:rPr>
        <w:tab/>
      </w:r>
      <w:r w:rsidR="00315AF0" w:rsidRPr="008900B8">
        <w:rPr>
          <w:lang w:val="es-ES"/>
        </w:rPr>
        <w:t xml:space="preserve">Al revisar cada cuestionario, asegúrese de que a la entrevistada se le formularon todas las preguntas pertinentes (por ejemplo, que la entrevistadora siguió todas las instrucciones de pases de preguntas). </w:t>
      </w:r>
      <w:r w:rsidR="00315AF0" w:rsidRPr="00B14233">
        <w:rPr>
          <w:lang w:val="es-ES"/>
        </w:rPr>
        <w:t>Será preciso buscar:</w:t>
      </w:r>
    </w:p>
    <w:p w14:paraId="5AA95824" w14:textId="77777777" w:rsidR="00315AF0" w:rsidRPr="008900B8" w:rsidRDefault="008900B8" w:rsidP="008900B8">
      <w:pPr>
        <w:ind w:left="720"/>
        <w:rPr>
          <w:lang w:val="es-ES"/>
        </w:rPr>
      </w:pPr>
      <w:r w:rsidRPr="008900B8">
        <w:rPr>
          <w:lang w:val="es-ES"/>
        </w:rPr>
        <w:t>(a)</w:t>
      </w:r>
      <w:r w:rsidRPr="008900B8">
        <w:rPr>
          <w:lang w:val="es-ES"/>
        </w:rPr>
        <w:tab/>
      </w:r>
      <w:r w:rsidR="00315AF0" w:rsidRPr="008900B8">
        <w:rPr>
          <w:lang w:val="es-ES"/>
        </w:rPr>
        <w:t>Preguntas para las que haya una respuesta cuando no debería haberla;</w:t>
      </w:r>
    </w:p>
    <w:p w14:paraId="2DA735A5" w14:textId="77777777" w:rsidR="00315AF0" w:rsidRPr="008900B8" w:rsidRDefault="008900B8" w:rsidP="008900B8">
      <w:pPr>
        <w:ind w:left="720"/>
        <w:rPr>
          <w:lang w:val="es-ES"/>
        </w:rPr>
      </w:pPr>
      <w:r w:rsidRPr="008900B8">
        <w:rPr>
          <w:lang w:val="es-ES"/>
        </w:rPr>
        <w:t>(b)</w:t>
      </w:r>
      <w:r w:rsidRPr="008900B8">
        <w:rPr>
          <w:lang w:val="es-ES"/>
        </w:rPr>
        <w:tab/>
      </w:r>
      <w:r w:rsidR="00315AF0" w:rsidRPr="008900B8">
        <w:rPr>
          <w:lang w:val="es-ES"/>
        </w:rPr>
        <w:t>Preguntas para las que no haya una respuesta cuando debería haberla.</w:t>
      </w:r>
    </w:p>
    <w:p w14:paraId="02C1C93F" w14:textId="77777777" w:rsidR="00315AF0" w:rsidRPr="00B14233" w:rsidRDefault="00315AF0" w:rsidP="008900B8">
      <w:pPr>
        <w:ind w:left="720"/>
        <w:rPr>
          <w:lang w:val="es-ES"/>
        </w:rPr>
      </w:pPr>
      <w:r w:rsidRPr="008900B8">
        <w:rPr>
          <w:lang w:val="es-ES"/>
        </w:rPr>
        <w:t xml:space="preserve">Marque estos errores de pases con un bolígrafo rojo y trate de determinar la respuesta correcta, tal como se describe en el párrafo (2) más arriba. </w:t>
      </w:r>
      <w:r w:rsidRPr="00B14233">
        <w:rPr>
          <w:lang w:val="es-ES"/>
        </w:rPr>
        <w:t xml:space="preserve">Corrija los errores siguiendo el sistema descrito en las Instrucciones para la Entrevistadora; por ejemplo, trazando dos líneas por el código existente y marcando con un círculo o escribiendo el nuevo código. USE SIEMPRE UN </w:t>
      </w:r>
      <w:r w:rsidRPr="00B14233">
        <w:rPr>
          <w:u w:val="single"/>
          <w:lang w:val="es-ES"/>
        </w:rPr>
        <w:t xml:space="preserve">BOLÍGRAFO ROJO </w:t>
      </w:r>
      <w:r w:rsidRPr="00B14233">
        <w:rPr>
          <w:lang w:val="es-ES"/>
        </w:rPr>
        <w:t>PARA HACER LAS CORRECCIONES.</w:t>
      </w:r>
    </w:p>
    <w:p w14:paraId="5F52223E" w14:textId="77777777" w:rsidR="00315AF0" w:rsidRPr="00B14233" w:rsidRDefault="008900B8" w:rsidP="008900B8">
      <w:pPr>
        <w:ind w:left="720" w:hanging="720"/>
        <w:rPr>
          <w:lang w:val="es-ES"/>
        </w:rPr>
      </w:pPr>
      <w:r w:rsidRPr="008900B8">
        <w:rPr>
          <w:lang w:val="es-ES"/>
        </w:rPr>
        <w:t>(5)</w:t>
      </w:r>
      <w:r w:rsidRPr="008900B8">
        <w:rPr>
          <w:lang w:val="es-ES"/>
        </w:rPr>
        <w:tab/>
      </w:r>
      <w:r w:rsidR="00315AF0" w:rsidRPr="008900B8">
        <w:rPr>
          <w:lang w:val="es-ES"/>
        </w:rPr>
        <w:t>Revise los rangos de todas las variables que no estén pre</w:t>
      </w:r>
      <w:r w:rsidR="00BE2A06">
        <w:rPr>
          <w:lang w:val="es-ES"/>
        </w:rPr>
        <w:t>-</w:t>
      </w:r>
      <w:r w:rsidR="00315AF0" w:rsidRPr="008900B8">
        <w:rPr>
          <w:lang w:val="es-ES"/>
        </w:rPr>
        <w:t xml:space="preserve">codificadas (por ejemplo, una mujer de 34 años no puede tener </w:t>
      </w:r>
      <w:r w:rsidR="00BE2A06">
        <w:rPr>
          <w:lang w:val="es-ES"/>
        </w:rPr>
        <w:t>a un hijo de 24</w:t>
      </w:r>
      <w:r w:rsidR="00315AF0" w:rsidRPr="008900B8">
        <w:rPr>
          <w:lang w:val="es-ES"/>
        </w:rPr>
        <w:t xml:space="preserve"> viviendo con ella) y </w:t>
      </w:r>
      <w:r w:rsidR="00BE2A06">
        <w:rPr>
          <w:lang w:val="es-ES"/>
        </w:rPr>
        <w:t>haga</w:t>
      </w:r>
      <w:r w:rsidR="00315AF0" w:rsidRPr="008900B8">
        <w:rPr>
          <w:lang w:val="es-ES"/>
        </w:rPr>
        <w:t xml:space="preserve"> las demás verificaciones de consistencia listadas. </w:t>
      </w:r>
      <w:r w:rsidR="00315AF0" w:rsidRPr="00B14233">
        <w:rPr>
          <w:lang w:val="es-ES"/>
        </w:rPr>
        <w:t>Marque cualquier inconsistencia con un bolígrafo rojo y trate de determinar las respuestas correctas tal como se describe en el párrafo (2) más arriba.</w:t>
      </w:r>
    </w:p>
    <w:p w14:paraId="6CF892BE" w14:textId="77777777" w:rsidR="00315AF0" w:rsidRPr="008900B8" w:rsidRDefault="008900B8" w:rsidP="008900B8">
      <w:pPr>
        <w:ind w:left="720" w:hanging="720"/>
        <w:rPr>
          <w:lang w:val="es-ES"/>
        </w:rPr>
      </w:pPr>
      <w:r w:rsidRPr="008900B8">
        <w:rPr>
          <w:lang w:val="es-ES"/>
        </w:rPr>
        <w:t>(6)</w:t>
      </w:r>
      <w:r w:rsidRPr="008900B8">
        <w:rPr>
          <w:lang w:val="es-ES"/>
        </w:rPr>
        <w:tab/>
      </w:r>
      <w:r w:rsidR="00315AF0" w:rsidRPr="008900B8">
        <w:rPr>
          <w:lang w:val="es-ES"/>
        </w:rPr>
        <w:t xml:space="preserve">El editor </w:t>
      </w:r>
      <w:r w:rsidR="00BE2A06">
        <w:rPr>
          <w:lang w:val="es-ES"/>
        </w:rPr>
        <w:t xml:space="preserve">de campo </w:t>
      </w:r>
      <w:r w:rsidR="00315AF0" w:rsidRPr="008900B8">
        <w:rPr>
          <w:lang w:val="es-ES"/>
        </w:rPr>
        <w:t xml:space="preserve">debe notificarle al supervisor acerca de cuestionarios que se les hayan devuelto a las entrevistadoras para </w:t>
      </w:r>
      <w:r w:rsidR="00BE2A06">
        <w:rPr>
          <w:lang w:val="es-ES"/>
        </w:rPr>
        <w:t>revisitas.</w:t>
      </w:r>
    </w:p>
    <w:p w14:paraId="17227B49" w14:textId="77777777" w:rsidR="00315AF0" w:rsidRPr="008900B8" w:rsidRDefault="00315AF0" w:rsidP="008900B8">
      <w:pPr>
        <w:ind w:left="720" w:hanging="720"/>
        <w:rPr>
          <w:lang w:val="es-ES"/>
        </w:rPr>
      </w:pPr>
    </w:p>
    <w:p w14:paraId="20E06787" w14:textId="77777777" w:rsidR="00315AF0" w:rsidRPr="008900B8" w:rsidRDefault="008900B8" w:rsidP="00315AF0">
      <w:pPr>
        <w:autoSpaceDE w:val="0"/>
        <w:autoSpaceDN w:val="0"/>
        <w:adjustRightInd w:val="0"/>
        <w:rPr>
          <w:b/>
          <w:smallCaps/>
          <w:sz w:val="24"/>
          <w:szCs w:val="24"/>
          <w:lang w:val="es-ES"/>
        </w:rPr>
      </w:pPr>
      <w:r w:rsidRPr="008900B8">
        <w:rPr>
          <w:b/>
          <w:smallCaps/>
          <w:sz w:val="24"/>
          <w:szCs w:val="24"/>
          <w:lang w:val="es-ES"/>
        </w:rPr>
        <w:t xml:space="preserve">Edición del </w:t>
      </w:r>
      <w:r w:rsidR="00BE2A06">
        <w:rPr>
          <w:b/>
          <w:smallCaps/>
          <w:sz w:val="24"/>
          <w:szCs w:val="24"/>
          <w:lang w:val="es-ES"/>
        </w:rPr>
        <w:t>c</w:t>
      </w:r>
      <w:r w:rsidRPr="008900B8">
        <w:rPr>
          <w:b/>
          <w:smallCaps/>
          <w:sz w:val="24"/>
          <w:szCs w:val="24"/>
          <w:lang w:val="es-ES"/>
        </w:rPr>
        <w:t xml:space="preserve">uestionario del </w:t>
      </w:r>
      <w:r w:rsidR="00BE2A06">
        <w:rPr>
          <w:b/>
          <w:smallCaps/>
          <w:sz w:val="24"/>
          <w:szCs w:val="24"/>
          <w:lang w:val="es-ES"/>
        </w:rPr>
        <w:t>h</w:t>
      </w:r>
      <w:r w:rsidRPr="008900B8">
        <w:rPr>
          <w:b/>
          <w:smallCaps/>
          <w:sz w:val="24"/>
          <w:szCs w:val="24"/>
          <w:lang w:val="es-ES"/>
        </w:rPr>
        <w:t>ogar</w:t>
      </w:r>
    </w:p>
    <w:p w14:paraId="5BF06EDF" w14:textId="77777777" w:rsidR="00315AF0" w:rsidRPr="008900B8" w:rsidRDefault="00315AF0" w:rsidP="00315AF0">
      <w:pPr>
        <w:autoSpaceDE w:val="0"/>
        <w:autoSpaceDN w:val="0"/>
        <w:adjustRightInd w:val="0"/>
        <w:rPr>
          <w:b/>
          <w:smallCaps/>
          <w:szCs w:val="24"/>
          <w:lang w:val="es-ES"/>
        </w:rPr>
      </w:pPr>
    </w:p>
    <w:p w14:paraId="31DA5022" w14:textId="77777777" w:rsidR="00315AF0" w:rsidRPr="008900B8" w:rsidRDefault="00315AF0" w:rsidP="00315AF0">
      <w:pPr>
        <w:autoSpaceDE w:val="0"/>
        <w:autoSpaceDN w:val="0"/>
        <w:adjustRightInd w:val="0"/>
        <w:rPr>
          <w:szCs w:val="24"/>
          <w:lang w:val="es-ES" w:eastAsia="sv-SE"/>
        </w:rPr>
      </w:pPr>
      <w:r w:rsidRPr="008900B8">
        <w:rPr>
          <w:szCs w:val="24"/>
          <w:lang w:val="es-ES" w:eastAsia="sv-SE"/>
        </w:rPr>
        <w:t>Al editar el Cuestionario del Hogar, asegúrese de:</w:t>
      </w:r>
    </w:p>
    <w:p w14:paraId="1F40EA24" w14:textId="77777777" w:rsidR="00315AF0" w:rsidRPr="008900B8" w:rsidRDefault="00315AF0" w:rsidP="00315AF0">
      <w:pPr>
        <w:autoSpaceDE w:val="0"/>
        <w:autoSpaceDN w:val="0"/>
        <w:adjustRightInd w:val="0"/>
        <w:rPr>
          <w:szCs w:val="24"/>
          <w:lang w:val="es-ES" w:eastAsia="sv-SE"/>
        </w:rPr>
      </w:pPr>
    </w:p>
    <w:p w14:paraId="18632CFD" w14:textId="77777777" w:rsidR="00315AF0" w:rsidRPr="008900B8" w:rsidRDefault="00763682" w:rsidP="008900B8">
      <w:pPr>
        <w:ind w:left="720" w:hanging="720"/>
        <w:rPr>
          <w:lang w:val="es-ES"/>
        </w:rPr>
      </w:pPr>
      <w:r>
        <w:rPr>
          <w:lang w:val="es-ES"/>
        </w:rPr>
        <w:lastRenderedPageBreak/>
        <w:t>(1)</w:t>
      </w:r>
      <w:r>
        <w:rPr>
          <w:lang w:val="es-ES"/>
        </w:rPr>
        <w:tab/>
      </w:r>
      <w:r w:rsidR="00315AF0" w:rsidRPr="008900B8">
        <w:rPr>
          <w:lang w:val="es-ES"/>
        </w:rPr>
        <w:t xml:space="preserve">Verificar </w:t>
      </w:r>
      <w:r w:rsidR="006C01D2" w:rsidRPr="008900B8">
        <w:rPr>
          <w:lang w:val="es-ES"/>
        </w:rPr>
        <w:t xml:space="preserve">en el Panel de Información del Hogar </w:t>
      </w:r>
      <w:r w:rsidR="00315AF0" w:rsidRPr="008900B8">
        <w:rPr>
          <w:lang w:val="es-ES"/>
        </w:rPr>
        <w:t>que la información de identificación del hogar se haya</w:t>
      </w:r>
      <w:r w:rsidR="00315AF0" w:rsidRPr="00763682">
        <w:rPr>
          <w:lang w:val="es-ES"/>
        </w:rPr>
        <w:t xml:space="preserve"> completad</w:t>
      </w:r>
      <w:r w:rsidR="00315AF0" w:rsidRPr="008900B8">
        <w:rPr>
          <w:lang w:val="es-ES"/>
        </w:rPr>
        <w:t>o correctamente.</w:t>
      </w:r>
    </w:p>
    <w:p w14:paraId="2FC1AB72" w14:textId="77777777" w:rsidR="00315AF0" w:rsidRDefault="00315AF0" w:rsidP="008900B8">
      <w:pPr>
        <w:ind w:left="720" w:hanging="720"/>
        <w:rPr>
          <w:lang w:val="es-ES"/>
        </w:rPr>
      </w:pPr>
      <w:r w:rsidRPr="00763682">
        <w:rPr>
          <w:lang w:val="es-ES"/>
        </w:rPr>
        <w:t>(2)</w:t>
      </w:r>
      <w:r w:rsidR="00763682" w:rsidRPr="00763682">
        <w:rPr>
          <w:lang w:val="es-ES"/>
        </w:rPr>
        <w:tab/>
      </w:r>
      <w:r w:rsidRPr="00763682">
        <w:rPr>
          <w:lang w:val="es-ES"/>
        </w:rPr>
        <w:t xml:space="preserve">Codificar la información en el Panel de Información si la entrevistadora no lo ha hecho. </w:t>
      </w:r>
      <w:r w:rsidRPr="00B14233">
        <w:rPr>
          <w:lang w:val="es-ES"/>
        </w:rPr>
        <w:t>Si el código del resultado final no es “1”, revise si las páginas siguientes están en blanco. Si el código del resultado final es “1”, prosiga a revisar las páginas siguientes del Cuestionario del Hogar.</w:t>
      </w:r>
    </w:p>
    <w:p w14:paraId="33DAFD78" w14:textId="77777777" w:rsidR="006C01D2" w:rsidRPr="00B14233" w:rsidRDefault="006C01D2" w:rsidP="008900B8">
      <w:pPr>
        <w:ind w:left="720" w:hanging="720"/>
        <w:rPr>
          <w:lang w:val="es-ES"/>
        </w:rPr>
      </w:pPr>
      <w:r>
        <w:rPr>
          <w:lang w:val="es-ES"/>
        </w:rPr>
        <w:t>(3)         Asegúrese de que se haya rellenado HH18 utilizando el formato correcto de tiempo (24 horas) y que el tiempo registrado sea plausible.</w:t>
      </w:r>
    </w:p>
    <w:p w14:paraId="733AC240" w14:textId="77777777" w:rsidR="00315AF0" w:rsidRPr="00B14233" w:rsidRDefault="00763682" w:rsidP="008900B8">
      <w:pPr>
        <w:ind w:left="720" w:hanging="720"/>
        <w:rPr>
          <w:lang w:val="es-ES"/>
        </w:rPr>
      </w:pPr>
      <w:r>
        <w:rPr>
          <w:lang w:val="es-ES"/>
        </w:rPr>
        <w:t>(</w:t>
      </w:r>
      <w:r w:rsidR="006C01D2">
        <w:rPr>
          <w:lang w:val="es-ES"/>
        </w:rPr>
        <w:t>4</w:t>
      </w:r>
      <w:r>
        <w:rPr>
          <w:lang w:val="es-ES"/>
        </w:rPr>
        <w:t>)</w:t>
      </w:r>
      <w:r>
        <w:rPr>
          <w:lang w:val="es-ES"/>
        </w:rPr>
        <w:tab/>
      </w:r>
      <w:r w:rsidR="00315AF0" w:rsidRPr="00763682">
        <w:rPr>
          <w:lang w:val="es-ES"/>
        </w:rPr>
        <w:t xml:space="preserve">Verifique que la información esté completa en cada número de línea de las columnas HL3, HL4, HL5 y HL6 </w:t>
      </w:r>
      <w:r w:rsidR="006C01D2">
        <w:rPr>
          <w:lang w:val="es-ES"/>
        </w:rPr>
        <w:t xml:space="preserve">y HL6A </w:t>
      </w:r>
      <w:r w:rsidR="00315AF0" w:rsidRPr="00763682">
        <w:rPr>
          <w:lang w:val="es-ES"/>
        </w:rPr>
        <w:t xml:space="preserve">del Listado </w:t>
      </w:r>
      <w:r w:rsidR="006C01D2">
        <w:rPr>
          <w:lang w:val="es-ES"/>
        </w:rPr>
        <w:t xml:space="preserve">de Miembros </w:t>
      </w:r>
      <w:r w:rsidR="00315AF0" w:rsidRPr="00763682">
        <w:rPr>
          <w:lang w:val="es-ES"/>
        </w:rPr>
        <w:t xml:space="preserve">del Hogar. </w:t>
      </w:r>
      <w:r w:rsidR="00315AF0" w:rsidRPr="00B14233">
        <w:rPr>
          <w:lang w:val="es-ES"/>
        </w:rPr>
        <w:t>No debe haber espacios en blanco en dichas columnas.</w:t>
      </w:r>
    </w:p>
    <w:p w14:paraId="303B1367" w14:textId="7991D176" w:rsidR="00315AF0" w:rsidRPr="00B14233" w:rsidRDefault="00763682" w:rsidP="008900B8">
      <w:pPr>
        <w:ind w:left="720" w:hanging="720"/>
        <w:rPr>
          <w:lang w:val="es-ES"/>
        </w:rPr>
      </w:pPr>
      <w:r w:rsidRPr="00763682">
        <w:rPr>
          <w:lang w:val="es-ES"/>
        </w:rPr>
        <w:t>(</w:t>
      </w:r>
      <w:r w:rsidR="006C01D2">
        <w:rPr>
          <w:lang w:val="es-ES"/>
        </w:rPr>
        <w:t>5</w:t>
      </w:r>
      <w:r w:rsidRPr="00763682">
        <w:rPr>
          <w:lang w:val="es-ES"/>
        </w:rPr>
        <w:t>)</w:t>
      </w:r>
      <w:r w:rsidRPr="00763682">
        <w:rPr>
          <w:lang w:val="es-ES"/>
        </w:rPr>
        <w:tab/>
      </w:r>
      <w:r w:rsidR="00315AF0" w:rsidRPr="00763682">
        <w:rPr>
          <w:lang w:val="es-ES"/>
        </w:rPr>
        <w:t xml:space="preserve">En el Listado </w:t>
      </w:r>
      <w:r w:rsidR="006C01D2">
        <w:rPr>
          <w:lang w:val="es-ES"/>
        </w:rPr>
        <w:t xml:space="preserve">de Miembros </w:t>
      </w:r>
      <w:r w:rsidR="00315AF0" w:rsidRPr="00763682">
        <w:rPr>
          <w:lang w:val="es-ES"/>
        </w:rPr>
        <w:t>del Hogar, verifique que los números de línea de todas las mujeres de 15 a 49 años hayan sido marcados con un círculo en la columna HL7.</w:t>
      </w:r>
      <w:r w:rsidR="006C01D2">
        <w:rPr>
          <w:lang w:val="es-ES"/>
        </w:rPr>
        <w:t xml:space="preserve"> Igualmente, verifique esto en los hombres de 15 a 49 y en niños/as de 0-4 en las columnas HL7A y HL</w:t>
      </w:r>
      <w:r w:rsidR="005F5DD9">
        <w:rPr>
          <w:lang w:val="es-ES"/>
        </w:rPr>
        <w:t>7B</w:t>
      </w:r>
      <w:r w:rsidR="006C01D2">
        <w:rPr>
          <w:lang w:val="es-ES"/>
        </w:rPr>
        <w:t>.</w:t>
      </w:r>
      <w:r w:rsidR="00315AF0" w:rsidRPr="00763682">
        <w:rPr>
          <w:lang w:val="es-ES"/>
        </w:rPr>
        <w:t xml:space="preserve"> </w:t>
      </w:r>
      <w:r w:rsidR="00315AF0" w:rsidRPr="00B14233">
        <w:rPr>
          <w:lang w:val="es-ES"/>
        </w:rPr>
        <w:t>Si encuentra errores sobre mujeres</w:t>
      </w:r>
      <w:r w:rsidR="006C01D2">
        <w:rPr>
          <w:lang w:val="es-ES"/>
        </w:rPr>
        <w:t>, hombres</w:t>
      </w:r>
      <w:r w:rsidR="00315AF0" w:rsidRPr="00B14233">
        <w:rPr>
          <w:lang w:val="es-ES"/>
        </w:rPr>
        <w:t xml:space="preserve"> o sobre niños/as elegibles en el hogar, verifíquelos con la entrevistadora para asegurarse de que se realizara el número correcto de entrevistas en ese hogar.</w:t>
      </w:r>
    </w:p>
    <w:p w14:paraId="65641D86" w14:textId="77777777" w:rsidR="00315AF0" w:rsidRPr="00763682" w:rsidRDefault="00763682" w:rsidP="008900B8">
      <w:pPr>
        <w:ind w:left="720" w:hanging="720"/>
        <w:rPr>
          <w:lang w:val="es-ES"/>
        </w:rPr>
      </w:pPr>
      <w:r w:rsidRPr="00763682">
        <w:rPr>
          <w:lang w:val="es-ES"/>
        </w:rPr>
        <w:t>(</w:t>
      </w:r>
      <w:r w:rsidR="0090203B">
        <w:rPr>
          <w:lang w:val="es-ES"/>
        </w:rPr>
        <w:t>6</w:t>
      </w:r>
      <w:r w:rsidRPr="00763682">
        <w:rPr>
          <w:lang w:val="es-ES"/>
        </w:rPr>
        <w:t>)</w:t>
      </w:r>
      <w:r w:rsidRPr="00763682">
        <w:rPr>
          <w:lang w:val="es-ES"/>
        </w:rPr>
        <w:tab/>
      </w:r>
      <w:r w:rsidR="00315AF0" w:rsidRPr="00763682">
        <w:rPr>
          <w:lang w:val="es-ES"/>
        </w:rPr>
        <w:t>Verifique que haya información en las columnas HL11 hasta HL14</w:t>
      </w:r>
      <w:r w:rsidR="0090203B">
        <w:rPr>
          <w:lang w:val="es-ES"/>
        </w:rPr>
        <w:t>A</w:t>
      </w:r>
      <w:r w:rsidR="00315AF0" w:rsidRPr="00763682">
        <w:rPr>
          <w:lang w:val="es-ES"/>
        </w:rPr>
        <w:t xml:space="preserve"> para cada persona menor de 18 años incluida en el Listado </w:t>
      </w:r>
      <w:r w:rsidR="0090203B">
        <w:rPr>
          <w:lang w:val="es-ES"/>
        </w:rPr>
        <w:t xml:space="preserve">de Miembros </w:t>
      </w:r>
      <w:r w:rsidR="00315AF0" w:rsidRPr="00763682">
        <w:rPr>
          <w:lang w:val="es-ES"/>
        </w:rPr>
        <w:t>del Hogar.</w:t>
      </w:r>
    </w:p>
    <w:p w14:paraId="4CCD85FB" w14:textId="77777777" w:rsidR="00315AF0" w:rsidRDefault="00763682" w:rsidP="008900B8">
      <w:pPr>
        <w:ind w:left="720" w:hanging="720"/>
        <w:rPr>
          <w:lang w:val="es-ES"/>
        </w:rPr>
      </w:pPr>
      <w:r w:rsidRPr="00763682">
        <w:rPr>
          <w:lang w:val="es-ES"/>
        </w:rPr>
        <w:t>(</w:t>
      </w:r>
      <w:r w:rsidR="0090203B">
        <w:rPr>
          <w:lang w:val="es-ES"/>
        </w:rPr>
        <w:t>7</w:t>
      </w:r>
      <w:r w:rsidRPr="00763682">
        <w:rPr>
          <w:lang w:val="es-ES"/>
        </w:rPr>
        <w:t>)</w:t>
      </w:r>
      <w:r w:rsidRPr="00763682">
        <w:rPr>
          <w:lang w:val="es-ES"/>
        </w:rPr>
        <w:tab/>
      </w:r>
      <w:r w:rsidR="00315AF0" w:rsidRPr="00763682">
        <w:rPr>
          <w:lang w:val="es-ES"/>
        </w:rPr>
        <w:t xml:space="preserve">Si la respuesta en la columna HL11 del Listado </w:t>
      </w:r>
      <w:r w:rsidR="0090203B">
        <w:rPr>
          <w:lang w:val="es-ES"/>
        </w:rPr>
        <w:t xml:space="preserve">de Miembros </w:t>
      </w:r>
      <w:r w:rsidR="00315AF0" w:rsidRPr="00763682">
        <w:rPr>
          <w:lang w:val="es-ES"/>
        </w:rPr>
        <w:t>del Hogar es “No” o “NS”, la</w:t>
      </w:r>
      <w:r w:rsidR="0090203B">
        <w:rPr>
          <w:lang w:val="es-ES"/>
        </w:rPr>
        <w:t>s</w:t>
      </w:r>
      <w:r w:rsidR="00315AF0" w:rsidRPr="00763682">
        <w:rPr>
          <w:lang w:val="es-ES"/>
        </w:rPr>
        <w:t xml:space="preserve"> columna</w:t>
      </w:r>
      <w:r w:rsidR="0090203B">
        <w:rPr>
          <w:lang w:val="es-ES"/>
        </w:rPr>
        <w:t>s</w:t>
      </w:r>
      <w:r w:rsidR="00315AF0" w:rsidRPr="00763682">
        <w:rPr>
          <w:lang w:val="es-ES"/>
        </w:rPr>
        <w:t xml:space="preserve"> HL12 </w:t>
      </w:r>
      <w:r w:rsidR="0090203B">
        <w:rPr>
          <w:lang w:val="es-ES"/>
        </w:rPr>
        <w:t xml:space="preserve"> y HL12A </w:t>
      </w:r>
      <w:r w:rsidR="00315AF0" w:rsidRPr="00763682">
        <w:rPr>
          <w:lang w:val="es-ES"/>
        </w:rPr>
        <w:t>deberá</w:t>
      </w:r>
      <w:r w:rsidR="0090203B">
        <w:rPr>
          <w:lang w:val="es-ES"/>
        </w:rPr>
        <w:t>n</w:t>
      </w:r>
      <w:r w:rsidR="00315AF0" w:rsidRPr="00763682">
        <w:rPr>
          <w:lang w:val="es-ES"/>
        </w:rPr>
        <w:t xml:space="preserve"> estar en blanco.</w:t>
      </w:r>
      <w:r w:rsidR="0090203B">
        <w:rPr>
          <w:lang w:val="es-ES"/>
        </w:rPr>
        <w:t xml:space="preserve"> Si la respuesta en la columna HL11 es “Sí”, entonces tendrá que haber información en las columnas HL12 y HL12A</w:t>
      </w:r>
      <w:r w:rsidR="00315AF0" w:rsidRPr="00B14233">
        <w:rPr>
          <w:lang w:val="es-ES"/>
        </w:rPr>
        <w:t>. Del mismo modo, si la respuesta en la columna HL1</w:t>
      </w:r>
      <w:r w:rsidR="00F3178D">
        <w:rPr>
          <w:lang w:val="es-ES"/>
        </w:rPr>
        <w:t>3</w:t>
      </w:r>
      <w:r w:rsidR="00315AF0" w:rsidRPr="00B14233">
        <w:rPr>
          <w:lang w:val="es-ES"/>
        </w:rPr>
        <w:t xml:space="preserve"> es “No” o “NS”, la</w:t>
      </w:r>
      <w:r w:rsidR="00F3178D">
        <w:rPr>
          <w:lang w:val="es-ES"/>
        </w:rPr>
        <w:t>s</w:t>
      </w:r>
      <w:r w:rsidR="00315AF0" w:rsidRPr="00B14233">
        <w:rPr>
          <w:lang w:val="es-ES"/>
        </w:rPr>
        <w:t xml:space="preserve"> columna</w:t>
      </w:r>
      <w:r w:rsidR="00F3178D">
        <w:rPr>
          <w:lang w:val="es-ES"/>
        </w:rPr>
        <w:t>s</w:t>
      </w:r>
      <w:r w:rsidR="00315AF0" w:rsidRPr="00B14233">
        <w:rPr>
          <w:lang w:val="es-ES"/>
        </w:rPr>
        <w:t xml:space="preserve"> HL14</w:t>
      </w:r>
      <w:r w:rsidR="00F3178D">
        <w:rPr>
          <w:lang w:val="es-ES"/>
        </w:rPr>
        <w:t xml:space="preserve"> y HL14A</w:t>
      </w:r>
      <w:r w:rsidR="00315AF0" w:rsidRPr="00B14233">
        <w:rPr>
          <w:lang w:val="es-ES"/>
        </w:rPr>
        <w:t xml:space="preserve"> deberá</w:t>
      </w:r>
      <w:r w:rsidR="00F3178D">
        <w:rPr>
          <w:lang w:val="es-ES"/>
        </w:rPr>
        <w:t>n</w:t>
      </w:r>
      <w:r w:rsidR="00315AF0" w:rsidRPr="00B14233">
        <w:rPr>
          <w:lang w:val="es-ES"/>
        </w:rPr>
        <w:t xml:space="preserve"> estar en blanco. Si la respuesta en la columna HL13 es “Sí”, entonces deberá haber información en la</w:t>
      </w:r>
      <w:r w:rsidR="00F3178D">
        <w:rPr>
          <w:lang w:val="es-ES"/>
        </w:rPr>
        <w:t>s</w:t>
      </w:r>
      <w:r w:rsidR="00315AF0" w:rsidRPr="00B14233">
        <w:rPr>
          <w:lang w:val="es-ES"/>
        </w:rPr>
        <w:t xml:space="preserve"> columna</w:t>
      </w:r>
      <w:r w:rsidR="00F3178D">
        <w:rPr>
          <w:lang w:val="es-ES"/>
        </w:rPr>
        <w:t>s</w:t>
      </w:r>
      <w:r w:rsidR="00315AF0" w:rsidRPr="00B14233">
        <w:rPr>
          <w:lang w:val="es-ES"/>
        </w:rPr>
        <w:t xml:space="preserve"> HL14</w:t>
      </w:r>
      <w:r w:rsidR="00F3178D">
        <w:rPr>
          <w:lang w:val="es-ES"/>
        </w:rPr>
        <w:t xml:space="preserve"> y HL14A</w:t>
      </w:r>
      <w:r w:rsidR="00315AF0" w:rsidRPr="00B14233">
        <w:rPr>
          <w:lang w:val="es-ES"/>
        </w:rPr>
        <w:t>.</w:t>
      </w:r>
    </w:p>
    <w:p w14:paraId="0399C208" w14:textId="77777777" w:rsidR="00F3178D" w:rsidRDefault="00F3178D" w:rsidP="008900B8">
      <w:pPr>
        <w:ind w:left="720" w:hanging="720"/>
        <w:rPr>
          <w:lang w:val="es-ES"/>
        </w:rPr>
      </w:pPr>
      <w:r>
        <w:rPr>
          <w:lang w:val="es-ES"/>
        </w:rPr>
        <w:t>(8)         Verifique que se haya rellenado HL15 para todos los miembros del hogar de 0-14 años de edad. La entrada debería corresponder a HL12, a menos que HL12 esté en blanco o “00”.</w:t>
      </w:r>
    </w:p>
    <w:p w14:paraId="3CB56A33" w14:textId="77777777" w:rsidR="00F3178D" w:rsidRPr="00B14233" w:rsidRDefault="00F3178D" w:rsidP="008900B8">
      <w:pPr>
        <w:ind w:left="720" w:hanging="720"/>
        <w:rPr>
          <w:lang w:val="es-ES"/>
        </w:rPr>
      </w:pPr>
      <w:r>
        <w:rPr>
          <w:lang w:val="es-ES"/>
        </w:rPr>
        <w:t xml:space="preserve">(9)         </w:t>
      </w:r>
      <w:r w:rsidRPr="00763682">
        <w:rPr>
          <w:lang w:val="es-ES"/>
        </w:rPr>
        <w:t>En el Módulo de Educación, verifique que</w:t>
      </w:r>
      <w:r>
        <w:rPr>
          <w:lang w:val="es-ES"/>
        </w:rPr>
        <w:t xml:space="preserve"> la columna ED2 haya sido copiada correctamente del Listado de Miembros del Hogar.</w:t>
      </w:r>
    </w:p>
    <w:p w14:paraId="16B7F056" w14:textId="77777777" w:rsidR="00315AF0" w:rsidRPr="00B14233" w:rsidRDefault="00763682" w:rsidP="008900B8">
      <w:pPr>
        <w:ind w:left="720" w:hanging="720"/>
        <w:rPr>
          <w:lang w:val="es-ES"/>
        </w:rPr>
      </w:pPr>
      <w:r w:rsidRPr="00763682">
        <w:rPr>
          <w:lang w:val="es-ES"/>
        </w:rPr>
        <w:t>(</w:t>
      </w:r>
      <w:r w:rsidR="00F3178D">
        <w:rPr>
          <w:lang w:val="es-ES"/>
        </w:rPr>
        <w:t>10</w:t>
      </w:r>
      <w:r w:rsidRPr="00763682">
        <w:rPr>
          <w:lang w:val="es-ES"/>
        </w:rPr>
        <w:t>)</w:t>
      </w:r>
      <w:r w:rsidRPr="00763682">
        <w:rPr>
          <w:lang w:val="es-ES"/>
        </w:rPr>
        <w:tab/>
      </w:r>
      <w:r w:rsidR="00F3178D">
        <w:rPr>
          <w:lang w:val="es-ES"/>
        </w:rPr>
        <w:t>V</w:t>
      </w:r>
      <w:r w:rsidR="00315AF0" w:rsidRPr="00763682">
        <w:rPr>
          <w:lang w:val="es-ES"/>
        </w:rPr>
        <w:t>erifique que las preguntas en las columnas ED3</w:t>
      </w:r>
      <w:r w:rsidR="00F3178D">
        <w:rPr>
          <w:lang w:val="es-ES"/>
        </w:rPr>
        <w:t>,</w:t>
      </w:r>
      <w:r w:rsidR="00315AF0" w:rsidRPr="00763682">
        <w:rPr>
          <w:lang w:val="es-ES"/>
        </w:rPr>
        <w:t xml:space="preserve"> ED4</w:t>
      </w:r>
      <w:r w:rsidR="00F3178D">
        <w:rPr>
          <w:lang w:val="es-ES"/>
        </w:rPr>
        <w:t>A</w:t>
      </w:r>
      <w:r w:rsidR="00315AF0" w:rsidRPr="00763682">
        <w:rPr>
          <w:lang w:val="es-ES"/>
        </w:rPr>
        <w:t xml:space="preserve"> </w:t>
      </w:r>
      <w:r w:rsidR="00F3178D">
        <w:rPr>
          <w:lang w:val="es-ES"/>
        </w:rPr>
        <w:t xml:space="preserve">y ED4B </w:t>
      </w:r>
      <w:r w:rsidR="00315AF0" w:rsidRPr="00763682">
        <w:rPr>
          <w:lang w:val="es-ES"/>
        </w:rPr>
        <w:t xml:space="preserve">estén completadas en el caso de cada persona de cinco años en adelante. </w:t>
      </w:r>
      <w:r w:rsidR="00315AF0" w:rsidRPr="00B14233">
        <w:rPr>
          <w:lang w:val="es-ES"/>
        </w:rPr>
        <w:t>ED4</w:t>
      </w:r>
      <w:r w:rsidR="00F3178D">
        <w:rPr>
          <w:lang w:val="es-ES"/>
        </w:rPr>
        <w:t>A y ED4B</w:t>
      </w:r>
      <w:r w:rsidR="00315AF0" w:rsidRPr="00B14233">
        <w:rPr>
          <w:lang w:val="es-ES"/>
        </w:rPr>
        <w:t xml:space="preserve"> deberá</w:t>
      </w:r>
      <w:r w:rsidR="00F3178D">
        <w:rPr>
          <w:lang w:val="es-ES"/>
        </w:rPr>
        <w:t>n</w:t>
      </w:r>
      <w:r w:rsidR="00315AF0" w:rsidRPr="00B14233">
        <w:rPr>
          <w:lang w:val="es-ES"/>
        </w:rPr>
        <w:t xml:space="preserve"> estar en blanco si el miembro del hogar es menor de 5 años de edad o si la respuesta en la columna ED3 es “No”.</w:t>
      </w:r>
    </w:p>
    <w:p w14:paraId="298BC37F" w14:textId="77777777" w:rsidR="00315AF0" w:rsidRDefault="00763682" w:rsidP="008900B8">
      <w:pPr>
        <w:ind w:left="720" w:hanging="720"/>
        <w:rPr>
          <w:lang w:val="es-ES"/>
        </w:rPr>
      </w:pPr>
      <w:r w:rsidRPr="00763682">
        <w:rPr>
          <w:lang w:val="es-ES"/>
        </w:rPr>
        <w:t>(</w:t>
      </w:r>
      <w:r w:rsidR="00F3178D">
        <w:rPr>
          <w:lang w:val="es-ES"/>
        </w:rPr>
        <w:t>11</w:t>
      </w:r>
      <w:r w:rsidRPr="00763682">
        <w:rPr>
          <w:lang w:val="es-ES"/>
        </w:rPr>
        <w:t>)</w:t>
      </w:r>
      <w:r w:rsidRPr="00763682">
        <w:rPr>
          <w:lang w:val="es-ES"/>
        </w:rPr>
        <w:tab/>
      </w:r>
      <w:r w:rsidR="00315AF0" w:rsidRPr="00763682">
        <w:rPr>
          <w:lang w:val="es-ES"/>
        </w:rPr>
        <w:t xml:space="preserve">También en el Módulo de Educación, y para personas de 5 a 24 años de edad, verifique que se hayan completado las preguntas ED5 a ED8 siguiendo los pases apropiados. </w:t>
      </w:r>
      <w:r w:rsidR="00315AF0" w:rsidRPr="00B14233">
        <w:rPr>
          <w:lang w:val="es-ES"/>
        </w:rPr>
        <w:t>Por ejemplo, si ED5 = 2,  entonces ED6 debe quedar en blanco. Del mismo modo, si ED7 = 2 u 8, entonces ED8 debe estar en blanco.</w:t>
      </w:r>
    </w:p>
    <w:p w14:paraId="71D7B813" w14:textId="26E492C8" w:rsidR="00A0367F" w:rsidRDefault="00A0367F" w:rsidP="00A0367F">
      <w:pPr>
        <w:ind w:left="709" w:hanging="709"/>
        <w:rPr>
          <w:lang w:val="es-ES"/>
        </w:rPr>
      </w:pPr>
      <w:r>
        <w:rPr>
          <w:lang w:val="es-ES"/>
        </w:rPr>
        <w:t xml:space="preserve">(12)      </w:t>
      </w:r>
      <w:r w:rsidRPr="003232B6">
        <w:rPr>
          <w:lang w:val="es-ES"/>
        </w:rPr>
        <w:t xml:space="preserve">Es posible tener en mente las edades apropiadas para los niveles de educación durante la edición del módulo. </w:t>
      </w:r>
      <w:r w:rsidRPr="00A0367F">
        <w:rPr>
          <w:lang w:val="es-ES"/>
        </w:rPr>
        <w:t>Por ejemplo, es imposible que un niño/a de 5 años asista a educación superior. Muchas combinaciones son, por supuesto, posibles, pero algunas son muy poco probables, por lo que es deseable tomar notas y discutirlo con la entrevistadora.</w:t>
      </w:r>
    </w:p>
    <w:p w14:paraId="7BBDA20A" w14:textId="77777777" w:rsidR="00A0367F" w:rsidRDefault="00A0367F" w:rsidP="00A0367F">
      <w:pPr>
        <w:ind w:left="709" w:hanging="709"/>
        <w:rPr>
          <w:lang w:val="es-ES"/>
        </w:rPr>
      </w:pPr>
      <w:r>
        <w:rPr>
          <w:lang w:val="es-ES"/>
        </w:rPr>
        <w:t xml:space="preserve">(13)      </w:t>
      </w:r>
      <w:r w:rsidRPr="004C6A23">
        <w:rPr>
          <w:lang w:val="es-ES"/>
        </w:rPr>
        <w:t xml:space="preserve">Existe la evidencia de que un número de entrevistadoras en todo el mundo no son capaces de hacer la selección correcta de un niño/a en los módulos de Trabajo infantil y Disciplina del niño/a. Por tanto, el módulo SL precisa de mucha atención, sobre todo al inicio del trabajo de campo, donde se puede identificar rápidamente a las entrevistadoras que necesitan un poco más de capacitación para obtener la selección correcta. </w:t>
      </w:r>
      <w:r w:rsidRPr="00A0367F">
        <w:rPr>
          <w:lang w:val="es-ES"/>
        </w:rPr>
        <w:t>Por favor, recuerde que las ediciones realizadas en las edades de los miembros del hogar pueden afectar a la selección hecha por la entrevistadora. Si se hace una selección incorrecta, la entrevistadora deberá cancelarla y volver a entrevistar a la misma informante y preguntarle sobre el niño/a correcto</w:t>
      </w:r>
      <w:r>
        <w:rPr>
          <w:lang w:val="es-ES"/>
        </w:rPr>
        <w:t>.</w:t>
      </w:r>
    </w:p>
    <w:p w14:paraId="34FE64A0" w14:textId="77777777" w:rsidR="00A0367F" w:rsidRDefault="00A0367F" w:rsidP="00A0367F">
      <w:pPr>
        <w:ind w:left="709" w:hanging="709"/>
        <w:rPr>
          <w:lang w:val="es-ES"/>
        </w:rPr>
      </w:pPr>
      <w:r>
        <w:rPr>
          <w:lang w:val="es-ES"/>
        </w:rPr>
        <w:t xml:space="preserve">(14)      </w:t>
      </w:r>
      <w:r w:rsidRPr="004C6A23">
        <w:rPr>
          <w:lang w:val="es-ES"/>
        </w:rPr>
        <w:t xml:space="preserve">El módulo de Trabajo infantil sólo se pregunta si se ha seleccionado un niño/a de 5 a 17 años en el módulo SL. </w:t>
      </w:r>
      <w:r w:rsidRPr="00A0367F">
        <w:rPr>
          <w:lang w:val="es-ES"/>
        </w:rPr>
        <w:t>Por lo tanto, se requiere especial atención a si se selecciona el niño/ correcto y si la pregunta filtro CL1 se rellena correctamente.</w:t>
      </w:r>
    </w:p>
    <w:p w14:paraId="1E6725DE" w14:textId="77777777" w:rsidR="00A0367F" w:rsidRDefault="00A0367F" w:rsidP="00A0367F">
      <w:pPr>
        <w:ind w:left="709" w:hanging="709"/>
        <w:rPr>
          <w:lang w:val="es-ES"/>
        </w:rPr>
      </w:pPr>
      <w:r>
        <w:rPr>
          <w:lang w:val="es-ES"/>
        </w:rPr>
        <w:t>(</w:t>
      </w:r>
      <w:r w:rsidRPr="00DA6625">
        <w:rPr>
          <w:lang w:val="es-ES"/>
        </w:rPr>
        <w:t>1</w:t>
      </w:r>
      <w:r>
        <w:rPr>
          <w:lang w:val="es-ES"/>
        </w:rPr>
        <w:t xml:space="preserve">5)      </w:t>
      </w:r>
      <w:r w:rsidRPr="00DA6625">
        <w:rPr>
          <w:lang w:val="es-ES"/>
        </w:rPr>
        <w:t xml:space="preserve">Algunos filtros del módulo de Trabajo infantil difieren ligeramente en el diseño del resto de los cuestionarios y deberá tener cuidado en observar que se están siguiendo los pases. </w:t>
      </w:r>
      <w:r w:rsidRPr="00A0367F">
        <w:rPr>
          <w:lang w:val="es-ES"/>
        </w:rPr>
        <w:t xml:space="preserve">Por </w:t>
      </w:r>
      <w:r w:rsidRPr="00A0367F">
        <w:rPr>
          <w:lang w:val="es-ES"/>
        </w:rPr>
        <w:lastRenderedPageBreak/>
        <w:t>ejemplo, la primera respuesta de “Sí” de respuesta (en caso de que la haya) a la serie de preguntas de CL7 omitirá el resto y remitirá a la entrevistadora a CL8.</w:t>
      </w:r>
    </w:p>
    <w:p w14:paraId="76248405" w14:textId="77777777" w:rsidR="00A0367F" w:rsidRDefault="00A0367F" w:rsidP="00A0367F">
      <w:pPr>
        <w:ind w:left="709" w:hanging="709"/>
        <w:rPr>
          <w:lang w:val="es-ES"/>
        </w:rPr>
      </w:pPr>
      <w:r>
        <w:rPr>
          <w:lang w:val="es-ES"/>
        </w:rPr>
        <w:t>(</w:t>
      </w:r>
      <w:r w:rsidRPr="00B13822">
        <w:rPr>
          <w:lang w:val="es-ES"/>
        </w:rPr>
        <w:t>1</w:t>
      </w:r>
      <w:r>
        <w:rPr>
          <w:lang w:val="es-ES"/>
        </w:rPr>
        <w:t xml:space="preserve">6)      </w:t>
      </w:r>
      <w:r w:rsidRPr="00B13822">
        <w:rPr>
          <w:lang w:val="es-ES"/>
        </w:rPr>
        <w:t xml:space="preserve">También en el módulo de Trabajo infantil, se debe, por supuesto, comprobar que las horas individuales y totales de participación registradas en CL4, CL9, y/ o CL12 sean plausibles. </w:t>
      </w:r>
      <w:r w:rsidRPr="00A0367F">
        <w:rPr>
          <w:lang w:val="es-ES"/>
        </w:rPr>
        <w:t>Tenga en cuenta que sólo hay 168 horas en una semana, y un total de 84 horas al agregar CL4, CL9 y CL12 significa que el niño/a, en promedio, trabajó o tuvo una actividad de 12 horas al día en la última semana.</w:t>
      </w:r>
    </w:p>
    <w:p w14:paraId="71E9B3DE" w14:textId="77777777" w:rsidR="00A0367F" w:rsidRDefault="00A0367F" w:rsidP="00A0367F">
      <w:pPr>
        <w:ind w:left="709" w:hanging="709"/>
        <w:rPr>
          <w:lang w:val="es-ES"/>
        </w:rPr>
      </w:pPr>
      <w:r>
        <w:rPr>
          <w:lang w:val="es-ES"/>
        </w:rPr>
        <w:t>(</w:t>
      </w:r>
      <w:r w:rsidRPr="00B13822">
        <w:rPr>
          <w:lang w:val="es-ES"/>
        </w:rPr>
        <w:t>1</w:t>
      </w:r>
      <w:r>
        <w:rPr>
          <w:lang w:val="es-ES"/>
        </w:rPr>
        <w:t xml:space="preserve">7)      </w:t>
      </w:r>
      <w:r w:rsidRPr="00B13822">
        <w:rPr>
          <w:lang w:val="es-ES"/>
        </w:rPr>
        <w:t xml:space="preserve">El módulo de Disciplina del niño sólo se le pregunta si se ha seleccionado a un niño/a de 1 a 14 años en el módulo SL. </w:t>
      </w:r>
      <w:r w:rsidRPr="00A0367F">
        <w:rPr>
          <w:lang w:val="es-ES"/>
        </w:rPr>
        <w:t>Por lo tanto, se requiere especial atención a si se selecciona el niño/a correcto y si la pregunta filtro CD1 se rellena correctamente.</w:t>
      </w:r>
    </w:p>
    <w:p w14:paraId="2DA635D3" w14:textId="77777777" w:rsidR="00A0367F" w:rsidRDefault="00A0367F" w:rsidP="00A0367F">
      <w:pPr>
        <w:ind w:left="709" w:hanging="709"/>
        <w:rPr>
          <w:lang w:val="es-ES"/>
        </w:rPr>
      </w:pPr>
      <w:r>
        <w:rPr>
          <w:lang w:val="es-ES"/>
        </w:rPr>
        <w:t>(</w:t>
      </w:r>
      <w:r w:rsidRPr="0029297A">
        <w:rPr>
          <w:lang w:val="es-ES"/>
        </w:rPr>
        <w:t>18</w:t>
      </w:r>
      <w:r>
        <w:rPr>
          <w:lang w:val="es-ES"/>
        </w:rPr>
        <w:t xml:space="preserve">)      </w:t>
      </w:r>
      <w:r w:rsidRPr="0029297A">
        <w:rPr>
          <w:lang w:val="es-ES"/>
        </w:rPr>
        <w:t xml:space="preserve">El módulo de Características del hogar es relativamente sencillo y puede no haber mucha edición que hacer. </w:t>
      </w:r>
      <w:r w:rsidRPr="00A0367F">
        <w:rPr>
          <w:lang w:val="es-ES"/>
        </w:rPr>
        <w:t>Esto, desafortunadamente, provoca a veces que las entrevistadoras sean un poco laxas y se olviden de formular todas las preguntas o de registrar respuestas. Por favor, sea aquí tan vigilante como en otras partes.</w:t>
      </w:r>
    </w:p>
    <w:p w14:paraId="5C6BA1F6" w14:textId="77777777" w:rsidR="00A0367F" w:rsidRDefault="00A0367F" w:rsidP="00A0367F">
      <w:pPr>
        <w:ind w:left="709" w:hanging="709"/>
        <w:rPr>
          <w:lang w:val="es-ES"/>
        </w:rPr>
      </w:pPr>
      <w:r>
        <w:rPr>
          <w:lang w:val="es-ES"/>
        </w:rPr>
        <w:t>(</w:t>
      </w:r>
      <w:r w:rsidRPr="0029297A">
        <w:rPr>
          <w:lang w:val="es-ES"/>
        </w:rPr>
        <w:t>19</w:t>
      </w:r>
      <w:r>
        <w:rPr>
          <w:lang w:val="es-ES"/>
        </w:rPr>
        <w:t xml:space="preserve">)      </w:t>
      </w:r>
      <w:r w:rsidRPr="0029297A">
        <w:rPr>
          <w:lang w:val="es-ES"/>
        </w:rPr>
        <w:t xml:space="preserve">En el módulo HC, se dará cuenta de que las características de los hogares de los conglomerados son muy similares (en particular, en las zonas rurales relativamente pobres). </w:t>
      </w:r>
      <w:r w:rsidRPr="00A0367F">
        <w:rPr>
          <w:lang w:val="es-ES"/>
        </w:rPr>
        <w:t>En algunos casos, verá que es posible que incluso una ligera desviación del patrón esperado puede y debe captar su atención durante la edición; por ejemplo, un solo hogar con electricidad en el conglomerado, una casa con paredes de tierra en un barrio urbano elegante, etc.</w:t>
      </w:r>
    </w:p>
    <w:p w14:paraId="2831510E" w14:textId="77777777" w:rsidR="00A0367F" w:rsidRDefault="00A0367F" w:rsidP="00A0367F">
      <w:pPr>
        <w:ind w:left="709" w:hanging="709"/>
        <w:rPr>
          <w:lang w:val="es-ES"/>
        </w:rPr>
      </w:pPr>
      <w:r>
        <w:rPr>
          <w:lang w:val="es-ES"/>
        </w:rPr>
        <w:t>(</w:t>
      </w:r>
      <w:r w:rsidRPr="0029297A">
        <w:rPr>
          <w:lang w:val="es-ES"/>
        </w:rPr>
        <w:t>20</w:t>
      </w:r>
      <w:r>
        <w:rPr>
          <w:lang w:val="es-ES"/>
        </w:rPr>
        <w:t>)</w:t>
      </w:r>
      <w:r w:rsidRPr="0029297A">
        <w:rPr>
          <w:lang w:val="es-ES"/>
        </w:rPr>
        <w:t xml:space="preserve"> </w:t>
      </w:r>
      <w:r>
        <w:rPr>
          <w:lang w:val="es-ES"/>
        </w:rPr>
        <w:t xml:space="preserve">     </w:t>
      </w:r>
      <w:r w:rsidRPr="0029297A">
        <w:rPr>
          <w:lang w:val="es-ES"/>
        </w:rPr>
        <w:t xml:space="preserve">Asegúrese de que el número de mosquiteras registradas en TN2 en el módulo de Mosquiteras tratadas con insecticidas coincida con el número de mosquiteras de las que se recoge la información. </w:t>
      </w:r>
      <w:r w:rsidRPr="00A0367F">
        <w:rPr>
          <w:lang w:val="es-ES"/>
        </w:rPr>
        <w:t>Algunas entrevistadoras intentarán omitir mosquiteras, especialmente en los hogares que tienen muchas, para reducir así la carga de trabajo. Deberá monitorearlo de cerca.</w:t>
      </w:r>
    </w:p>
    <w:p w14:paraId="06FF5524" w14:textId="77777777" w:rsidR="00A0367F" w:rsidRDefault="00A0367F" w:rsidP="00A0367F">
      <w:pPr>
        <w:ind w:left="709" w:hanging="709"/>
        <w:rPr>
          <w:lang w:val="es-ES"/>
        </w:rPr>
      </w:pPr>
      <w:r>
        <w:rPr>
          <w:lang w:val="es-ES"/>
        </w:rPr>
        <w:t>(</w:t>
      </w:r>
      <w:r w:rsidRPr="0029297A">
        <w:rPr>
          <w:lang w:val="es-ES"/>
        </w:rPr>
        <w:t>21</w:t>
      </w:r>
      <w:r>
        <w:rPr>
          <w:lang w:val="es-ES"/>
        </w:rPr>
        <w:t xml:space="preserve">)      </w:t>
      </w:r>
      <w:r w:rsidRPr="0029297A">
        <w:rPr>
          <w:lang w:val="es-ES"/>
        </w:rPr>
        <w:t>También en el módulo TN, asegúrese de que las entrevistadoras registren respuestas de “Otro” en TN5 (códigos 16, 26 y 31) y plantee el asunto a los gestores de la encuesta si se identifican muchos casos de una marca en particular que no esté pre-codificada en el cuestionario.</w:t>
      </w:r>
    </w:p>
    <w:p w14:paraId="0C71EB65" w14:textId="77777777" w:rsidR="00A0367F" w:rsidRDefault="00A0367F" w:rsidP="00A0367F">
      <w:pPr>
        <w:ind w:left="709" w:hanging="709"/>
        <w:rPr>
          <w:lang w:val="es-ES"/>
        </w:rPr>
      </w:pPr>
      <w:r>
        <w:rPr>
          <w:lang w:val="es-ES"/>
        </w:rPr>
        <w:t>(</w:t>
      </w:r>
      <w:r w:rsidRPr="002F1A23">
        <w:rPr>
          <w:lang w:val="es-ES"/>
        </w:rPr>
        <w:t>22</w:t>
      </w:r>
      <w:r>
        <w:rPr>
          <w:lang w:val="es-ES"/>
        </w:rPr>
        <w:t xml:space="preserve">)       </w:t>
      </w:r>
      <w:r w:rsidRPr="002F1A23">
        <w:rPr>
          <w:lang w:val="es-ES"/>
        </w:rPr>
        <w:t xml:space="preserve">En el módulo de Agua y saneamiento, compruebe que haya respuestas para las preguntas WS1 a WS11 cuando corresponda para cada hogar de la muestra. </w:t>
      </w:r>
      <w:r w:rsidRPr="00A0367F">
        <w:rPr>
          <w:lang w:val="es-ES"/>
        </w:rPr>
        <w:t>Tenga en cuenta que, dependiendo de los patrones de pase para cada pregunta, algunas preguntas deberían estar en blanco (por ejemplo, si WS1= 11, 12, o 13, entonces WS2, WS3, WS4 y WS5 deben estar en blanco). Asegúrese también de que, cuando se seleccione la categoría “Otro”, la respuesta esté especificada claramente en el área proporcionada.</w:t>
      </w:r>
    </w:p>
    <w:p w14:paraId="096046B4" w14:textId="77777777" w:rsidR="00A0367F" w:rsidRDefault="00A0367F" w:rsidP="00A0367F">
      <w:pPr>
        <w:ind w:left="709" w:hanging="709"/>
        <w:rPr>
          <w:lang w:val="es-ES"/>
        </w:rPr>
      </w:pPr>
      <w:r>
        <w:rPr>
          <w:lang w:val="es-ES"/>
        </w:rPr>
        <w:t>(</w:t>
      </w:r>
      <w:r w:rsidRPr="002F1A23">
        <w:rPr>
          <w:lang w:val="es-ES"/>
        </w:rPr>
        <w:t>23</w:t>
      </w:r>
      <w:r>
        <w:rPr>
          <w:lang w:val="es-ES"/>
        </w:rPr>
        <w:t xml:space="preserve">)      </w:t>
      </w:r>
      <w:r w:rsidRPr="002F1A23">
        <w:rPr>
          <w:lang w:val="es-ES"/>
        </w:rPr>
        <w:t xml:space="preserve">El módulo de Lavado de manos consiste en preguntas simples y observaciones. </w:t>
      </w:r>
      <w:r w:rsidRPr="00A0367F">
        <w:rPr>
          <w:lang w:val="es-ES"/>
        </w:rPr>
        <w:t>No obstante, asegúrese de que las entrevistadoras proporcionen el específico "Otras razones" para no observar en HW1.</w:t>
      </w:r>
    </w:p>
    <w:p w14:paraId="4D852608" w14:textId="77777777" w:rsidR="00A0367F" w:rsidRDefault="00A0367F" w:rsidP="00A0367F">
      <w:pPr>
        <w:ind w:left="709" w:hanging="709"/>
        <w:rPr>
          <w:lang w:val="es-ES"/>
        </w:rPr>
      </w:pPr>
      <w:r>
        <w:rPr>
          <w:lang w:val="es-ES"/>
        </w:rPr>
        <w:t>(</w:t>
      </w:r>
      <w:r w:rsidRPr="002F1A23">
        <w:rPr>
          <w:lang w:val="es-ES"/>
        </w:rPr>
        <w:t>24</w:t>
      </w:r>
      <w:r>
        <w:rPr>
          <w:lang w:val="es-ES"/>
        </w:rPr>
        <w:t xml:space="preserve">)      </w:t>
      </w:r>
      <w:r w:rsidRPr="002F1A23">
        <w:rPr>
          <w:lang w:val="es-ES"/>
        </w:rPr>
        <w:t xml:space="preserve">Asegúrese de que se haya rellenado HH19 con el formato correcto de tiempo (24 horas). </w:t>
      </w:r>
      <w:r w:rsidRPr="00A0367F">
        <w:rPr>
          <w:lang w:val="es-ES"/>
        </w:rPr>
        <w:t>Compruebe si el tiempo registrado y la duración de la entrevista (con información de HH18) sean plausibles.</w:t>
      </w:r>
    </w:p>
    <w:p w14:paraId="0810D50E" w14:textId="77777777" w:rsidR="00A0367F" w:rsidRDefault="00A0367F" w:rsidP="00A0367F">
      <w:pPr>
        <w:ind w:left="709" w:hanging="709"/>
        <w:rPr>
          <w:lang w:val="es-ES"/>
        </w:rPr>
      </w:pPr>
      <w:r>
        <w:rPr>
          <w:lang w:val="es-ES"/>
        </w:rPr>
        <w:t>(</w:t>
      </w:r>
      <w:r w:rsidRPr="002F1A23">
        <w:rPr>
          <w:lang w:val="es-ES"/>
        </w:rPr>
        <w:t>25</w:t>
      </w:r>
      <w:r>
        <w:rPr>
          <w:lang w:val="es-ES"/>
        </w:rPr>
        <w:t xml:space="preserve">)      </w:t>
      </w:r>
      <w:r w:rsidRPr="002F1A23">
        <w:rPr>
          <w:lang w:val="es-ES"/>
        </w:rPr>
        <w:t>En el módulo de Yodación de la sal, verifique que se haya implementado la prueba de sal en cada hogar y que el resultado se registrara en el cuestionario.</w:t>
      </w:r>
    </w:p>
    <w:p w14:paraId="08CA2CE4" w14:textId="6E036DC6" w:rsidR="00A0367F" w:rsidRPr="002F1A23" w:rsidRDefault="00A0367F" w:rsidP="00A0367F">
      <w:pPr>
        <w:ind w:left="709" w:hanging="709"/>
        <w:rPr>
          <w:lang w:val="es-ES"/>
        </w:rPr>
      </w:pPr>
      <w:r>
        <w:rPr>
          <w:lang w:val="es-ES"/>
        </w:rPr>
        <w:t>(</w:t>
      </w:r>
      <w:r w:rsidRPr="002F1A23">
        <w:rPr>
          <w:lang w:val="es-ES"/>
        </w:rPr>
        <w:t>26</w:t>
      </w:r>
      <w:r>
        <w:rPr>
          <w:lang w:val="es-ES"/>
        </w:rPr>
        <w:t xml:space="preserve">)      </w:t>
      </w:r>
      <w:r w:rsidRPr="002F1A23">
        <w:rPr>
          <w:lang w:val="es-ES"/>
        </w:rPr>
        <w:t xml:space="preserve">Verifique que el número de cuestionarios de Mujeres, Hombres y Niños menores de cinco años individuales </w:t>
      </w:r>
      <w:r>
        <w:rPr>
          <w:lang w:val="es-ES"/>
        </w:rPr>
        <w:t>regres</w:t>
      </w:r>
      <w:r w:rsidR="005F5DD9">
        <w:rPr>
          <w:lang w:val="es-ES"/>
        </w:rPr>
        <w:t>e</w:t>
      </w:r>
      <w:r w:rsidRPr="002F1A23">
        <w:rPr>
          <w:lang w:val="es-ES"/>
        </w:rPr>
        <w:t xml:space="preserve"> con cada Cuestionario del Hogar </w:t>
      </w:r>
      <w:r>
        <w:rPr>
          <w:lang w:val="es-ES"/>
        </w:rPr>
        <w:t>sea</w:t>
      </w:r>
      <w:r w:rsidRPr="002F1A23">
        <w:rPr>
          <w:lang w:val="es-ES"/>
        </w:rPr>
        <w:t xml:space="preserve"> el mismo que el número de mujeres elegibles (HH12), hombres elegibles (HH13A) y niños/as menores de cinco años (HH14) </w:t>
      </w:r>
      <w:r>
        <w:rPr>
          <w:lang w:val="es-ES"/>
        </w:rPr>
        <w:t>del que se informa</w:t>
      </w:r>
      <w:r w:rsidRPr="002F1A23">
        <w:rPr>
          <w:lang w:val="es-ES"/>
        </w:rPr>
        <w:t xml:space="preserve"> en la portada. Hable con la entrevistadora cuando haya cualquier incompatibilidad.</w:t>
      </w:r>
    </w:p>
    <w:p w14:paraId="4F28E026" w14:textId="77777777" w:rsidR="00A0367F" w:rsidRPr="00B14233" w:rsidRDefault="00A0367F" w:rsidP="008900B8">
      <w:pPr>
        <w:ind w:left="720" w:hanging="720"/>
        <w:rPr>
          <w:lang w:val="es-ES"/>
        </w:rPr>
      </w:pPr>
    </w:p>
    <w:p w14:paraId="6E2BE9EB" w14:textId="77777777" w:rsidR="00326BE6" w:rsidRDefault="00326BE6" w:rsidP="00315AF0">
      <w:pPr>
        <w:autoSpaceDE w:val="0"/>
        <w:autoSpaceDN w:val="0"/>
        <w:adjustRightInd w:val="0"/>
        <w:rPr>
          <w:lang w:val="es-ES"/>
        </w:rPr>
      </w:pPr>
    </w:p>
    <w:p w14:paraId="25B9CD97" w14:textId="77777777" w:rsidR="00315AF0" w:rsidRPr="00763682" w:rsidRDefault="00763682" w:rsidP="00315AF0">
      <w:pPr>
        <w:autoSpaceDE w:val="0"/>
        <w:autoSpaceDN w:val="0"/>
        <w:adjustRightInd w:val="0"/>
        <w:rPr>
          <w:b/>
          <w:smallCaps/>
          <w:sz w:val="24"/>
          <w:szCs w:val="24"/>
          <w:lang w:val="es-ES"/>
        </w:rPr>
      </w:pPr>
      <w:r w:rsidRPr="00763682">
        <w:rPr>
          <w:b/>
          <w:smallCaps/>
          <w:sz w:val="24"/>
          <w:szCs w:val="24"/>
          <w:lang w:val="es-ES"/>
        </w:rPr>
        <w:t xml:space="preserve">Edición del </w:t>
      </w:r>
      <w:r w:rsidR="00F3178D">
        <w:rPr>
          <w:b/>
          <w:smallCaps/>
          <w:sz w:val="24"/>
          <w:szCs w:val="24"/>
          <w:lang w:val="es-ES"/>
        </w:rPr>
        <w:t>c</w:t>
      </w:r>
      <w:r w:rsidRPr="00763682">
        <w:rPr>
          <w:b/>
          <w:smallCaps/>
          <w:sz w:val="24"/>
          <w:szCs w:val="24"/>
          <w:lang w:val="es-ES"/>
        </w:rPr>
        <w:t xml:space="preserve">uestionario </w:t>
      </w:r>
      <w:r w:rsidR="00F3178D">
        <w:rPr>
          <w:b/>
          <w:smallCaps/>
          <w:sz w:val="24"/>
          <w:szCs w:val="24"/>
          <w:lang w:val="es-ES"/>
        </w:rPr>
        <w:t>i</w:t>
      </w:r>
      <w:r w:rsidRPr="00763682">
        <w:rPr>
          <w:b/>
          <w:smallCaps/>
          <w:sz w:val="24"/>
          <w:szCs w:val="24"/>
          <w:lang w:val="es-ES"/>
        </w:rPr>
        <w:t>ndividual</w:t>
      </w:r>
      <w:r w:rsidR="00F3178D">
        <w:rPr>
          <w:b/>
          <w:smallCaps/>
          <w:sz w:val="24"/>
          <w:szCs w:val="24"/>
          <w:lang w:val="es-ES"/>
        </w:rPr>
        <w:t xml:space="preserve"> de m</w:t>
      </w:r>
      <w:r w:rsidRPr="00763682">
        <w:rPr>
          <w:b/>
          <w:smallCaps/>
          <w:sz w:val="24"/>
          <w:szCs w:val="24"/>
          <w:lang w:val="es-ES"/>
        </w:rPr>
        <w:t>ujeres</w:t>
      </w:r>
    </w:p>
    <w:p w14:paraId="6410DF03" w14:textId="77777777" w:rsidR="00315AF0" w:rsidRPr="00777ED8" w:rsidRDefault="00315AF0" w:rsidP="00315AF0">
      <w:pPr>
        <w:autoSpaceDE w:val="0"/>
        <w:autoSpaceDN w:val="0"/>
        <w:adjustRightInd w:val="0"/>
        <w:rPr>
          <w:sz w:val="24"/>
          <w:szCs w:val="24"/>
          <w:lang w:val="es-ES" w:eastAsia="sv-SE"/>
        </w:rPr>
      </w:pPr>
    </w:p>
    <w:p w14:paraId="76486907" w14:textId="77777777" w:rsidR="00315AF0" w:rsidRPr="00B14233" w:rsidRDefault="00315AF0" w:rsidP="00763682">
      <w:pPr>
        <w:tabs>
          <w:tab w:val="left" w:pos="1800"/>
        </w:tabs>
        <w:ind w:left="810" w:hanging="810"/>
        <w:rPr>
          <w:lang w:val="es-ES"/>
        </w:rPr>
      </w:pPr>
      <w:r w:rsidRPr="00777ED8">
        <w:rPr>
          <w:sz w:val="24"/>
          <w:szCs w:val="24"/>
          <w:lang w:val="es-ES" w:eastAsia="sv-SE"/>
        </w:rPr>
        <w:t>(</w:t>
      </w:r>
      <w:r w:rsidR="00763682" w:rsidRPr="00763682">
        <w:rPr>
          <w:lang w:val="es-ES"/>
        </w:rPr>
        <w:t>1)</w:t>
      </w:r>
      <w:r w:rsidR="00763682" w:rsidRPr="00763682">
        <w:rPr>
          <w:lang w:val="es-ES"/>
        </w:rPr>
        <w:tab/>
      </w:r>
      <w:r w:rsidRPr="00763682">
        <w:rPr>
          <w:lang w:val="es-ES"/>
        </w:rPr>
        <w:t xml:space="preserve">Revise que la información de identificación en el Cuestionario Individual </w:t>
      </w:r>
      <w:r w:rsidR="00F3178D">
        <w:rPr>
          <w:lang w:val="es-ES"/>
        </w:rPr>
        <w:t>de</w:t>
      </w:r>
      <w:r w:rsidRPr="00763682">
        <w:rPr>
          <w:lang w:val="es-ES"/>
        </w:rPr>
        <w:t xml:space="preserve"> Mujeres se haya completado correctamente. </w:t>
      </w:r>
      <w:r w:rsidRPr="00B14233">
        <w:rPr>
          <w:lang w:val="es-ES"/>
        </w:rPr>
        <w:t xml:space="preserve">La información del número de conglomerado y de hogar debe ser la misma que figura en el Panel de Información del Cuestionario del Hogar. El número de </w:t>
      </w:r>
      <w:r w:rsidRPr="00B14233">
        <w:rPr>
          <w:lang w:val="es-ES"/>
        </w:rPr>
        <w:lastRenderedPageBreak/>
        <w:t xml:space="preserve">línea de la mujer debe coincidir con su número de línea en el Listado </w:t>
      </w:r>
      <w:r w:rsidR="00F3178D">
        <w:rPr>
          <w:lang w:val="es-ES"/>
        </w:rPr>
        <w:t xml:space="preserve">de Miembros </w:t>
      </w:r>
      <w:r w:rsidRPr="00B14233">
        <w:rPr>
          <w:lang w:val="es-ES"/>
        </w:rPr>
        <w:t>del Hogar en el Cuestionario del Hogar.</w:t>
      </w:r>
    </w:p>
    <w:p w14:paraId="52F223CF" w14:textId="77777777" w:rsidR="00315AF0" w:rsidRDefault="00763682" w:rsidP="00763682">
      <w:pPr>
        <w:tabs>
          <w:tab w:val="left" w:pos="1800"/>
        </w:tabs>
        <w:ind w:left="810" w:hanging="810"/>
        <w:rPr>
          <w:lang w:val="es-ES"/>
        </w:rPr>
      </w:pPr>
      <w:r w:rsidRPr="00763682">
        <w:rPr>
          <w:lang w:val="es-ES"/>
        </w:rPr>
        <w:t>(2)</w:t>
      </w:r>
      <w:r w:rsidRPr="00763682">
        <w:rPr>
          <w:lang w:val="es-ES"/>
        </w:rPr>
        <w:tab/>
      </w:r>
      <w:r w:rsidR="00315AF0" w:rsidRPr="00763682">
        <w:rPr>
          <w:lang w:val="es-ES"/>
        </w:rPr>
        <w:t xml:space="preserve">Codifique la información en el Cuestionario Individual </w:t>
      </w:r>
      <w:r w:rsidR="00F809C5">
        <w:rPr>
          <w:lang w:val="es-ES"/>
        </w:rPr>
        <w:t>de</w:t>
      </w:r>
      <w:r w:rsidR="00315AF0" w:rsidRPr="00763682">
        <w:rPr>
          <w:lang w:val="es-ES"/>
        </w:rPr>
        <w:t xml:space="preserve"> Mujeres si la entrevistadora no lo ha hecho. </w:t>
      </w:r>
      <w:r w:rsidR="00315AF0" w:rsidRPr="00B14233">
        <w:rPr>
          <w:lang w:val="es-ES"/>
        </w:rPr>
        <w:t>Si el cuestionario está incompleto, verifique la razón de ese resultado. Si la entrevista se ha completado, siga controlando las páginas restantes del cuestionario.</w:t>
      </w:r>
    </w:p>
    <w:p w14:paraId="2E549631" w14:textId="77777777" w:rsidR="00F809C5" w:rsidRPr="00B14233" w:rsidRDefault="00F809C5" w:rsidP="00763682">
      <w:pPr>
        <w:tabs>
          <w:tab w:val="left" w:pos="1800"/>
        </w:tabs>
        <w:ind w:left="810" w:hanging="810"/>
        <w:rPr>
          <w:lang w:val="es-ES"/>
        </w:rPr>
      </w:pPr>
      <w:r>
        <w:rPr>
          <w:lang w:val="es-ES"/>
        </w:rPr>
        <w:t>(3)          Asegúrese de que se ha rellenado WM10 usando el formato correcto de tiempo (24 horas) y que el tiempo registrado sea plausible.</w:t>
      </w:r>
    </w:p>
    <w:p w14:paraId="7E128F0B" w14:textId="0991C31F" w:rsidR="00315AF0" w:rsidRPr="00B14233" w:rsidRDefault="00763682" w:rsidP="00763682">
      <w:pPr>
        <w:tabs>
          <w:tab w:val="left" w:pos="1800"/>
        </w:tabs>
        <w:ind w:left="810" w:hanging="810"/>
        <w:rPr>
          <w:lang w:val="es-ES"/>
        </w:rPr>
      </w:pPr>
      <w:r w:rsidRPr="00763682">
        <w:rPr>
          <w:lang w:val="es-ES"/>
        </w:rPr>
        <w:t>(</w:t>
      </w:r>
      <w:r w:rsidR="00F809C5">
        <w:rPr>
          <w:lang w:val="es-ES"/>
        </w:rPr>
        <w:t>4</w:t>
      </w:r>
      <w:r w:rsidRPr="00763682">
        <w:rPr>
          <w:lang w:val="es-ES"/>
        </w:rPr>
        <w:t>)</w:t>
      </w:r>
      <w:r w:rsidRPr="00763682">
        <w:rPr>
          <w:lang w:val="es-ES"/>
        </w:rPr>
        <w:tab/>
      </w:r>
      <w:r w:rsidR="00315AF0" w:rsidRPr="00763682">
        <w:rPr>
          <w:lang w:val="es-ES"/>
        </w:rPr>
        <w:t>En el Panel de</w:t>
      </w:r>
      <w:r w:rsidR="005F5DD9">
        <w:rPr>
          <w:lang w:val="es-ES"/>
        </w:rPr>
        <w:t xml:space="preserve"> Antecedentes</w:t>
      </w:r>
      <w:r w:rsidR="00315AF0" w:rsidRPr="00763682">
        <w:rPr>
          <w:lang w:val="es-ES"/>
        </w:rPr>
        <w:t xml:space="preserve"> de </w:t>
      </w:r>
      <w:r w:rsidR="005F5DD9">
        <w:rPr>
          <w:lang w:val="es-ES"/>
        </w:rPr>
        <w:t xml:space="preserve">la </w:t>
      </w:r>
      <w:r w:rsidR="00315AF0" w:rsidRPr="00763682">
        <w:rPr>
          <w:lang w:val="es-ES"/>
        </w:rPr>
        <w:t xml:space="preserve">Mujer, revise la respuesta a WB1 (Fecha de nacimiento). </w:t>
      </w:r>
      <w:r w:rsidR="00315AF0" w:rsidRPr="00B14233">
        <w:rPr>
          <w:lang w:val="es-ES"/>
        </w:rPr>
        <w:t>El mes de nacimiento debe estar entre “01” y “12”, o “98”; el año de nacimiento no debe ser anterior a “196</w:t>
      </w:r>
      <w:r w:rsidR="00F809C5">
        <w:rPr>
          <w:lang w:val="es-ES"/>
        </w:rPr>
        <w:t>4</w:t>
      </w:r>
      <w:r w:rsidR="00315AF0" w:rsidRPr="00B14233">
        <w:rPr>
          <w:lang w:val="es-ES"/>
        </w:rPr>
        <w:t>” ni posterior a “199</w:t>
      </w:r>
      <w:r w:rsidR="00F809C5">
        <w:rPr>
          <w:lang w:val="es-ES"/>
        </w:rPr>
        <w:t>8</w:t>
      </w:r>
      <w:r w:rsidR="00315AF0" w:rsidRPr="00B14233">
        <w:rPr>
          <w:lang w:val="es-ES"/>
        </w:rPr>
        <w:t>” (si el trabajo de campo se llevó a cabo en 201</w:t>
      </w:r>
      <w:r w:rsidR="00F809C5">
        <w:rPr>
          <w:lang w:val="es-ES"/>
        </w:rPr>
        <w:t>3</w:t>
      </w:r>
      <w:r w:rsidR="00315AF0" w:rsidRPr="00B14233">
        <w:rPr>
          <w:lang w:val="es-ES"/>
        </w:rPr>
        <w:t xml:space="preserve">), o “9998”; y WB2 (Edad) debe estar entre “15” y “49”. La pregunta WB2 debe tener una respuesta, incluso si es la mejor estimación de la entrevistadora. </w:t>
      </w:r>
      <w:r w:rsidR="00315AF0" w:rsidRPr="00F809C5">
        <w:rPr>
          <w:u w:val="single"/>
          <w:lang w:val="es-ES"/>
        </w:rPr>
        <w:t>Jamás</w:t>
      </w:r>
      <w:r w:rsidR="00315AF0" w:rsidRPr="00B14233">
        <w:rPr>
          <w:lang w:val="es-ES"/>
        </w:rPr>
        <w:t xml:space="preserve"> puede quedar en blanco</w:t>
      </w:r>
      <w:r w:rsidR="00F809C5">
        <w:rPr>
          <w:lang w:val="es-ES"/>
        </w:rPr>
        <w:t xml:space="preserve"> y “98” no está permitido</w:t>
      </w:r>
      <w:r w:rsidR="00315AF0" w:rsidRPr="00B14233">
        <w:rPr>
          <w:lang w:val="es-ES"/>
        </w:rPr>
        <w:t>. Verifique también que, cuando se provean, la fecha de nacimiento y la edad sean consistentes. Si estas respuestas son inconsistentes, hable del problema con la entrevistadora.</w:t>
      </w:r>
    </w:p>
    <w:p w14:paraId="29069082" w14:textId="77777777" w:rsidR="00763682" w:rsidRPr="00B14233" w:rsidRDefault="00763682" w:rsidP="00763682">
      <w:pPr>
        <w:tabs>
          <w:tab w:val="left" w:pos="1800"/>
        </w:tabs>
        <w:ind w:left="810" w:hanging="810"/>
        <w:rPr>
          <w:lang w:val="es-ES"/>
        </w:rPr>
      </w:pPr>
    </w:p>
    <w:p w14:paraId="7BE29A46" w14:textId="77777777" w:rsidR="00315AF0" w:rsidRPr="00763682" w:rsidRDefault="00763682" w:rsidP="00763682">
      <w:pPr>
        <w:tabs>
          <w:tab w:val="left" w:pos="1800"/>
        </w:tabs>
        <w:ind w:left="810" w:hanging="810"/>
        <w:rPr>
          <w:lang w:val="en-GB"/>
        </w:rPr>
      </w:pPr>
      <w:r w:rsidRPr="00B14233">
        <w:rPr>
          <w:lang w:val="es-ES"/>
        </w:rPr>
        <w:tab/>
      </w:r>
      <w:r w:rsidR="00315AF0" w:rsidRPr="00763682">
        <w:rPr>
          <w:lang w:val="es-ES"/>
        </w:rPr>
        <w:t xml:space="preserve">Si fuera posible, habría que hacer un esfuerzo para volver a visitar a la encuestada con el fin de resolver la inconsistencia, ya que la edad es uno de los datos más importantes recolectados en el cuestionario. </w:t>
      </w:r>
      <w:r w:rsidR="00315AF0" w:rsidRPr="00B14233">
        <w:rPr>
          <w:lang w:val="es-ES"/>
        </w:rPr>
        <w:t xml:space="preserve">Si no es posible programar una nueva visita, puede ser necesario fijarse en otra información del Cuestionario del Hogar y del Cuestionario Individual para tratar de resolver la inconsistencia. </w:t>
      </w:r>
      <w:r w:rsidR="00315AF0" w:rsidRPr="00763682">
        <w:rPr>
          <w:lang w:val="en-GB"/>
        </w:rPr>
        <w:t>Los puntos que deben considerarse incluyen:</w:t>
      </w:r>
    </w:p>
    <w:p w14:paraId="3F456179" w14:textId="77777777" w:rsidR="00315AF0" w:rsidRPr="00763682" w:rsidRDefault="00315AF0" w:rsidP="00763682">
      <w:pPr>
        <w:numPr>
          <w:ilvl w:val="0"/>
          <w:numId w:val="6"/>
        </w:numPr>
        <w:tabs>
          <w:tab w:val="clear" w:pos="360"/>
          <w:tab w:val="left" w:pos="1440"/>
        </w:tabs>
        <w:ind w:left="810" w:firstLine="0"/>
        <w:rPr>
          <w:lang w:val="es-ES"/>
        </w:rPr>
      </w:pPr>
      <w:r w:rsidRPr="00763682">
        <w:rPr>
          <w:lang w:val="es-ES"/>
        </w:rPr>
        <w:t xml:space="preserve">Edad registrada en el Cuestionario del Hogar sobre el informante </w:t>
      </w:r>
    </w:p>
    <w:p w14:paraId="63B9241D" w14:textId="77777777" w:rsidR="00315AF0" w:rsidRPr="00763682" w:rsidRDefault="00315AF0" w:rsidP="00763682">
      <w:pPr>
        <w:numPr>
          <w:ilvl w:val="0"/>
          <w:numId w:val="6"/>
        </w:numPr>
        <w:tabs>
          <w:tab w:val="clear" w:pos="360"/>
          <w:tab w:val="left" w:pos="1440"/>
        </w:tabs>
        <w:ind w:left="810" w:firstLine="0"/>
        <w:rPr>
          <w:lang w:val="en-GB"/>
        </w:rPr>
      </w:pPr>
      <w:r w:rsidRPr="00763682">
        <w:rPr>
          <w:lang w:val="en-GB"/>
        </w:rPr>
        <w:t>Número de naci</w:t>
      </w:r>
      <w:r w:rsidR="00326BE6">
        <w:rPr>
          <w:lang w:val="en-GB"/>
        </w:rPr>
        <w:t>dos</w:t>
      </w:r>
      <w:r w:rsidRPr="00763682">
        <w:rPr>
          <w:lang w:val="en-GB"/>
        </w:rPr>
        <w:t xml:space="preserve"> vivos</w:t>
      </w:r>
    </w:p>
    <w:p w14:paraId="50AB5F79" w14:textId="5C65E7EA" w:rsidR="00315AF0" w:rsidRPr="00763682" w:rsidRDefault="00315AF0" w:rsidP="00F809C5">
      <w:pPr>
        <w:numPr>
          <w:ilvl w:val="0"/>
          <w:numId w:val="6"/>
        </w:numPr>
        <w:tabs>
          <w:tab w:val="clear" w:pos="360"/>
          <w:tab w:val="left" w:pos="1440"/>
        </w:tabs>
        <w:ind w:left="1418" w:hanging="608"/>
        <w:rPr>
          <w:lang w:val="es-ES"/>
        </w:rPr>
      </w:pPr>
      <w:r w:rsidRPr="00763682">
        <w:rPr>
          <w:lang w:val="es-ES"/>
        </w:rPr>
        <w:t>Fecha de nacimiento del primer hijo/a de</w:t>
      </w:r>
      <w:r w:rsidR="00F809C5">
        <w:rPr>
          <w:lang w:val="es-ES"/>
        </w:rPr>
        <w:t xml:space="preserve"> la</w:t>
      </w:r>
      <w:r w:rsidRPr="00763682">
        <w:rPr>
          <w:lang w:val="es-ES"/>
        </w:rPr>
        <w:t xml:space="preserve"> informante</w:t>
      </w:r>
      <w:r w:rsidR="00F809C5">
        <w:rPr>
          <w:lang w:val="es-ES"/>
        </w:rPr>
        <w:t xml:space="preserve"> y fecha del primer matrimonio (si se llegó a casar</w:t>
      </w:r>
      <w:r w:rsidR="006509C0">
        <w:rPr>
          <w:lang w:val="es-ES"/>
        </w:rPr>
        <w:t>)</w:t>
      </w:r>
      <w:r w:rsidRPr="00763682">
        <w:rPr>
          <w:lang w:val="es-ES"/>
        </w:rPr>
        <w:t>.</w:t>
      </w:r>
    </w:p>
    <w:p w14:paraId="597A9739" w14:textId="77777777" w:rsidR="00315AF0" w:rsidRDefault="00763682" w:rsidP="00763682">
      <w:pPr>
        <w:tabs>
          <w:tab w:val="left" w:pos="1800"/>
        </w:tabs>
        <w:ind w:left="810" w:hanging="810"/>
        <w:rPr>
          <w:lang w:val="es-ES"/>
        </w:rPr>
      </w:pPr>
      <w:r>
        <w:rPr>
          <w:lang w:val="es-ES"/>
        </w:rPr>
        <w:tab/>
      </w:r>
      <w:r w:rsidR="00315AF0" w:rsidRPr="00763682">
        <w:rPr>
          <w:lang w:val="es-ES"/>
        </w:rPr>
        <w:t xml:space="preserve">Si la edad de la encuestada es menor de “15” o mayor de “49”, escriba “NO ELEGIBLE” en la portada del Cuestionario Individual </w:t>
      </w:r>
      <w:r w:rsidR="00F809C5">
        <w:rPr>
          <w:lang w:val="es-ES"/>
        </w:rPr>
        <w:t>de</w:t>
      </w:r>
      <w:r w:rsidR="00315AF0" w:rsidRPr="00763682">
        <w:rPr>
          <w:lang w:val="es-ES"/>
        </w:rPr>
        <w:t xml:space="preserve"> Mujeres. </w:t>
      </w:r>
      <w:r w:rsidR="00315AF0" w:rsidRPr="00B14233">
        <w:rPr>
          <w:lang w:val="es-ES"/>
        </w:rPr>
        <w:t>Este cuestionario no deberá ser procesado. Verifique también, y corrija si es necesario, el estado de elegibilidad de esta mujer en el Cuestionario del Hogar. Recuerde que las correcciones del Cuestionario del Hogar sólo pueden hacerse sobre la base de información en los cuestionarios individuales si la información recabada variara el estado de elegibilidad.</w:t>
      </w:r>
    </w:p>
    <w:p w14:paraId="4F083F9F" w14:textId="77777777" w:rsidR="00F809C5" w:rsidRDefault="00F809C5" w:rsidP="00763682">
      <w:pPr>
        <w:tabs>
          <w:tab w:val="left" w:pos="1800"/>
        </w:tabs>
        <w:ind w:left="810" w:hanging="810"/>
        <w:rPr>
          <w:lang w:val="es-ES"/>
        </w:rPr>
      </w:pPr>
    </w:p>
    <w:tbl>
      <w:tblPr>
        <w:tblStyle w:val="TableGrid"/>
        <w:tblW w:w="0" w:type="auto"/>
        <w:tblInd w:w="810" w:type="dxa"/>
        <w:tblLook w:val="04A0" w:firstRow="1" w:lastRow="0" w:firstColumn="1" w:lastColumn="0" w:noHBand="0" w:noVBand="1"/>
      </w:tblPr>
      <w:tblGrid>
        <w:gridCol w:w="8433"/>
      </w:tblGrid>
      <w:tr w:rsidR="00F809C5" w:rsidRPr="00133DEE" w14:paraId="0DF337B1" w14:textId="77777777" w:rsidTr="00F809C5">
        <w:tc>
          <w:tcPr>
            <w:tcW w:w="9500" w:type="dxa"/>
          </w:tcPr>
          <w:p w14:paraId="0A7D8F68" w14:textId="77777777" w:rsidR="00F809C5" w:rsidRPr="00F809C5" w:rsidRDefault="00F809C5" w:rsidP="00F809C5">
            <w:pPr>
              <w:rPr>
                <w:smallCaps/>
                <w:szCs w:val="22"/>
                <w:lang w:val="es-ES"/>
              </w:rPr>
            </w:pPr>
            <w:bookmarkStart w:id="0" w:name="_GoBack" w:colFirst="1" w:colLast="1"/>
            <w:r w:rsidRPr="00F809C5">
              <w:rPr>
                <w:b/>
                <w:smallCaps/>
                <w:szCs w:val="22"/>
                <w:lang w:val="es-ES"/>
              </w:rPr>
              <w:t>coordinadores de encuesta</w:t>
            </w:r>
            <w:r w:rsidRPr="00241C7F">
              <w:rPr>
                <w:smallCaps/>
                <w:szCs w:val="22"/>
                <w:lang w:val="es-ES"/>
              </w:rPr>
              <w:t xml:space="preserve">: en función de si </w:t>
            </w:r>
            <w:r>
              <w:rPr>
                <w:smallCaps/>
                <w:szCs w:val="22"/>
                <w:lang w:val="es-ES"/>
              </w:rPr>
              <w:t>la encuesta incluye un historial de nacimiento</w:t>
            </w:r>
            <w:r w:rsidRPr="00241C7F">
              <w:rPr>
                <w:smallCaps/>
                <w:szCs w:val="22"/>
                <w:lang w:val="es-ES"/>
              </w:rPr>
              <w:t xml:space="preserve"> o no, </w:t>
            </w:r>
            <w:r>
              <w:rPr>
                <w:smallCaps/>
                <w:szCs w:val="22"/>
                <w:lang w:val="es-ES"/>
              </w:rPr>
              <w:t>se aplica</w:t>
            </w:r>
            <w:r w:rsidRPr="00241C7F">
              <w:rPr>
                <w:smallCaps/>
                <w:szCs w:val="22"/>
                <w:lang w:val="es-ES"/>
              </w:rPr>
              <w:t xml:space="preserve"> un conjunto diferente de instrucciones</w:t>
            </w:r>
            <w:r>
              <w:rPr>
                <w:smallCaps/>
                <w:szCs w:val="22"/>
                <w:lang w:val="es-ES"/>
              </w:rPr>
              <w:t>,</w:t>
            </w:r>
            <w:r w:rsidRPr="00241C7F">
              <w:rPr>
                <w:smallCaps/>
                <w:szCs w:val="22"/>
                <w:lang w:val="es-ES"/>
              </w:rPr>
              <w:t xml:space="preserve"> como se indica </w:t>
            </w:r>
            <w:r>
              <w:rPr>
                <w:smallCaps/>
                <w:szCs w:val="22"/>
                <w:lang w:val="es-ES"/>
              </w:rPr>
              <w:t>a continuación</w:t>
            </w:r>
            <w:r w:rsidRPr="00241C7F">
              <w:rPr>
                <w:smallCaps/>
                <w:szCs w:val="22"/>
                <w:lang w:val="es-ES"/>
              </w:rPr>
              <w:t>. usted debe</w:t>
            </w:r>
            <w:r>
              <w:rPr>
                <w:smallCaps/>
                <w:szCs w:val="22"/>
                <w:lang w:val="es-ES"/>
              </w:rPr>
              <w:t>rá</w:t>
            </w:r>
            <w:r w:rsidRPr="00241C7F">
              <w:rPr>
                <w:smallCaps/>
                <w:szCs w:val="22"/>
                <w:lang w:val="es-ES"/>
              </w:rPr>
              <w:t xml:space="preserve"> </w:t>
            </w:r>
            <w:r>
              <w:rPr>
                <w:smallCaps/>
                <w:szCs w:val="22"/>
                <w:lang w:val="es-ES"/>
              </w:rPr>
              <w:t xml:space="preserve">mantener </w:t>
            </w:r>
            <w:r w:rsidRPr="00241C7F">
              <w:rPr>
                <w:smallCaps/>
                <w:szCs w:val="22"/>
                <w:lang w:val="es-ES"/>
              </w:rPr>
              <w:t xml:space="preserve">solamente la sección correspondiente a </w:t>
            </w:r>
            <w:r>
              <w:rPr>
                <w:smallCaps/>
                <w:szCs w:val="22"/>
                <w:lang w:val="es-ES"/>
              </w:rPr>
              <w:t>su</w:t>
            </w:r>
            <w:r w:rsidRPr="00241C7F">
              <w:rPr>
                <w:smallCaps/>
                <w:szCs w:val="22"/>
                <w:lang w:val="es-ES"/>
              </w:rPr>
              <w:t xml:space="preserve"> encuesta.</w:t>
            </w:r>
          </w:p>
        </w:tc>
      </w:tr>
      <w:bookmarkEnd w:id="0"/>
    </w:tbl>
    <w:p w14:paraId="46AC298A" w14:textId="77777777" w:rsidR="00F809C5" w:rsidRDefault="00F809C5" w:rsidP="00763682">
      <w:pPr>
        <w:tabs>
          <w:tab w:val="left" w:pos="1800"/>
        </w:tabs>
        <w:ind w:left="810" w:hanging="810"/>
        <w:rPr>
          <w:lang w:val="es-ES"/>
        </w:rPr>
      </w:pPr>
    </w:p>
    <w:p w14:paraId="55C25B5D" w14:textId="77777777" w:rsidR="00F809C5" w:rsidRPr="00241C7F" w:rsidRDefault="00F809C5" w:rsidP="00F809C5">
      <w:pPr>
        <w:rPr>
          <w:color w:val="FF0000"/>
          <w:lang w:val="es-ES"/>
        </w:rPr>
      </w:pPr>
      <w:r w:rsidRPr="00241C7F">
        <w:rPr>
          <w:color w:val="FF0000"/>
          <w:lang w:val="es-ES"/>
        </w:rPr>
        <w:t>[Módulo de Fertilidad sin Historia</w:t>
      </w:r>
      <w:r>
        <w:rPr>
          <w:color w:val="FF0000"/>
          <w:lang w:val="es-ES"/>
        </w:rPr>
        <w:t>l</w:t>
      </w:r>
      <w:r w:rsidRPr="00241C7F">
        <w:rPr>
          <w:color w:val="FF0000"/>
          <w:lang w:val="es-ES"/>
        </w:rPr>
        <w:t xml:space="preserve"> </w:t>
      </w:r>
      <w:r>
        <w:rPr>
          <w:color w:val="FF0000"/>
          <w:lang w:val="es-ES"/>
        </w:rPr>
        <w:t xml:space="preserve">del </w:t>
      </w:r>
      <w:r w:rsidRPr="00241C7F">
        <w:rPr>
          <w:color w:val="FF0000"/>
          <w:lang w:val="es-ES"/>
        </w:rPr>
        <w:t>nacimiento (</w:t>
      </w:r>
      <w:r>
        <w:rPr>
          <w:color w:val="FF0000"/>
          <w:lang w:val="es-ES"/>
        </w:rPr>
        <w:t>utilice a continuación</w:t>
      </w:r>
      <w:r w:rsidRPr="00241C7F">
        <w:rPr>
          <w:color w:val="FF0000"/>
          <w:lang w:val="es-ES"/>
        </w:rPr>
        <w:t xml:space="preserve"> las instrucciones 5-8</w:t>
      </w:r>
      <w:r>
        <w:rPr>
          <w:color w:val="FF0000"/>
          <w:lang w:val="es-ES"/>
        </w:rPr>
        <w:t>)</w:t>
      </w:r>
      <w:r w:rsidRPr="00241C7F">
        <w:rPr>
          <w:color w:val="FF0000"/>
          <w:lang w:val="es-ES"/>
        </w:rPr>
        <w:t>]</w:t>
      </w:r>
    </w:p>
    <w:p w14:paraId="1C37DC86" w14:textId="77777777" w:rsidR="00F809C5" w:rsidRPr="00B14233" w:rsidRDefault="00F809C5" w:rsidP="00763682">
      <w:pPr>
        <w:tabs>
          <w:tab w:val="left" w:pos="1800"/>
        </w:tabs>
        <w:ind w:left="810" w:hanging="810"/>
        <w:rPr>
          <w:lang w:val="es-ES"/>
        </w:rPr>
      </w:pPr>
    </w:p>
    <w:p w14:paraId="2613BD13" w14:textId="77777777" w:rsidR="00315AF0" w:rsidRPr="00B14233" w:rsidRDefault="00326BE6" w:rsidP="00763682">
      <w:pPr>
        <w:tabs>
          <w:tab w:val="left" w:pos="1800"/>
        </w:tabs>
        <w:ind w:left="810" w:hanging="810"/>
        <w:rPr>
          <w:lang w:val="es-ES"/>
        </w:rPr>
      </w:pPr>
      <w:r>
        <w:rPr>
          <w:lang w:val="es-ES"/>
        </w:rPr>
        <w:t xml:space="preserve"> </w:t>
      </w:r>
      <w:r w:rsidR="00763682" w:rsidRPr="00763682">
        <w:rPr>
          <w:lang w:val="es-ES"/>
        </w:rPr>
        <w:t>(</w:t>
      </w:r>
      <w:r w:rsidR="00F809C5">
        <w:rPr>
          <w:lang w:val="es-ES"/>
        </w:rPr>
        <w:t>5</w:t>
      </w:r>
      <w:r w:rsidR="00763682" w:rsidRPr="00763682">
        <w:rPr>
          <w:lang w:val="es-ES"/>
        </w:rPr>
        <w:t>)</w:t>
      </w:r>
      <w:r w:rsidR="00763682" w:rsidRPr="00763682">
        <w:rPr>
          <w:lang w:val="es-ES"/>
        </w:rPr>
        <w:tab/>
      </w:r>
      <w:r w:rsidR="00315AF0" w:rsidRPr="00763682">
        <w:rPr>
          <w:lang w:val="es-ES"/>
        </w:rPr>
        <w:t xml:space="preserve">En el Módulo de </w:t>
      </w:r>
      <w:r w:rsidR="00F809C5">
        <w:rPr>
          <w:lang w:val="es-ES"/>
        </w:rPr>
        <w:t>Fertilidad</w:t>
      </w:r>
      <w:r w:rsidR="00315AF0" w:rsidRPr="00763682">
        <w:rPr>
          <w:lang w:val="es-ES"/>
        </w:rPr>
        <w:t xml:space="preserve">, revise que CM10 sea igual a la suma de los seis valores en CM5, CM7, y CM9. </w:t>
      </w:r>
      <w:r w:rsidR="00315AF0" w:rsidRPr="00B14233">
        <w:rPr>
          <w:lang w:val="es-ES"/>
        </w:rPr>
        <w:t xml:space="preserve">CM10 debe </w:t>
      </w:r>
      <w:r w:rsidR="00F809C5">
        <w:rPr>
          <w:lang w:val="es-ES"/>
        </w:rPr>
        <w:t>tener la suma rellenada</w:t>
      </w:r>
      <w:r w:rsidR="00315AF0" w:rsidRPr="00B14233">
        <w:rPr>
          <w:lang w:val="es-ES"/>
        </w:rPr>
        <w:t>. Si la enc</w:t>
      </w:r>
      <w:r w:rsidR="00F809C5">
        <w:rPr>
          <w:lang w:val="es-ES"/>
        </w:rPr>
        <w:t>uestada nunca hubiera tenido un nacido vivo</w:t>
      </w:r>
      <w:r w:rsidR="00315AF0" w:rsidRPr="00B14233">
        <w:rPr>
          <w:lang w:val="es-ES"/>
        </w:rPr>
        <w:t xml:space="preserve">, la entrevistadora debería haber registrado “2” en CM1 </w:t>
      </w:r>
      <w:r w:rsidR="00F809C5">
        <w:rPr>
          <w:lang w:val="es-ES"/>
        </w:rPr>
        <w:t xml:space="preserve">y CM8 </w:t>
      </w:r>
      <w:r w:rsidR="00315AF0" w:rsidRPr="00B14233">
        <w:rPr>
          <w:lang w:val="es-ES"/>
        </w:rPr>
        <w:t xml:space="preserve">y </w:t>
      </w:r>
      <w:r w:rsidR="00F809C5">
        <w:rPr>
          <w:lang w:val="es-ES"/>
        </w:rPr>
        <w:t>“00” en CM10</w:t>
      </w:r>
      <w:r w:rsidR="00315AF0" w:rsidRPr="00B14233">
        <w:rPr>
          <w:lang w:val="es-ES"/>
        </w:rPr>
        <w:t>.</w:t>
      </w:r>
    </w:p>
    <w:p w14:paraId="5E4944D0" w14:textId="77777777" w:rsidR="00315AF0" w:rsidRPr="00B14233" w:rsidRDefault="00F809C5" w:rsidP="00763682">
      <w:pPr>
        <w:tabs>
          <w:tab w:val="left" w:pos="1800"/>
        </w:tabs>
        <w:ind w:left="810" w:hanging="810"/>
        <w:rPr>
          <w:lang w:val="es-ES"/>
        </w:rPr>
      </w:pPr>
      <w:r w:rsidRPr="00763682">
        <w:rPr>
          <w:lang w:val="es-ES"/>
        </w:rPr>
        <w:t xml:space="preserve"> </w:t>
      </w:r>
      <w:r w:rsidR="00763682" w:rsidRPr="00763682">
        <w:rPr>
          <w:lang w:val="es-ES"/>
        </w:rPr>
        <w:t>(6)</w:t>
      </w:r>
      <w:r w:rsidR="00763682" w:rsidRPr="00763682">
        <w:rPr>
          <w:lang w:val="es-ES"/>
        </w:rPr>
        <w:tab/>
      </w:r>
      <w:r w:rsidR="00315AF0" w:rsidRPr="00763682">
        <w:rPr>
          <w:lang w:val="es-ES"/>
        </w:rPr>
        <w:t xml:space="preserve">En este mismo módulo, para CM2 y CM3 para el primer nacimiento, use la edad de la encuestada (WB1 y WB2 en el Panel de Información de la Mujer) y la edad de su primer hijo/a nacido para verificar que ella tenía al menos 12 años cuando tuvo el primer parto. </w:t>
      </w:r>
      <w:r w:rsidR="00315AF0" w:rsidRPr="00B14233">
        <w:rPr>
          <w:lang w:val="es-ES"/>
        </w:rPr>
        <w:t>Las inconsistencias entre la edad de la encuestada y la fecha del primer nacimiento surgen</w:t>
      </w:r>
      <w:r>
        <w:rPr>
          <w:lang w:val="es-ES"/>
        </w:rPr>
        <w:t>,</w:t>
      </w:r>
      <w:r w:rsidR="00315AF0" w:rsidRPr="00B14233">
        <w:rPr>
          <w:lang w:val="es-ES"/>
        </w:rPr>
        <w:t xml:space="preserve"> en general</w:t>
      </w:r>
      <w:r>
        <w:rPr>
          <w:lang w:val="es-ES"/>
        </w:rPr>
        <w:t>,</w:t>
      </w:r>
      <w:r w:rsidR="00315AF0" w:rsidRPr="00B14233">
        <w:rPr>
          <w:lang w:val="es-ES"/>
        </w:rPr>
        <w:t xml:space="preserve"> a causa de las siguientes circunstancias:</w:t>
      </w:r>
    </w:p>
    <w:p w14:paraId="3BE1C145" w14:textId="77777777" w:rsidR="00315AF0" w:rsidRPr="00763682" w:rsidRDefault="00763682" w:rsidP="00763682">
      <w:pPr>
        <w:tabs>
          <w:tab w:val="left" w:pos="1440"/>
        </w:tabs>
        <w:ind w:left="810"/>
        <w:rPr>
          <w:lang w:val="es-ES"/>
        </w:rPr>
      </w:pPr>
      <w:r w:rsidRPr="00763682">
        <w:rPr>
          <w:lang w:val="es-ES"/>
        </w:rPr>
        <w:t>(a)</w:t>
      </w:r>
      <w:r w:rsidRPr="00763682">
        <w:rPr>
          <w:lang w:val="es-ES"/>
        </w:rPr>
        <w:tab/>
      </w:r>
      <w:r w:rsidR="00315AF0" w:rsidRPr="00763682">
        <w:rPr>
          <w:lang w:val="es-ES"/>
        </w:rPr>
        <w:t>El niño/a no es el hijo/a (biológico) de la encuestada</w:t>
      </w:r>
    </w:p>
    <w:p w14:paraId="5EC04882" w14:textId="77777777" w:rsidR="00315AF0" w:rsidRPr="00763682" w:rsidRDefault="00763682" w:rsidP="00763682">
      <w:pPr>
        <w:tabs>
          <w:tab w:val="left" w:pos="1440"/>
        </w:tabs>
        <w:ind w:left="810"/>
        <w:rPr>
          <w:lang w:val="es-ES"/>
        </w:rPr>
      </w:pPr>
      <w:r w:rsidRPr="00763682">
        <w:rPr>
          <w:lang w:val="es-ES"/>
        </w:rPr>
        <w:t>(b)</w:t>
      </w:r>
      <w:r w:rsidRPr="00763682">
        <w:rPr>
          <w:lang w:val="es-ES"/>
        </w:rPr>
        <w:tab/>
      </w:r>
      <w:r w:rsidR="00315AF0" w:rsidRPr="00763682">
        <w:rPr>
          <w:lang w:val="es-ES"/>
        </w:rPr>
        <w:t>La fecha de nacimiento/edad de la encuestada (WB1 y/o WB2) es incorrecta</w:t>
      </w:r>
    </w:p>
    <w:p w14:paraId="11AA9845" w14:textId="77777777" w:rsidR="00315AF0" w:rsidRPr="00763682" w:rsidRDefault="00763682" w:rsidP="00763682">
      <w:pPr>
        <w:tabs>
          <w:tab w:val="left" w:pos="1440"/>
        </w:tabs>
        <w:ind w:left="810"/>
        <w:rPr>
          <w:lang w:val="es-ES"/>
        </w:rPr>
      </w:pPr>
      <w:r w:rsidRPr="00763682">
        <w:rPr>
          <w:lang w:val="es-ES"/>
        </w:rPr>
        <w:t>(c)</w:t>
      </w:r>
      <w:r w:rsidRPr="00763682">
        <w:rPr>
          <w:lang w:val="es-ES"/>
        </w:rPr>
        <w:tab/>
      </w:r>
      <w:r w:rsidR="00315AF0" w:rsidRPr="00763682">
        <w:rPr>
          <w:lang w:val="es-ES"/>
        </w:rPr>
        <w:t>La fecha de nacimiento o la edad del primer hijo/a (CM2 y/o CM3) son incorrectas.</w:t>
      </w:r>
    </w:p>
    <w:p w14:paraId="58A037E7" w14:textId="77777777" w:rsidR="00315AF0" w:rsidRDefault="00763682" w:rsidP="00763682">
      <w:pPr>
        <w:tabs>
          <w:tab w:val="left" w:pos="1800"/>
        </w:tabs>
        <w:ind w:left="810" w:hanging="810"/>
        <w:rPr>
          <w:lang w:val="es-ES"/>
        </w:rPr>
      </w:pPr>
      <w:r w:rsidRPr="00B14233">
        <w:rPr>
          <w:lang w:val="es-ES"/>
        </w:rPr>
        <w:tab/>
      </w:r>
      <w:r w:rsidR="00315AF0" w:rsidRPr="00763682">
        <w:rPr>
          <w:lang w:val="es-ES"/>
        </w:rPr>
        <w:t>Deberá repetirse la visita, si es posible, para determinar el origen del error.</w:t>
      </w:r>
    </w:p>
    <w:p w14:paraId="158D7289" w14:textId="77777777" w:rsidR="00F809C5" w:rsidRPr="00763682" w:rsidRDefault="00F809C5" w:rsidP="00F809C5">
      <w:pPr>
        <w:tabs>
          <w:tab w:val="left" w:pos="1800"/>
        </w:tabs>
        <w:ind w:left="810" w:hanging="810"/>
        <w:rPr>
          <w:lang w:val="es-ES"/>
        </w:rPr>
      </w:pPr>
      <w:r>
        <w:rPr>
          <w:lang w:val="es-ES"/>
        </w:rPr>
        <w:t xml:space="preserve">(7)          </w:t>
      </w:r>
      <w:r w:rsidRPr="00763682">
        <w:rPr>
          <w:lang w:val="es-ES"/>
        </w:rPr>
        <w:t xml:space="preserve">También en el Módulo de </w:t>
      </w:r>
      <w:r>
        <w:rPr>
          <w:lang w:val="es-ES"/>
        </w:rPr>
        <w:t>Fertilidad</w:t>
      </w:r>
      <w:r w:rsidRPr="00763682">
        <w:rPr>
          <w:lang w:val="es-ES"/>
        </w:rPr>
        <w:t xml:space="preserve">, para CM12, asegúrese de que la fecha del último nacimiento esté completa </w:t>
      </w:r>
      <w:r>
        <w:rPr>
          <w:lang w:val="es-ES"/>
        </w:rPr>
        <w:t>en meses y años,</w:t>
      </w:r>
      <w:r w:rsidRPr="00763682">
        <w:rPr>
          <w:lang w:val="es-ES"/>
        </w:rPr>
        <w:t xml:space="preserve"> y no</w:t>
      </w:r>
      <w:r>
        <w:rPr>
          <w:lang w:val="es-ES"/>
        </w:rPr>
        <w:t xml:space="preserve"> en la una o la otra</w:t>
      </w:r>
      <w:r w:rsidRPr="00763682">
        <w:rPr>
          <w:lang w:val="es-ES"/>
        </w:rPr>
        <w:t xml:space="preserve">. </w:t>
      </w:r>
      <w:r w:rsidRPr="00B14233">
        <w:rPr>
          <w:lang w:val="es-ES"/>
        </w:rPr>
        <w:t xml:space="preserve">Si usted descubre que </w:t>
      </w:r>
      <w:r w:rsidRPr="00B14233">
        <w:rPr>
          <w:lang w:val="es-ES"/>
        </w:rPr>
        <w:lastRenderedPageBreak/>
        <w:t>falta esta información, la entrevistadora deberá regresar al hogar para determinarla. Necesitamos saber si el bebé nació durante los 2 años previos a la encuesta.</w:t>
      </w:r>
    </w:p>
    <w:p w14:paraId="6E6FAE89" w14:textId="77777777" w:rsidR="00F809C5" w:rsidRDefault="00763682" w:rsidP="00763682">
      <w:pPr>
        <w:tabs>
          <w:tab w:val="left" w:pos="1800"/>
        </w:tabs>
        <w:ind w:left="810" w:hanging="810"/>
        <w:rPr>
          <w:lang w:val="es-ES"/>
        </w:rPr>
      </w:pPr>
      <w:r w:rsidRPr="00763682">
        <w:rPr>
          <w:lang w:val="es-ES"/>
        </w:rPr>
        <w:t>(</w:t>
      </w:r>
      <w:r w:rsidR="00F809C5">
        <w:rPr>
          <w:lang w:val="es-ES"/>
        </w:rPr>
        <w:t>8</w:t>
      </w:r>
      <w:r w:rsidRPr="00763682">
        <w:rPr>
          <w:lang w:val="es-ES"/>
        </w:rPr>
        <w:t>)</w:t>
      </w:r>
      <w:r w:rsidRPr="00763682">
        <w:rPr>
          <w:lang w:val="es-ES"/>
        </w:rPr>
        <w:tab/>
      </w:r>
      <w:r w:rsidR="00315AF0" w:rsidRPr="00763682">
        <w:rPr>
          <w:lang w:val="es-ES"/>
        </w:rPr>
        <w:t xml:space="preserve">Verifique la información en CM12 del Módulo de </w:t>
      </w:r>
      <w:r w:rsidR="00F809C5">
        <w:rPr>
          <w:lang w:val="es-ES"/>
        </w:rPr>
        <w:t>Fertilidad</w:t>
      </w:r>
      <w:r w:rsidR="00315AF0" w:rsidRPr="00763682">
        <w:rPr>
          <w:lang w:val="es-ES"/>
        </w:rPr>
        <w:t xml:space="preserve"> para asegurarse de que naciera un niño/a en los 2 años anteriores a la encuesta (incluso si hubiera fallecido), en cuyo caso debe identificárselo correctamente en CM13. </w:t>
      </w:r>
    </w:p>
    <w:p w14:paraId="4D87A386" w14:textId="77777777" w:rsidR="00F809C5" w:rsidRDefault="00F809C5" w:rsidP="00763682">
      <w:pPr>
        <w:tabs>
          <w:tab w:val="left" w:pos="1800"/>
        </w:tabs>
        <w:ind w:left="810" w:hanging="810"/>
        <w:rPr>
          <w:lang w:val="es-ES"/>
        </w:rPr>
      </w:pPr>
    </w:p>
    <w:p w14:paraId="679918EE" w14:textId="77777777" w:rsidR="00E74F2B" w:rsidRDefault="00E74F2B" w:rsidP="00E74F2B">
      <w:pPr>
        <w:rPr>
          <w:color w:val="FF0000"/>
          <w:lang w:val="es-ES"/>
        </w:rPr>
      </w:pPr>
      <w:r w:rsidRPr="00241C7F">
        <w:rPr>
          <w:color w:val="FF0000"/>
          <w:lang w:val="es-ES"/>
        </w:rPr>
        <w:t xml:space="preserve">[Módulo de Fertilidad </w:t>
      </w:r>
      <w:r>
        <w:rPr>
          <w:color w:val="FF0000"/>
          <w:lang w:val="es-ES"/>
        </w:rPr>
        <w:t>con</w:t>
      </w:r>
      <w:r w:rsidRPr="00241C7F">
        <w:rPr>
          <w:color w:val="FF0000"/>
          <w:lang w:val="es-ES"/>
        </w:rPr>
        <w:t xml:space="preserve"> Historia</w:t>
      </w:r>
      <w:r>
        <w:rPr>
          <w:color w:val="FF0000"/>
          <w:lang w:val="es-ES"/>
        </w:rPr>
        <w:t>l</w:t>
      </w:r>
      <w:r w:rsidRPr="00241C7F">
        <w:rPr>
          <w:color w:val="FF0000"/>
          <w:lang w:val="es-ES"/>
        </w:rPr>
        <w:t xml:space="preserve"> </w:t>
      </w:r>
      <w:r>
        <w:rPr>
          <w:color w:val="FF0000"/>
          <w:lang w:val="es-ES"/>
        </w:rPr>
        <w:t xml:space="preserve">del </w:t>
      </w:r>
      <w:r w:rsidRPr="00241C7F">
        <w:rPr>
          <w:color w:val="FF0000"/>
          <w:lang w:val="es-ES"/>
        </w:rPr>
        <w:t>nacimiento (</w:t>
      </w:r>
      <w:r>
        <w:rPr>
          <w:color w:val="FF0000"/>
          <w:lang w:val="es-ES"/>
        </w:rPr>
        <w:t>utilice a continuación</w:t>
      </w:r>
      <w:r w:rsidRPr="00241C7F">
        <w:rPr>
          <w:color w:val="FF0000"/>
          <w:lang w:val="es-ES"/>
        </w:rPr>
        <w:t xml:space="preserve"> las instrucciones 5-</w:t>
      </w:r>
      <w:r>
        <w:rPr>
          <w:color w:val="FF0000"/>
          <w:lang w:val="es-ES"/>
        </w:rPr>
        <w:t>9)</w:t>
      </w:r>
      <w:r w:rsidRPr="00241C7F">
        <w:rPr>
          <w:color w:val="FF0000"/>
          <w:lang w:val="es-ES"/>
        </w:rPr>
        <w:t>]</w:t>
      </w:r>
    </w:p>
    <w:p w14:paraId="775E46B6" w14:textId="77777777" w:rsidR="00F809C5" w:rsidRDefault="00F809C5" w:rsidP="00763682">
      <w:pPr>
        <w:tabs>
          <w:tab w:val="left" w:pos="1800"/>
        </w:tabs>
        <w:ind w:left="810" w:hanging="810"/>
        <w:rPr>
          <w:lang w:val="es-ES"/>
        </w:rPr>
      </w:pPr>
    </w:p>
    <w:p w14:paraId="76CBB5AA" w14:textId="77777777" w:rsidR="00F809C5" w:rsidRDefault="00F809C5" w:rsidP="00763682">
      <w:pPr>
        <w:tabs>
          <w:tab w:val="left" w:pos="1800"/>
        </w:tabs>
        <w:ind w:left="810" w:hanging="810"/>
        <w:rPr>
          <w:lang w:val="es-ES"/>
        </w:rPr>
      </w:pPr>
    </w:p>
    <w:p w14:paraId="00053D36" w14:textId="77777777" w:rsidR="00B21C3F" w:rsidRPr="00A575DF" w:rsidRDefault="00B21C3F" w:rsidP="00B21C3F">
      <w:pPr>
        <w:numPr>
          <w:ilvl w:val="0"/>
          <w:numId w:val="15"/>
        </w:numPr>
        <w:tabs>
          <w:tab w:val="left" w:pos="720"/>
        </w:tabs>
        <w:ind w:hanging="720"/>
        <w:rPr>
          <w:lang w:val="es-ES"/>
        </w:rPr>
      </w:pPr>
      <w:r w:rsidRPr="00763682">
        <w:rPr>
          <w:lang w:val="es-ES"/>
        </w:rPr>
        <w:t xml:space="preserve">En el Módulo de </w:t>
      </w:r>
      <w:r>
        <w:rPr>
          <w:lang w:val="es-ES"/>
        </w:rPr>
        <w:t>Fertilidad/ Historial del nacimiento</w:t>
      </w:r>
      <w:r w:rsidRPr="00763682">
        <w:rPr>
          <w:lang w:val="es-ES"/>
        </w:rPr>
        <w:t xml:space="preserve">, revise que CM10 sea igual a la suma de los seis valores en CM5, CM7, y CM9. </w:t>
      </w:r>
      <w:r w:rsidRPr="00B14233">
        <w:rPr>
          <w:lang w:val="es-ES"/>
        </w:rPr>
        <w:t xml:space="preserve">CM10 debe </w:t>
      </w:r>
      <w:r>
        <w:rPr>
          <w:lang w:val="es-ES"/>
        </w:rPr>
        <w:t>tener la suma rellenada</w:t>
      </w:r>
      <w:r w:rsidRPr="00B14233">
        <w:rPr>
          <w:lang w:val="es-ES"/>
        </w:rPr>
        <w:t>. Si la enc</w:t>
      </w:r>
      <w:r>
        <w:rPr>
          <w:lang w:val="es-ES"/>
        </w:rPr>
        <w:t>uestada nunca hubiera tenido un nacido vivo</w:t>
      </w:r>
      <w:r w:rsidRPr="00B14233">
        <w:rPr>
          <w:lang w:val="es-ES"/>
        </w:rPr>
        <w:t xml:space="preserve">, la entrevistadora debería haber registrado “2” en CM1 </w:t>
      </w:r>
      <w:r>
        <w:rPr>
          <w:lang w:val="es-ES"/>
        </w:rPr>
        <w:t xml:space="preserve">y CM8 </w:t>
      </w:r>
      <w:r w:rsidRPr="00B14233">
        <w:rPr>
          <w:lang w:val="es-ES"/>
        </w:rPr>
        <w:t xml:space="preserve">y </w:t>
      </w:r>
      <w:r>
        <w:rPr>
          <w:lang w:val="es-ES"/>
        </w:rPr>
        <w:t>“00” en CM10</w:t>
      </w:r>
      <w:r w:rsidRPr="00B14233">
        <w:rPr>
          <w:lang w:val="es-ES"/>
        </w:rPr>
        <w:t>.</w:t>
      </w:r>
      <w:r w:rsidRPr="00A575DF">
        <w:rPr>
          <w:lang w:val="es-ES"/>
        </w:rPr>
        <w:t xml:space="preserve"> </w:t>
      </w:r>
    </w:p>
    <w:p w14:paraId="6409FD3B" w14:textId="77777777" w:rsidR="00B21C3F" w:rsidRPr="002A7E5C" w:rsidRDefault="00B21C3F" w:rsidP="00B21C3F">
      <w:pPr>
        <w:numPr>
          <w:ilvl w:val="0"/>
          <w:numId w:val="15"/>
        </w:numPr>
        <w:tabs>
          <w:tab w:val="left" w:pos="720"/>
        </w:tabs>
        <w:ind w:hanging="720"/>
        <w:rPr>
          <w:lang w:val="es-ES"/>
        </w:rPr>
      </w:pPr>
      <w:r w:rsidRPr="002A7E5C">
        <w:rPr>
          <w:lang w:val="es-ES"/>
        </w:rPr>
        <w:t xml:space="preserve">En el módulo de Historial del nacimiento, asegúrese de que se completan todas las fechas y las edades en orden y de forma consistente. </w:t>
      </w:r>
      <w:r w:rsidRPr="00862E17">
        <w:rPr>
          <w:lang w:val="es-ES"/>
        </w:rPr>
        <w:t>Por ejemplo, es imposible que pueda haber dos nacimientos en 6 o menos de 6 meses y muy poco probable que se produjeran con 9 meses de diferencia. Del mismo modo, un error común consiste en registrar el primer nacimiento antes de que la mujer tuviera su primera relación sexual (SB1). Otro error común es el de una mujer que informa de haber dado a luz siendo demasiado joven. En una muestra típica de encuesta de hogares, no encontrará a una mujer que haya dado a luz con 10 o menos años de edad. La entrevistadora deberá verificar cualquier nacimiento reportado antes de los 12 años.</w:t>
      </w:r>
    </w:p>
    <w:p w14:paraId="6E44BE9D" w14:textId="77777777" w:rsidR="00B21C3F" w:rsidRPr="00B14233" w:rsidRDefault="00B21C3F" w:rsidP="00B21C3F">
      <w:pPr>
        <w:tabs>
          <w:tab w:val="left" w:pos="1800"/>
        </w:tabs>
        <w:ind w:left="810" w:hanging="810"/>
        <w:rPr>
          <w:lang w:val="es-ES"/>
        </w:rPr>
      </w:pPr>
      <w:r w:rsidRPr="002A7E5C">
        <w:rPr>
          <w:lang w:val="es-ES"/>
        </w:rPr>
        <w:t xml:space="preserve"> </w:t>
      </w:r>
      <w:r>
        <w:rPr>
          <w:lang w:val="es-ES"/>
        </w:rPr>
        <w:t xml:space="preserve">             </w:t>
      </w:r>
      <w:r w:rsidRPr="00B14233">
        <w:rPr>
          <w:lang w:val="es-ES"/>
        </w:rPr>
        <w:t>Las inconsistencias entre la edad de la encuestada y la fecha del primer nacimiento surgen</w:t>
      </w:r>
      <w:r>
        <w:rPr>
          <w:lang w:val="es-ES"/>
        </w:rPr>
        <w:t>,</w:t>
      </w:r>
      <w:r w:rsidRPr="00B14233">
        <w:rPr>
          <w:lang w:val="es-ES"/>
        </w:rPr>
        <w:t xml:space="preserve"> en general</w:t>
      </w:r>
      <w:r>
        <w:rPr>
          <w:lang w:val="es-ES"/>
        </w:rPr>
        <w:t>,</w:t>
      </w:r>
      <w:r w:rsidRPr="00B14233">
        <w:rPr>
          <w:lang w:val="es-ES"/>
        </w:rPr>
        <w:t xml:space="preserve"> a causa de las siguientes circunstancias:</w:t>
      </w:r>
    </w:p>
    <w:p w14:paraId="5E51703D" w14:textId="77777777" w:rsidR="00B21C3F" w:rsidRPr="00763682" w:rsidRDefault="00B21C3F" w:rsidP="00B21C3F">
      <w:pPr>
        <w:tabs>
          <w:tab w:val="left" w:pos="1440"/>
        </w:tabs>
        <w:ind w:left="810"/>
        <w:rPr>
          <w:lang w:val="es-ES"/>
        </w:rPr>
      </w:pPr>
      <w:r w:rsidRPr="00763682">
        <w:rPr>
          <w:lang w:val="es-ES"/>
        </w:rPr>
        <w:t>(a)</w:t>
      </w:r>
      <w:r w:rsidRPr="00763682">
        <w:rPr>
          <w:lang w:val="es-ES"/>
        </w:rPr>
        <w:tab/>
        <w:t>El niño/a no es el hijo/a (biológico) de la encuestada</w:t>
      </w:r>
      <w:r>
        <w:rPr>
          <w:lang w:val="es-ES"/>
        </w:rPr>
        <w:t>.</w:t>
      </w:r>
    </w:p>
    <w:p w14:paraId="754BC0E1" w14:textId="77777777" w:rsidR="00B21C3F" w:rsidRPr="00763682" w:rsidRDefault="00B21C3F" w:rsidP="00B21C3F">
      <w:pPr>
        <w:tabs>
          <w:tab w:val="left" w:pos="1440"/>
        </w:tabs>
        <w:ind w:left="810"/>
        <w:rPr>
          <w:lang w:val="es-ES"/>
        </w:rPr>
      </w:pPr>
      <w:r w:rsidRPr="00763682">
        <w:rPr>
          <w:lang w:val="es-ES"/>
        </w:rPr>
        <w:t>(b)</w:t>
      </w:r>
      <w:r w:rsidRPr="00763682">
        <w:rPr>
          <w:lang w:val="es-ES"/>
        </w:rPr>
        <w:tab/>
        <w:t>La fecha de nacimiento/edad de la encuestada (</w:t>
      </w:r>
      <w:r>
        <w:rPr>
          <w:lang w:val="es-ES"/>
        </w:rPr>
        <w:t>WB1 y/o WB2</w:t>
      </w:r>
      <w:r w:rsidRPr="00763682">
        <w:rPr>
          <w:lang w:val="es-ES"/>
        </w:rPr>
        <w:t>) es incorrecta</w:t>
      </w:r>
      <w:r>
        <w:rPr>
          <w:lang w:val="es-ES"/>
        </w:rPr>
        <w:t>.</w:t>
      </w:r>
    </w:p>
    <w:p w14:paraId="76336714" w14:textId="77777777" w:rsidR="00B21C3F" w:rsidRPr="00763682" w:rsidRDefault="00B21C3F" w:rsidP="00B21C3F">
      <w:pPr>
        <w:tabs>
          <w:tab w:val="left" w:pos="1440"/>
        </w:tabs>
        <w:ind w:left="1418" w:hanging="608"/>
        <w:rPr>
          <w:lang w:val="es-ES"/>
        </w:rPr>
      </w:pPr>
      <w:r w:rsidRPr="00763682">
        <w:rPr>
          <w:lang w:val="es-ES"/>
        </w:rPr>
        <w:t>(c)</w:t>
      </w:r>
      <w:r w:rsidRPr="00763682">
        <w:rPr>
          <w:lang w:val="es-ES"/>
        </w:rPr>
        <w:tab/>
        <w:t>La fecha de nacimiento o la edad del primer hijo/a (</w:t>
      </w:r>
      <w:r>
        <w:rPr>
          <w:lang w:val="es-ES"/>
        </w:rPr>
        <w:t>BH4 y/o BH6</w:t>
      </w:r>
      <w:r w:rsidRPr="00763682">
        <w:rPr>
          <w:lang w:val="es-ES"/>
        </w:rPr>
        <w:t xml:space="preserve"> y/o </w:t>
      </w:r>
      <w:r>
        <w:rPr>
          <w:lang w:val="es-ES"/>
        </w:rPr>
        <w:t>BH9</w:t>
      </w:r>
      <w:r w:rsidRPr="00763682">
        <w:rPr>
          <w:lang w:val="es-ES"/>
        </w:rPr>
        <w:t xml:space="preserve">) son </w:t>
      </w:r>
      <w:r>
        <w:rPr>
          <w:lang w:val="es-ES"/>
        </w:rPr>
        <w:t xml:space="preserve"> </w:t>
      </w:r>
      <w:r w:rsidRPr="00763682">
        <w:rPr>
          <w:lang w:val="es-ES"/>
        </w:rPr>
        <w:t>incorrectas.</w:t>
      </w:r>
    </w:p>
    <w:p w14:paraId="2D066779" w14:textId="77777777" w:rsidR="00B21C3F" w:rsidRPr="007731F0" w:rsidRDefault="00B21C3F" w:rsidP="00B21C3F">
      <w:pPr>
        <w:tabs>
          <w:tab w:val="left" w:pos="1800"/>
        </w:tabs>
        <w:ind w:left="810" w:hanging="810"/>
        <w:rPr>
          <w:lang w:val="es-ES"/>
        </w:rPr>
      </w:pPr>
      <w:r w:rsidRPr="00B14233">
        <w:rPr>
          <w:lang w:val="es-ES"/>
        </w:rPr>
        <w:tab/>
      </w:r>
      <w:r w:rsidRPr="00763682">
        <w:rPr>
          <w:lang w:val="es-ES"/>
        </w:rPr>
        <w:t>Deberá repetirse la visita, si es posible, para determinar el origen del error.</w:t>
      </w:r>
      <w:r w:rsidRPr="007731F0">
        <w:rPr>
          <w:lang w:val="es-ES"/>
        </w:rPr>
        <w:t xml:space="preserve"> </w:t>
      </w:r>
    </w:p>
    <w:p w14:paraId="69BC5483" w14:textId="77777777" w:rsidR="00B21C3F" w:rsidRPr="007731F0" w:rsidRDefault="00B21C3F" w:rsidP="00B21C3F">
      <w:pPr>
        <w:numPr>
          <w:ilvl w:val="0"/>
          <w:numId w:val="16"/>
        </w:numPr>
        <w:tabs>
          <w:tab w:val="left" w:pos="720"/>
        </w:tabs>
        <w:ind w:hanging="720"/>
        <w:rPr>
          <w:lang w:val="es-ES"/>
        </w:rPr>
      </w:pPr>
      <w:r w:rsidRPr="00A82F00">
        <w:rPr>
          <w:lang w:val="es-ES"/>
        </w:rPr>
        <w:t xml:space="preserve">Algunas modificaciones pueden ser muy importantes y llegar a confundir al equipo de procesamiento de datos a no ser que queden muy claras. </w:t>
      </w:r>
      <w:r w:rsidRPr="00862E17">
        <w:rPr>
          <w:lang w:val="es-ES"/>
        </w:rPr>
        <w:t xml:space="preserve">En casos extremos, puede utilizar un cuestionario original y transferir </w:t>
      </w:r>
      <w:r w:rsidRPr="00862E17">
        <w:rPr>
          <w:u w:val="single"/>
          <w:lang w:val="es-ES"/>
        </w:rPr>
        <w:t>sólo</w:t>
      </w:r>
      <w:r w:rsidRPr="00862E17">
        <w:rPr>
          <w:lang w:val="es-ES"/>
        </w:rPr>
        <w:t xml:space="preserve"> el Historial del nacimiento y el panel de Información de la mujer, indicándolo claramente en los dos cuestionarios.</w:t>
      </w:r>
    </w:p>
    <w:p w14:paraId="79031155" w14:textId="77777777" w:rsidR="00B21C3F" w:rsidRPr="007731F0" w:rsidRDefault="00B21C3F" w:rsidP="00B21C3F">
      <w:pPr>
        <w:numPr>
          <w:ilvl w:val="0"/>
          <w:numId w:val="16"/>
        </w:numPr>
        <w:tabs>
          <w:tab w:val="left" w:pos="720"/>
          <w:tab w:val="left" w:pos="1800"/>
        </w:tabs>
        <w:ind w:hanging="720"/>
        <w:rPr>
          <w:lang w:val="es-ES"/>
        </w:rPr>
      </w:pPr>
      <w:r w:rsidRPr="004F2823">
        <w:rPr>
          <w:lang w:val="es-ES"/>
        </w:rPr>
        <w:t>Si observa que faltan datos, incluyendo el registro correcto en CM13, se enviará a la entrevistadora de vuelta al hogar para  determinar la información que falta.</w:t>
      </w:r>
    </w:p>
    <w:p w14:paraId="05BCF1BA" w14:textId="77777777" w:rsidR="00B21C3F" w:rsidRPr="007731F0" w:rsidRDefault="00B21C3F" w:rsidP="00B21C3F">
      <w:pPr>
        <w:numPr>
          <w:ilvl w:val="0"/>
          <w:numId w:val="16"/>
        </w:numPr>
        <w:tabs>
          <w:tab w:val="left" w:pos="720"/>
          <w:tab w:val="left" w:pos="1800"/>
        </w:tabs>
        <w:ind w:hanging="720"/>
        <w:rPr>
          <w:lang w:val="es-ES"/>
        </w:rPr>
      </w:pPr>
      <w:r w:rsidRPr="004F2823">
        <w:rPr>
          <w:lang w:val="es-ES"/>
        </w:rPr>
        <w:t xml:space="preserve">Por favor, verifique que todos los números de línea registrados en BH8 sean consistentes con los números de línea registrados en HL1 en el Listado del módulo de los Miembros del Hogar en el Cuestionario del Hogar. </w:t>
      </w:r>
    </w:p>
    <w:p w14:paraId="3C922C2F" w14:textId="77777777" w:rsidR="00B21C3F" w:rsidRPr="007731F0" w:rsidRDefault="00B21C3F" w:rsidP="00B21C3F">
      <w:pPr>
        <w:numPr>
          <w:ilvl w:val="0"/>
          <w:numId w:val="17"/>
        </w:numPr>
        <w:tabs>
          <w:tab w:val="left" w:pos="720"/>
          <w:tab w:val="left" w:pos="1800"/>
        </w:tabs>
        <w:ind w:hanging="720"/>
        <w:rPr>
          <w:lang w:val="es-ES"/>
        </w:rPr>
      </w:pPr>
      <w:r w:rsidRPr="004F2823">
        <w:rPr>
          <w:lang w:val="es-ES"/>
        </w:rPr>
        <w:t xml:space="preserve">Si la informante no dio a luz durante los 2 años anteriores a la encuesta, el de Deseo de último nacimiento, el de Salud Materna y del recién nacido, y el módulo de Controles de salud post-natal deberán estar en blanco. </w:t>
      </w:r>
      <w:r w:rsidRPr="00862E17">
        <w:rPr>
          <w:lang w:val="es-ES"/>
        </w:rPr>
        <w:t>Tenga en cuenta el pase importante de tres módulos. Esto lleva a algunas entrevistadoras a omitir o incrementar las edades de los niños/as menores de 2 años con el fin de reducir la carga de trabajo. Por favor, incluya los módulos de Fertilidad y de Historial del nacimiento (en su caso) en controles al azar para reducir los problemas de la calidad de los datos.</w:t>
      </w:r>
    </w:p>
    <w:p w14:paraId="4EB5E914" w14:textId="29DFC5B8" w:rsidR="00B21C3F" w:rsidRPr="007731F0" w:rsidRDefault="00B21C3F" w:rsidP="00B21C3F">
      <w:pPr>
        <w:numPr>
          <w:ilvl w:val="0"/>
          <w:numId w:val="17"/>
        </w:numPr>
        <w:tabs>
          <w:tab w:val="left" w:pos="720"/>
          <w:tab w:val="left" w:pos="1800"/>
        </w:tabs>
        <w:ind w:hanging="720"/>
        <w:rPr>
          <w:lang w:val="es-ES"/>
        </w:rPr>
      </w:pPr>
      <w:r w:rsidRPr="00C00A0C">
        <w:rPr>
          <w:lang w:val="es-ES"/>
        </w:rPr>
        <w:t xml:space="preserve">En el módulo de Salud materna y del recién nacido, compruebe que la respuesta a MN7 se utilice correctamente en el filtro antes de MN9. </w:t>
      </w:r>
      <w:r w:rsidRPr="00862E17">
        <w:rPr>
          <w:lang w:val="es-ES"/>
        </w:rPr>
        <w:t>Si la respuesta a MN7 es 2 o mayor, entonces MN9 a MN11 deberán estar en blanco. Del mismo modo, si la respuesta a MN7 es inferior a 2, MN9 deberá contener información. Si  MN10 y/o MN11 aplican, compruebe que MN9 sea “1”.</w:t>
      </w:r>
    </w:p>
    <w:p w14:paraId="33BB9496" w14:textId="77777777" w:rsidR="00B21C3F" w:rsidRPr="007731F0" w:rsidRDefault="00B21C3F" w:rsidP="00B21C3F">
      <w:pPr>
        <w:numPr>
          <w:ilvl w:val="0"/>
          <w:numId w:val="17"/>
        </w:numPr>
        <w:tabs>
          <w:tab w:val="left" w:pos="720"/>
          <w:tab w:val="left" w:pos="1800"/>
        </w:tabs>
        <w:ind w:hanging="720"/>
        <w:rPr>
          <w:lang w:val="es-ES"/>
        </w:rPr>
      </w:pPr>
      <w:r w:rsidRPr="00C00A0C">
        <w:rPr>
          <w:lang w:val="es-ES"/>
        </w:rPr>
        <w:t>En el módulo de Salud materna y del recién nacido, si se dan respuestas de “Otro” para MN2, MN17, MN18, y/ o MN27, verifique que las respuestas se especificaron con claridad.</w:t>
      </w:r>
    </w:p>
    <w:p w14:paraId="3E3FFCAF" w14:textId="77777777" w:rsidR="00B21C3F" w:rsidRPr="007731F0" w:rsidRDefault="00B21C3F" w:rsidP="00B21C3F">
      <w:pPr>
        <w:numPr>
          <w:ilvl w:val="0"/>
          <w:numId w:val="17"/>
        </w:numPr>
        <w:tabs>
          <w:tab w:val="left" w:pos="720"/>
          <w:tab w:val="left" w:pos="1800"/>
        </w:tabs>
        <w:ind w:hanging="720"/>
        <w:rPr>
          <w:lang w:val="es-ES"/>
        </w:rPr>
      </w:pPr>
      <w:r w:rsidRPr="00C00A0C">
        <w:rPr>
          <w:lang w:val="es-ES"/>
        </w:rPr>
        <w:t>Asimismo, verifique en MN2A, MN22 y MN25 que se marcara con un círculo el código apropiado en caso de que fuera necesario.</w:t>
      </w:r>
    </w:p>
    <w:p w14:paraId="37CD9646" w14:textId="08B0ED21" w:rsidR="00B21C3F" w:rsidRPr="007731F0" w:rsidRDefault="00B21C3F" w:rsidP="00B21C3F">
      <w:pPr>
        <w:numPr>
          <w:ilvl w:val="0"/>
          <w:numId w:val="17"/>
        </w:numPr>
        <w:tabs>
          <w:tab w:val="left" w:pos="720"/>
          <w:tab w:val="left" w:pos="1800"/>
        </w:tabs>
        <w:ind w:hanging="720"/>
        <w:rPr>
          <w:lang w:val="es-ES"/>
        </w:rPr>
      </w:pPr>
      <w:r w:rsidRPr="00C00A0C">
        <w:rPr>
          <w:lang w:val="es-ES"/>
        </w:rPr>
        <w:lastRenderedPageBreak/>
        <w:t>El módulo de Controles de salud post-</w:t>
      </w:r>
      <w:r w:rsidR="006509C0">
        <w:rPr>
          <w:lang w:val="es-ES"/>
        </w:rPr>
        <w:t>n</w:t>
      </w:r>
      <w:r w:rsidRPr="00C00A0C">
        <w:rPr>
          <w:lang w:val="es-ES"/>
        </w:rPr>
        <w:t xml:space="preserve">atal incluye una serie de filtros y pases que requieren de un cuidadoso monitoreo a las entrevistadoras. </w:t>
      </w:r>
      <w:r w:rsidRPr="00862E17">
        <w:rPr>
          <w:lang w:val="es-ES"/>
        </w:rPr>
        <w:t>Especialmente en el comienzo del trabajo de campo, debe dedicar suficiente tiempo a las entrevistadoras que estén cometiendo errores. Una vez las entrevistadoras sigan las preguntas, pases y filtros, no debería haber problemas importantes.</w:t>
      </w:r>
    </w:p>
    <w:p w14:paraId="650AC6F5" w14:textId="51DD8470" w:rsidR="00B21C3F" w:rsidRPr="007731F0" w:rsidRDefault="00B21C3F" w:rsidP="00B21C3F">
      <w:pPr>
        <w:numPr>
          <w:ilvl w:val="0"/>
          <w:numId w:val="17"/>
        </w:numPr>
        <w:tabs>
          <w:tab w:val="left" w:pos="720"/>
          <w:tab w:val="left" w:pos="1800"/>
        </w:tabs>
        <w:ind w:hanging="720"/>
        <w:rPr>
          <w:lang w:val="es-ES"/>
        </w:rPr>
      </w:pPr>
      <w:r w:rsidRPr="00974E62">
        <w:rPr>
          <w:lang w:val="es-ES"/>
        </w:rPr>
        <w:t>Compruebe tambi</w:t>
      </w:r>
      <w:r>
        <w:rPr>
          <w:lang w:val="es-ES"/>
        </w:rPr>
        <w:t xml:space="preserve">én </w:t>
      </w:r>
      <w:r w:rsidRPr="00974E62">
        <w:rPr>
          <w:lang w:val="es-ES"/>
        </w:rPr>
        <w:t>en PN2, PN12A/B y en PN21A/B que se marcara con un círculo el código apropiado en caso de que fuera necesario</w:t>
      </w:r>
      <w:r>
        <w:rPr>
          <w:lang w:val="es-ES"/>
        </w:rPr>
        <w:t>.</w:t>
      </w:r>
    </w:p>
    <w:p w14:paraId="697F8270" w14:textId="77777777" w:rsidR="00B21C3F" w:rsidRDefault="00B21C3F" w:rsidP="00B21C3F">
      <w:pPr>
        <w:numPr>
          <w:ilvl w:val="0"/>
          <w:numId w:val="17"/>
        </w:numPr>
        <w:tabs>
          <w:tab w:val="left" w:pos="720"/>
          <w:tab w:val="left" w:pos="1800"/>
        </w:tabs>
        <w:ind w:hanging="720"/>
        <w:rPr>
          <w:lang w:val="es-ES"/>
        </w:rPr>
      </w:pPr>
      <w:r w:rsidRPr="009A10EA">
        <w:rPr>
          <w:lang w:val="es-ES"/>
        </w:rPr>
        <w:t>En el módulo de Síntomas de la enfermedad, compruebe por favor que las entrevistadoras están rellenando el filtro IS1correctamente utilizando la información del Listado de los Miembros del Hogar en el Cuestionario del Hogar.</w:t>
      </w:r>
    </w:p>
    <w:p w14:paraId="5BBBEFEE" w14:textId="77777777" w:rsidR="00B21C3F" w:rsidRPr="007731F0" w:rsidRDefault="00B21C3F" w:rsidP="00B21C3F">
      <w:pPr>
        <w:numPr>
          <w:ilvl w:val="0"/>
          <w:numId w:val="17"/>
        </w:numPr>
        <w:tabs>
          <w:tab w:val="left" w:pos="720"/>
          <w:tab w:val="left" w:pos="1800"/>
        </w:tabs>
        <w:ind w:hanging="720"/>
        <w:rPr>
          <w:lang w:val="es-ES"/>
        </w:rPr>
      </w:pPr>
      <w:r w:rsidRPr="009A10EA">
        <w:rPr>
          <w:lang w:val="es-ES"/>
        </w:rPr>
        <w:t xml:space="preserve">En el Módulo de Anticonceptivos, asegúrese de que CP1 esté completada y que se haya usado el patrón de pases. Si la mujer </w:t>
      </w:r>
      <w:r>
        <w:rPr>
          <w:lang w:val="es-ES"/>
        </w:rPr>
        <w:t>está actualmente embarazada (CP</w:t>
      </w:r>
      <w:r w:rsidRPr="009A10EA">
        <w:rPr>
          <w:lang w:val="es-ES"/>
        </w:rPr>
        <w:t xml:space="preserve">= 1), CP2 y CP3 deben estar en blanco. Si la respuesta a CP3 es “Otro”, verifique que el método se especifique claramente en el espacio pertinente. </w:t>
      </w:r>
    </w:p>
    <w:p w14:paraId="53F07738" w14:textId="77777777" w:rsidR="00B21C3F" w:rsidRPr="007731F0" w:rsidRDefault="00B21C3F" w:rsidP="00B21C3F">
      <w:pPr>
        <w:numPr>
          <w:ilvl w:val="0"/>
          <w:numId w:val="17"/>
        </w:numPr>
        <w:tabs>
          <w:tab w:val="left" w:pos="720"/>
          <w:tab w:val="left" w:pos="1800"/>
        </w:tabs>
        <w:ind w:hanging="720"/>
        <w:rPr>
          <w:lang w:val="es-ES"/>
        </w:rPr>
      </w:pPr>
      <w:r w:rsidRPr="00862E17">
        <w:rPr>
          <w:lang w:val="es-ES"/>
        </w:rPr>
        <w:t>El m</w:t>
      </w:r>
      <w:r w:rsidRPr="00B21C3F">
        <w:rPr>
          <w:lang w:val="es-ES"/>
        </w:rPr>
        <w:t xml:space="preserve">ódulo de Necesidad no satisfecha </w:t>
      </w:r>
      <w:r w:rsidRPr="00862E17">
        <w:rPr>
          <w:lang w:val="es-ES"/>
        </w:rPr>
        <w:t>incluye una serie de filtros y pases que requieren de un cuidadoso monitoreo a las entrevistadoras. Especialmente en el comienzo del trabajo de campo, debe dedicar suficiente tiempo a las entrevistadoras que estén cometiendo errores. Una vez las entrevistadoras sigan las preguntas, pases y filtros, no debería haber problemas importantes.</w:t>
      </w:r>
    </w:p>
    <w:p w14:paraId="4B1A7F8D" w14:textId="77777777" w:rsidR="00B21C3F" w:rsidRPr="007731F0" w:rsidRDefault="00B21C3F" w:rsidP="00B21C3F">
      <w:pPr>
        <w:numPr>
          <w:ilvl w:val="0"/>
          <w:numId w:val="17"/>
        </w:numPr>
        <w:tabs>
          <w:tab w:val="left" w:pos="720"/>
          <w:tab w:val="left" w:pos="1800"/>
        </w:tabs>
        <w:ind w:hanging="720"/>
        <w:rPr>
          <w:lang w:val="es-ES"/>
        </w:rPr>
      </w:pPr>
      <w:r w:rsidRPr="00862E17">
        <w:rPr>
          <w:lang w:val="es-ES"/>
        </w:rPr>
        <w:t xml:space="preserve">Compruebe también en UN7 y UN13 </w:t>
      </w:r>
      <w:r w:rsidRPr="00974E62">
        <w:rPr>
          <w:lang w:val="es-ES"/>
        </w:rPr>
        <w:t>que se marcara con un círculo el código apropiado en caso de que fuera necesario</w:t>
      </w:r>
      <w:r>
        <w:rPr>
          <w:lang w:val="es-ES"/>
        </w:rPr>
        <w:t>.</w:t>
      </w:r>
    </w:p>
    <w:p w14:paraId="529C26C1" w14:textId="77777777" w:rsidR="00B21C3F" w:rsidRPr="007731F0" w:rsidRDefault="00B21C3F" w:rsidP="00B21C3F">
      <w:pPr>
        <w:numPr>
          <w:ilvl w:val="0"/>
          <w:numId w:val="17"/>
        </w:numPr>
        <w:tabs>
          <w:tab w:val="left" w:pos="720"/>
          <w:tab w:val="left" w:pos="1800"/>
        </w:tabs>
        <w:ind w:hanging="720"/>
        <w:rPr>
          <w:lang w:val="es-ES"/>
        </w:rPr>
      </w:pPr>
      <w:r w:rsidRPr="005B7CB3">
        <w:rPr>
          <w:lang w:val="es-ES"/>
        </w:rPr>
        <w:t>En el módulo de MGF</w:t>
      </w:r>
      <w:r>
        <w:rPr>
          <w:lang w:val="es-ES"/>
        </w:rPr>
        <w:t>/</w:t>
      </w:r>
      <w:r w:rsidRPr="005B7CB3">
        <w:rPr>
          <w:lang w:val="es-ES"/>
        </w:rPr>
        <w:t>C, asegúrese por favor de la coherencia de las edades (FG13 y FG16) y que las hijas vivas listadas en el módulo de Fertilidad estén registradas según se requiera en FG9.</w:t>
      </w:r>
    </w:p>
    <w:p w14:paraId="4B878E7B" w14:textId="77777777" w:rsidR="00B21C3F" w:rsidRPr="007731F0" w:rsidRDefault="00B21C3F" w:rsidP="00B21C3F">
      <w:pPr>
        <w:numPr>
          <w:ilvl w:val="0"/>
          <w:numId w:val="17"/>
        </w:numPr>
        <w:tabs>
          <w:tab w:val="left" w:pos="720"/>
          <w:tab w:val="left" w:pos="1800"/>
        </w:tabs>
        <w:ind w:hanging="720"/>
        <w:rPr>
          <w:lang w:val="es-ES"/>
        </w:rPr>
      </w:pPr>
      <w:r w:rsidRPr="005B7CB3">
        <w:rPr>
          <w:lang w:val="es-ES"/>
        </w:rPr>
        <w:t>Tenga en cuenta que todas las mujeres que han oído hablar de la MGF/C (FG1= 1) o de la práctica (FG2= 1) debe responder a FG22.</w:t>
      </w:r>
    </w:p>
    <w:p w14:paraId="2A71F2C1" w14:textId="77777777" w:rsidR="00B21C3F" w:rsidRPr="007731F0" w:rsidRDefault="00B21C3F" w:rsidP="00B21C3F">
      <w:pPr>
        <w:numPr>
          <w:ilvl w:val="0"/>
          <w:numId w:val="17"/>
        </w:numPr>
        <w:tabs>
          <w:tab w:val="left" w:pos="720"/>
          <w:tab w:val="left" w:pos="1800"/>
        </w:tabs>
        <w:ind w:hanging="720"/>
        <w:rPr>
          <w:lang w:val="es-ES"/>
        </w:rPr>
      </w:pPr>
      <w:r w:rsidRPr="00763682">
        <w:rPr>
          <w:lang w:val="es-ES"/>
        </w:rPr>
        <w:t xml:space="preserve">En el Módulo de Matrimonio/Unión, verifique que MA1 a MA9 estén completas y que se haya usado el patrón de pases. </w:t>
      </w:r>
      <w:r w:rsidRPr="00B14233">
        <w:rPr>
          <w:lang w:val="es-ES"/>
        </w:rPr>
        <w:t>Si la mujer no se encuentra en unión (MA1 = 3), MA2</w:t>
      </w:r>
      <w:r>
        <w:rPr>
          <w:lang w:val="es-ES"/>
        </w:rPr>
        <w:t>-MA2</w:t>
      </w:r>
      <w:r w:rsidRPr="00B14233">
        <w:rPr>
          <w:lang w:val="es-ES"/>
        </w:rPr>
        <w:t xml:space="preserve"> debe</w:t>
      </w:r>
      <w:r>
        <w:rPr>
          <w:lang w:val="es-ES"/>
        </w:rPr>
        <w:t>n</w:t>
      </w:r>
      <w:r w:rsidRPr="00B14233">
        <w:rPr>
          <w:lang w:val="es-ES"/>
        </w:rPr>
        <w:t xml:space="preserve"> estar en blanco. MA5 y MA6 sólo aplican a mujeres que no estén en unión (MA1=3). Sin embargo, MA6 debe estar en blanco si MA5 = 3. MA9 </w:t>
      </w:r>
      <w:r w:rsidRPr="005B7CB3">
        <w:rPr>
          <w:u w:val="single"/>
          <w:lang w:val="es-ES"/>
        </w:rPr>
        <w:t>debe</w:t>
      </w:r>
      <w:r w:rsidRPr="00B14233">
        <w:rPr>
          <w:lang w:val="es-ES"/>
        </w:rPr>
        <w:t xml:space="preserve"> tener una respuesta cuando se desconozca el mes del matrimonio o de la unión (MA8 = 9998).</w:t>
      </w:r>
    </w:p>
    <w:p w14:paraId="707AA96E" w14:textId="77777777" w:rsidR="00B21C3F" w:rsidRPr="007731F0" w:rsidRDefault="00B21C3F" w:rsidP="00B21C3F">
      <w:pPr>
        <w:numPr>
          <w:ilvl w:val="0"/>
          <w:numId w:val="17"/>
        </w:numPr>
        <w:tabs>
          <w:tab w:val="left" w:pos="720"/>
          <w:tab w:val="left" w:pos="1800"/>
        </w:tabs>
        <w:ind w:hanging="720"/>
        <w:rPr>
          <w:lang w:val="es-ES"/>
        </w:rPr>
      </w:pPr>
      <w:r w:rsidRPr="005B7CB3">
        <w:rPr>
          <w:lang w:val="es-ES"/>
        </w:rPr>
        <w:t xml:space="preserve">Compruebe en el módulo de Comportamiento sexual la consistencia interna con el módulo de Fertilidad / Historial del nacimiento (si la mujer ha tenido niños/as). </w:t>
      </w:r>
      <w:r w:rsidRPr="00B21C3F">
        <w:rPr>
          <w:lang w:val="es-ES"/>
        </w:rPr>
        <w:t>Por favor, compruebe también la coherencia con el módulo de Matrimonio. La edad en la primera relación sexual nunca es generalmente superior a la edad del primer matrimonio, a menos que la mujer fuera muy joven cuando se casó.</w:t>
      </w:r>
    </w:p>
    <w:p w14:paraId="2CC2E091" w14:textId="77777777" w:rsidR="00B21C3F" w:rsidRPr="007731F0" w:rsidRDefault="00B21C3F" w:rsidP="00B21C3F">
      <w:pPr>
        <w:numPr>
          <w:ilvl w:val="0"/>
          <w:numId w:val="17"/>
        </w:numPr>
        <w:tabs>
          <w:tab w:val="left" w:pos="720"/>
          <w:tab w:val="left" w:pos="1800"/>
        </w:tabs>
        <w:ind w:hanging="720"/>
        <w:rPr>
          <w:lang w:val="es-ES"/>
        </w:rPr>
      </w:pPr>
      <w:r w:rsidRPr="005B7CB3">
        <w:rPr>
          <w:lang w:val="es-ES"/>
        </w:rPr>
        <w:t xml:space="preserve">Compruebe también si el filtro en SB11 está rellenado correctamente. </w:t>
      </w:r>
      <w:r w:rsidRPr="00B21C3F">
        <w:rPr>
          <w:lang w:val="es-ES"/>
        </w:rPr>
        <w:t xml:space="preserve">Hay dos condiciones que deben ser satisfechas para pasar SB12 (MA1= 1 o 2 </w:t>
      </w:r>
      <w:r w:rsidRPr="00326BE6">
        <w:rPr>
          <w:u w:val="single"/>
          <w:lang w:val="es-ES"/>
        </w:rPr>
        <w:t>y</w:t>
      </w:r>
      <w:r w:rsidRPr="00B21C3F">
        <w:rPr>
          <w:lang w:val="es-ES"/>
        </w:rPr>
        <w:t xml:space="preserve"> MA7= 1).</w:t>
      </w:r>
    </w:p>
    <w:p w14:paraId="4B2DDB0A" w14:textId="77777777" w:rsidR="00B21C3F" w:rsidRPr="007731F0" w:rsidRDefault="00B21C3F" w:rsidP="00B21C3F">
      <w:pPr>
        <w:numPr>
          <w:ilvl w:val="0"/>
          <w:numId w:val="17"/>
        </w:numPr>
        <w:tabs>
          <w:tab w:val="left" w:pos="720"/>
          <w:tab w:val="left" w:pos="1800"/>
        </w:tabs>
        <w:ind w:hanging="720"/>
        <w:rPr>
          <w:lang w:val="es-ES"/>
        </w:rPr>
      </w:pPr>
      <w:r w:rsidRPr="008A649A">
        <w:rPr>
          <w:lang w:val="es-ES"/>
        </w:rPr>
        <w:t xml:space="preserve">El módulo de la Mortalidad materna requiere de atención a lo largo de todo el trabajo de campo. </w:t>
      </w:r>
      <w:r w:rsidRPr="00B21C3F">
        <w:rPr>
          <w:lang w:val="es-ES"/>
        </w:rPr>
        <w:t>Al principio, las entrevistadoras cometerán errores en este módulo hasta que consigan más experiencia con el flujo de preguntas, filtros y pases. No obstante, hacia la mitad y el final del trabajo de campo, algunas entrevistadoras comenzarán a omitir hermanos o a no declarar los fallecimientos. Lamentablemente, la única manera de monitorear el desempeño de las encuestadoras es también mediante controles al azar.</w:t>
      </w:r>
    </w:p>
    <w:p w14:paraId="3938E999" w14:textId="3A2EAB35" w:rsidR="00B21C3F" w:rsidRPr="007731F0" w:rsidRDefault="00B21C3F" w:rsidP="00B21C3F">
      <w:pPr>
        <w:numPr>
          <w:ilvl w:val="0"/>
          <w:numId w:val="17"/>
        </w:numPr>
        <w:tabs>
          <w:tab w:val="left" w:pos="720"/>
          <w:tab w:val="left" w:pos="1800"/>
        </w:tabs>
        <w:ind w:hanging="720"/>
        <w:rPr>
          <w:lang w:val="es-ES"/>
        </w:rPr>
      </w:pPr>
      <w:r w:rsidRPr="00804959">
        <w:rPr>
          <w:lang w:val="es-ES"/>
        </w:rPr>
        <w:t xml:space="preserve">Asegúrese de que WM11 se haya rellenado con el formato de tiempo correcto (24 horas). </w:t>
      </w:r>
      <w:r w:rsidRPr="00B21C3F">
        <w:rPr>
          <w:lang w:val="es-ES"/>
        </w:rPr>
        <w:t>Compruebe si el tiempo registrado y la duración de la entrevista (con información de WM10) son plausibles.</w:t>
      </w:r>
    </w:p>
    <w:p w14:paraId="576659B0" w14:textId="77777777" w:rsidR="00315AF0" w:rsidRPr="00B14233" w:rsidRDefault="00315AF0" w:rsidP="00763682">
      <w:pPr>
        <w:tabs>
          <w:tab w:val="left" w:pos="1800"/>
        </w:tabs>
        <w:ind w:left="810" w:hanging="810"/>
        <w:rPr>
          <w:lang w:val="es-ES"/>
        </w:rPr>
      </w:pPr>
    </w:p>
    <w:p w14:paraId="0C8B9D3E" w14:textId="77777777" w:rsidR="00315AF0" w:rsidRPr="00B14233" w:rsidRDefault="00315AF0" w:rsidP="00763682">
      <w:pPr>
        <w:tabs>
          <w:tab w:val="left" w:pos="1800"/>
        </w:tabs>
        <w:ind w:left="810" w:hanging="810"/>
        <w:rPr>
          <w:lang w:val="es-ES"/>
        </w:rPr>
      </w:pPr>
    </w:p>
    <w:p w14:paraId="631C0101" w14:textId="77777777" w:rsidR="00315AF0" w:rsidRPr="00D54E45" w:rsidRDefault="00D54E45" w:rsidP="00315AF0">
      <w:pPr>
        <w:autoSpaceDE w:val="0"/>
        <w:autoSpaceDN w:val="0"/>
        <w:adjustRightInd w:val="0"/>
        <w:rPr>
          <w:b/>
          <w:smallCaps/>
          <w:sz w:val="24"/>
          <w:szCs w:val="24"/>
          <w:lang w:val="es-ES"/>
        </w:rPr>
      </w:pPr>
      <w:r w:rsidRPr="00D54E45">
        <w:rPr>
          <w:b/>
          <w:smallCaps/>
          <w:sz w:val="24"/>
          <w:szCs w:val="24"/>
          <w:lang w:val="es-ES"/>
        </w:rPr>
        <w:t xml:space="preserve">Edición del </w:t>
      </w:r>
      <w:r w:rsidR="00B21C3F">
        <w:rPr>
          <w:b/>
          <w:smallCaps/>
          <w:sz w:val="24"/>
          <w:szCs w:val="24"/>
          <w:lang w:val="es-ES"/>
        </w:rPr>
        <w:t>c</w:t>
      </w:r>
      <w:r w:rsidRPr="00D54E45">
        <w:rPr>
          <w:b/>
          <w:smallCaps/>
          <w:sz w:val="24"/>
          <w:szCs w:val="24"/>
          <w:lang w:val="es-ES"/>
        </w:rPr>
        <w:t xml:space="preserve">uestionario </w:t>
      </w:r>
      <w:r w:rsidR="00326BE6">
        <w:rPr>
          <w:b/>
          <w:smallCaps/>
          <w:sz w:val="24"/>
          <w:szCs w:val="24"/>
          <w:lang w:val="es-ES"/>
        </w:rPr>
        <w:t>de</w:t>
      </w:r>
      <w:r w:rsidRPr="00D54E45">
        <w:rPr>
          <w:b/>
          <w:smallCaps/>
          <w:sz w:val="24"/>
          <w:szCs w:val="24"/>
          <w:lang w:val="es-ES"/>
        </w:rPr>
        <w:t xml:space="preserve"> </w:t>
      </w:r>
      <w:r w:rsidR="00B21C3F">
        <w:rPr>
          <w:b/>
          <w:smallCaps/>
          <w:sz w:val="24"/>
          <w:szCs w:val="24"/>
          <w:lang w:val="es-ES"/>
        </w:rPr>
        <w:t>n</w:t>
      </w:r>
      <w:r w:rsidRPr="00D54E45">
        <w:rPr>
          <w:b/>
          <w:smallCaps/>
          <w:sz w:val="24"/>
          <w:szCs w:val="24"/>
          <w:lang w:val="es-ES"/>
        </w:rPr>
        <w:t xml:space="preserve">iños/as </w:t>
      </w:r>
      <w:r w:rsidR="00B21C3F">
        <w:rPr>
          <w:b/>
          <w:smallCaps/>
          <w:sz w:val="24"/>
          <w:szCs w:val="24"/>
          <w:lang w:val="es-ES"/>
        </w:rPr>
        <w:t>m</w:t>
      </w:r>
      <w:r w:rsidRPr="00D54E45">
        <w:rPr>
          <w:b/>
          <w:smallCaps/>
          <w:sz w:val="24"/>
          <w:szCs w:val="24"/>
          <w:lang w:val="es-ES"/>
        </w:rPr>
        <w:t xml:space="preserve">enores de </w:t>
      </w:r>
      <w:r w:rsidR="00B21C3F">
        <w:rPr>
          <w:b/>
          <w:smallCaps/>
          <w:sz w:val="24"/>
          <w:szCs w:val="24"/>
          <w:lang w:val="es-ES"/>
        </w:rPr>
        <w:t>c</w:t>
      </w:r>
      <w:r w:rsidRPr="00D54E45">
        <w:rPr>
          <w:b/>
          <w:smallCaps/>
          <w:sz w:val="24"/>
          <w:szCs w:val="24"/>
          <w:lang w:val="es-ES"/>
        </w:rPr>
        <w:t xml:space="preserve">inco </w:t>
      </w:r>
      <w:r w:rsidR="00B21C3F">
        <w:rPr>
          <w:b/>
          <w:smallCaps/>
          <w:sz w:val="24"/>
          <w:szCs w:val="24"/>
          <w:lang w:val="es-ES"/>
        </w:rPr>
        <w:t>a</w:t>
      </w:r>
      <w:r w:rsidRPr="00D54E45">
        <w:rPr>
          <w:b/>
          <w:smallCaps/>
          <w:sz w:val="24"/>
          <w:szCs w:val="24"/>
          <w:lang w:val="es-ES"/>
        </w:rPr>
        <w:t>ños</w:t>
      </w:r>
    </w:p>
    <w:p w14:paraId="445F6705" w14:textId="77777777" w:rsidR="00315AF0" w:rsidRPr="00D54E45" w:rsidRDefault="00315AF0" w:rsidP="00315AF0">
      <w:pPr>
        <w:autoSpaceDE w:val="0"/>
        <w:autoSpaceDN w:val="0"/>
        <w:adjustRightInd w:val="0"/>
        <w:rPr>
          <w:b/>
          <w:smallCaps/>
          <w:sz w:val="24"/>
          <w:szCs w:val="24"/>
          <w:lang w:val="es-ES"/>
        </w:rPr>
      </w:pPr>
    </w:p>
    <w:p w14:paraId="1AFFF4A0" w14:textId="3DD4D906" w:rsidR="002302D0" w:rsidRPr="007731F0" w:rsidRDefault="002302D0" w:rsidP="002302D0">
      <w:pPr>
        <w:numPr>
          <w:ilvl w:val="2"/>
          <w:numId w:val="18"/>
        </w:numPr>
        <w:tabs>
          <w:tab w:val="left" w:pos="720"/>
        </w:tabs>
        <w:ind w:left="720" w:hanging="720"/>
        <w:rPr>
          <w:lang w:val="es-ES"/>
        </w:rPr>
      </w:pPr>
      <w:r w:rsidRPr="00E852A4">
        <w:rPr>
          <w:lang w:val="es-ES"/>
        </w:rPr>
        <w:t xml:space="preserve">Compruebe que se haya completado correctamente la información de identificación del Cuestionario de niños menores de cinco años. </w:t>
      </w:r>
      <w:r w:rsidRPr="002302D0">
        <w:rPr>
          <w:lang w:val="es-ES"/>
        </w:rPr>
        <w:t xml:space="preserve">La información del conglomerado y el número del hogar deben ser las mismas que la del Panel de Información del Hogar del Cuestionario de </w:t>
      </w:r>
      <w:r w:rsidRPr="002302D0">
        <w:rPr>
          <w:lang w:val="es-ES"/>
        </w:rPr>
        <w:lastRenderedPageBreak/>
        <w:t xml:space="preserve">Hogar. Compruebe que “Nombre del niño/a” y el “Número de línea del niño'/a” (UF3 y UF4 en el panel de Información de </w:t>
      </w:r>
      <w:r w:rsidR="006509C0">
        <w:rPr>
          <w:lang w:val="es-ES"/>
        </w:rPr>
        <w:t xml:space="preserve">niños </w:t>
      </w:r>
      <w:r w:rsidRPr="002302D0">
        <w:rPr>
          <w:lang w:val="es-ES"/>
        </w:rPr>
        <w:t>menores de cinco años) sean los mismos que los indicados en el Listado de los Miembros del Hogar. De la misma manera, verifique el nombre y número de línea de la madre/ cuidador</w:t>
      </w:r>
      <w:r w:rsidR="00ED65F8">
        <w:rPr>
          <w:lang w:val="es-ES"/>
        </w:rPr>
        <w:t>(</w:t>
      </w:r>
      <w:r w:rsidRPr="002302D0">
        <w:rPr>
          <w:lang w:val="es-ES"/>
        </w:rPr>
        <w:t>a</w:t>
      </w:r>
      <w:r w:rsidR="00ED65F8">
        <w:rPr>
          <w:lang w:val="es-ES"/>
        </w:rPr>
        <w:t>)</w:t>
      </w:r>
      <w:r w:rsidRPr="002302D0">
        <w:rPr>
          <w:lang w:val="es-ES"/>
        </w:rPr>
        <w:t xml:space="preserve"> del niño/a (UF5 y UF6).</w:t>
      </w:r>
    </w:p>
    <w:p w14:paraId="68584E60" w14:textId="2B6AE706" w:rsidR="002302D0" w:rsidRPr="007731F0" w:rsidRDefault="002302D0" w:rsidP="002302D0">
      <w:pPr>
        <w:numPr>
          <w:ilvl w:val="2"/>
          <w:numId w:val="18"/>
        </w:numPr>
        <w:tabs>
          <w:tab w:val="left" w:pos="720"/>
        </w:tabs>
        <w:ind w:left="720" w:hanging="720"/>
        <w:rPr>
          <w:lang w:val="es-ES"/>
        </w:rPr>
      </w:pPr>
      <w:r w:rsidRPr="00E852A4">
        <w:rPr>
          <w:lang w:val="es-ES"/>
        </w:rPr>
        <w:t>Verifique que el número de línea del informante (UF6) fuera de hecho el de la madre/ cuidador</w:t>
      </w:r>
      <w:r w:rsidR="00ED65F8">
        <w:rPr>
          <w:lang w:val="es-ES"/>
        </w:rPr>
        <w:t>(</w:t>
      </w:r>
      <w:r w:rsidRPr="00E852A4">
        <w:rPr>
          <w:lang w:val="es-ES"/>
        </w:rPr>
        <w:t>a</w:t>
      </w:r>
      <w:r w:rsidR="00ED65F8">
        <w:rPr>
          <w:lang w:val="es-ES"/>
        </w:rPr>
        <w:t>)</w:t>
      </w:r>
      <w:r w:rsidRPr="00E852A4">
        <w:rPr>
          <w:lang w:val="es-ES"/>
        </w:rPr>
        <w:t xml:space="preserve"> identificada en HL15 en el Listado de los Miembros del Hogar. </w:t>
      </w:r>
      <w:r w:rsidRPr="002302D0">
        <w:rPr>
          <w:lang w:val="es-ES"/>
        </w:rPr>
        <w:t>Si no es así, hable con la entrevistadora. Sólo se permite otro informante en casos en que la madre/ cuidador</w:t>
      </w:r>
      <w:r w:rsidR="00ED65F8">
        <w:rPr>
          <w:lang w:val="es-ES"/>
        </w:rPr>
        <w:t>(</w:t>
      </w:r>
      <w:r w:rsidRPr="002302D0">
        <w:rPr>
          <w:lang w:val="es-ES"/>
        </w:rPr>
        <w:t>a</w:t>
      </w:r>
      <w:r w:rsidR="00ED65F8">
        <w:rPr>
          <w:lang w:val="es-ES"/>
        </w:rPr>
        <w:t>)</w:t>
      </w:r>
      <w:r w:rsidRPr="002302D0">
        <w:rPr>
          <w:lang w:val="es-ES"/>
        </w:rPr>
        <w:t xml:space="preserve"> esté incapacitad</w:t>
      </w:r>
      <w:r w:rsidR="00ED65F8">
        <w:rPr>
          <w:lang w:val="es-ES"/>
        </w:rPr>
        <w:t>o(</w:t>
      </w:r>
      <w:r w:rsidRPr="002302D0">
        <w:rPr>
          <w:lang w:val="es-ES"/>
        </w:rPr>
        <w:t>a</w:t>
      </w:r>
      <w:r w:rsidR="00ED65F8">
        <w:rPr>
          <w:lang w:val="es-ES"/>
        </w:rPr>
        <w:t>)</w:t>
      </w:r>
      <w:r w:rsidRPr="002302D0">
        <w:rPr>
          <w:lang w:val="es-ES"/>
        </w:rPr>
        <w:t xml:space="preserve"> (por ejemplo, enferma, incapaz de hablar, etc.). El cuestionario deberá ser cancelado y la entrevistadora enviad</w:t>
      </w:r>
      <w:r w:rsidR="00ED65F8">
        <w:rPr>
          <w:lang w:val="es-ES"/>
        </w:rPr>
        <w:t>a</w:t>
      </w:r>
      <w:r w:rsidRPr="002302D0">
        <w:rPr>
          <w:lang w:val="es-ES"/>
        </w:rPr>
        <w:t xml:space="preserve"> de vuelta al hogar para llevar a cabo la entrevista con el informante adecuado.</w:t>
      </w:r>
    </w:p>
    <w:p w14:paraId="1EC3B82E" w14:textId="77777777" w:rsidR="002302D0" w:rsidRPr="007731F0" w:rsidRDefault="002302D0" w:rsidP="002302D0">
      <w:pPr>
        <w:numPr>
          <w:ilvl w:val="2"/>
          <w:numId w:val="18"/>
        </w:numPr>
        <w:ind w:left="720" w:hanging="720"/>
        <w:rPr>
          <w:lang w:val="es-ES"/>
        </w:rPr>
      </w:pPr>
      <w:r w:rsidRPr="00E852A4">
        <w:rPr>
          <w:lang w:val="es-ES"/>
        </w:rPr>
        <w:t>Asegúrese de que UF12 se haya rellenado con el formato correcto de tiempo (24 horas) y que el tiempo registrado sea plausible.</w:t>
      </w:r>
    </w:p>
    <w:p w14:paraId="557D877D" w14:textId="77777777" w:rsidR="002302D0" w:rsidRPr="007731F0" w:rsidRDefault="002302D0" w:rsidP="002302D0">
      <w:pPr>
        <w:numPr>
          <w:ilvl w:val="2"/>
          <w:numId w:val="18"/>
        </w:numPr>
        <w:ind w:left="720" w:hanging="720"/>
        <w:rPr>
          <w:lang w:val="es-ES"/>
        </w:rPr>
      </w:pPr>
      <w:r w:rsidRPr="00D54E45">
        <w:rPr>
          <w:lang w:val="es-ES"/>
        </w:rPr>
        <w:t xml:space="preserve">En el </w:t>
      </w:r>
      <w:r w:rsidR="00326BE6">
        <w:rPr>
          <w:lang w:val="es-ES"/>
        </w:rPr>
        <w:t>m</w:t>
      </w:r>
      <w:r w:rsidRPr="00D54E45">
        <w:rPr>
          <w:lang w:val="es-ES"/>
        </w:rPr>
        <w:t xml:space="preserve">ódulo de Edad, revise que haya consistencia entre AG1 (fecha de nacimiento) y AG2 (edad). </w:t>
      </w:r>
      <w:r w:rsidRPr="00B14233">
        <w:rPr>
          <w:lang w:val="es-ES"/>
        </w:rPr>
        <w:t>Tenga en cuenta que “NS” sólo se permite para el día de nacimiento en AG1. Si la edad calculada a partir de la fecha de nacimiento es diferente de la edad en AG2</w:t>
      </w:r>
      <w:r w:rsidRPr="00A750F2">
        <w:rPr>
          <w:lang w:val="es-ES"/>
        </w:rPr>
        <w:t xml:space="preserve">, </w:t>
      </w:r>
      <w:r w:rsidRPr="002302D0">
        <w:rPr>
          <w:lang w:val="es-ES"/>
        </w:rPr>
        <w:t>tendrá que</w:t>
      </w:r>
      <w:r w:rsidRPr="00A750F2">
        <w:rPr>
          <w:lang w:val="es-ES"/>
        </w:rPr>
        <w:t xml:space="preserve"> </w:t>
      </w:r>
      <w:r w:rsidRPr="002302D0">
        <w:rPr>
          <w:lang w:val="es-ES"/>
        </w:rPr>
        <w:t>corregir</w:t>
      </w:r>
      <w:r w:rsidRPr="00A750F2">
        <w:rPr>
          <w:lang w:val="es-ES"/>
        </w:rPr>
        <w:t xml:space="preserve"> </w:t>
      </w:r>
      <w:r w:rsidRPr="002302D0">
        <w:rPr>
          <w:lang w:val="es-ES"/>
        </w:rPr>
        <w:t>esto con</w:t>
      </w:r>
      <w:r w:rsidRPr="00A750F2">
        <w:rPr>
          <w:lang w:val="es-ES"/>
        </w:rPr>
        <w:t xml:space="preserve"> </w:t>
      </w:r>
      <w:r w:rsidRPr="002302D0">
        <w:rPr>
          <w:lang w:val="es-ES"/>
        </w:rPr>
        <w:t>la entrevistadora</w:t>
      </w:r>
      <w:r w:rsidRPr="00A750F2">
        <w:rPr>
          <w:lang w:val="es-ES"/>
        </w:rPr>
        <w:t xml:space="preserve">, </w:t>
      </w:r>
      <w:r w:rsidRPr="002302D0">
        <w:rPr>
          <w:lang w:val="es-ES"/>
        </w:rPr>
        <w:t>que puede que tenga que</w:t>
      </w:r>
      <w:r w:rsidRPr="00A750F2">
        <w:rPr>
          <w:lang w:val="es-ES"/>
        </w:rPr>
        <w:t xml:space="preserve"> </w:t>
      </w:r>
      <w:r w:rsidRPr="002302D0">
        <w:rPr>
          <w:lang w:val="es-ES"/>
        </w:rPr>
        <w:t>volver a</w:t>
      </w:r>
      <w:r w:rsidRPr="00A750F2">
        <w:rPr>
          <w:lang w:val="es-ES"/>
        </w:rPr>
        <w:t>l hogar</w:t>
      </w:r>
      <w:r w:rsidRPr="002302D0">
        <w:rPr>
          <w:lang w:val="es-ES"/>
        </w:rPr>
        <w:t>.</w:t>
      </w:r>
      <w:r w:rsidRPr="00A750F2">
        <w:rPr>
          <w:lang w:val="es-ES"/>
        </w:rPr>
        <w:t xml:space="preserve"> </w:t>
      </w:r>
      <w:r w:rsidRPr="002302D0">
        <w:rPr>
          <w:lang w:val="es-ES"/>
        </w:rPr>
        <w:t>En</w:t>
      </w:r>
      <w:r w:rsidRPr="00A750F2">
        <w:rPr>
          <w:lang w:val="es-ES"/>
        </w:rPr>
        <w:t xml:space="preserve"> </w:t>
      </w:r>
      <w:r w:rsidRPr="002302D0">
        <w:rPr>
          <w:lang w:val="es-ES"/>
        </w:rPr>
        <w:t>los casos en que</w:t>
      </w:r>
      <w:r w:rsidRPr="00A750F2">
        <w:rPr>
          <w:lang w:val="es-ES"/>
        </w:rPr>
        <w:t xml:space="preserve"> </w:t>
      </w:r>
      <w:r w:rsidRPr="002302D0">
        <w:rPr>
          <w:lang w:val="es-ES"/>
        </w:rPr>
        <w:t>BR1=</w:t>
      </w:r>
      <w:r w:rsidRPr="00A750F2">
        <w:rPr>
          <w:lang w:val="es-ES"/>
        </w:rPr>
        <w:t xml:space="preserve"> </w:t>
      </w:r>
      <w:r w:rsidRPr="002302D0">
        <w:rPr>
          <w:lang w:val="es-ES"/>
        </w:rPr>
        <w:t>1</w:t>
      </w:r>
      <w:r w:rsidRPr="00A750F2">
        <w:rPr>
          <w:lang w:val="es-ES"/>
        </w:rPr>
        <w:t xml:space="preserve"> </w:t>
      </w:r>
      <w:r w:rsidRPr="002302D0">
        <w:rPr>
          <w:lang w:val="es-ES"/>
        </w:rPr>
        <w:t>(</w:t>
      </w:r>
      <w:r w:rsidRPr="00A750F2">
        <w:rPr>
          <w:lang w:val="es-ES"/>
        </w:rPr>
        <w:t xml:space="preserve">certificado de nacimiento </w:t>
      </w:r>
      <w:r w:rsidRPr="002302D0">
        <w:rPr>
          <w:lang w:val="es-ES"/>
        </w:rPr>
        <w:t>visto</w:t>
      </w:r>
      <w:r w:rsidRPr="00A750F2">
        <w:rPr>
          <w:lang w:val="es-ES"/>
        </w:rPr>
        <w:t xml:space="preserve">), </w:t>
      </w:r>
      <w:r w:rsidRPr="002302D0">
        <w:rPr>
          <w:lang w:val="es-ES"/>
        </w:rPr>
        <w:t>es posible que pueda</w:t>
      </w:r>
      <w:r w:rsidRPr="00A750F2">
        <w:rPr>
          <w:lang w:val="es-ES"/>
        </w:rPr>
        <w:t xml:space="preserve"> </w:t>
      </w:r>
      <w:r w:rsidRPr="002302D0">
        <w:rPr>
          <w:lang w:val="es-ES"/>
        </w:rPr>
        <w:t>hacer las correcciones</w:t>
      </w:r>
      <w:r w:rsidRPr="00A750F2">
        <w:rPr>
          <w:lang w:val="es-ES"/>
        </w:rPr>
        <w:t xml:space="preserve"> </w:t>
      </w:r>
      <w:r w:rsidRPr="002302D0">
        <w:rPr>
          <w:lang w:val="es-ES"/>
        </w:rPr>
        <w:t>a</w:t>
      </w:r>
      <w:r w:rsidRPr="00A750F2">
        <w:rPr>
          <w:lang w:val="es-ES"/>
        </w:rPr>
        <w:t xml:space="preserve"> </w:t>
      </w:r>
      <w:r w:rsidRPr="002302D0">
        <w:rPr>
          <w:lang w:val="es-ES"/>
        </w:rPr>
        <w:t>AG2</w:t>
      </w:r>
      <w:r w:rsidRPr="00A750F2">
        <w:rPr>
          <w:lang w:val="es-ES"/>
        </w:rPr>
        <w:t xml:space="preserve"> </w:t>
      </w:r>
      <w:r w:rsidRPr="002302D0">
        <w:rPr>
          <w:lang w:val="es-ES"/>
        </w:rPr>
        <w:t>directamente con</w:t>
      </w:r>
      <w:r w:rsidRPr="00A750F2">
        <w:rPr>
          <w:lang w:val="es-ES"/>
        </w:rPr>
        <w:t xml:space="preserve"> </w:t>
      </w:r>
      <w:r w:rsidRPr="002302D0">
        <w:rPr>
          <w:lang w:val="es-ES"/>
        </w:rPr>
        <w:t>la entrevistadora.</w:t>
      </w:r>
      <w:r w:rsidRPr="00A750F2">
        <w:rPr>
          <w:lang w:val="es-ES"/>
        </w:rPr>
        <w:t xml:space="preserve"> </w:t>
      </w:r>
      <w:r w:rsidRPr="002302D0">
        <w:rPr>
          <w:lang w:val="es-ES"/>
        </w:rPr>
        <w:t>La</w:t>
      </w:r>
      <w:r w:rsidRPr="00A750F2">
        <w:rPr>
          <w:lang w:val="es-ES"/>
        </w:rPr>
        <w:t xml:space="preserve"> </w:t>
      </w:r>
      <w:r w:rsidRPr="002302D0">
        <w:rPr>
          <w:lang w:val="es-ES"/>
        </w:rPr>
        <w:t>información</w:t>
      </w:r>
      <w:r w:rsidRPr="00A750F2">
        <w:rPr>
          <w:lang w:val="es-ES"/>
        </w:rPr>
        <w:t xml:space="preserve"> sobre la edad </w:t>
      </w:r>
      <w:r w:rsidRPr="002302D0">
        <w:rPr>
          <w:lang w:val="es-ES"/>
        </w:rPr>
        <w:t>es una de</w:t>
      </w:r>
      <w:r w:rsidRPr="00A750F2">
        <w:rPr>
          <w:lang w:val="es-ES"/>
        </w:rPr>
        <w:t xml:space="preserve"> </w:t>
      </w:r>
      <w:r w:rsidRPr="002302D0">
        <w:rPr>
          <w:lang w:val="es-ES"/>
        </w:rPr>
        <w:t>las piezas más</w:t>
      </w:r>
      <w:r w:rsidRPr="00A750F2">
        <w:rPr>
          <w:lang w:val="es-ES"/>
        </w:rPr>
        <w:t xml:space="preserve"> </w:t>
      </w:r>
      <w:r w:rsidRPr="002302D0">
        <w:rPr>
          <w:lang w:val="es-ES"/>
        </w:rPr>
        <w:t>importantes de información</w:t>
      </w:r>
      <w:r w:rsidRPr="00A750F2">
        <w:rPr>
          <w:lang w:val="es-ES"/>
        </w:rPr>
        <w:t xml:space="preserve"> </w:t>
      </w:r>
      <w:r w:rsidRPr="002302D0">
        <w:rPr>
          <w:lang w:val="es-ES"/>
        </w:rPr>
        <w:t>del cuestionario</w:t>
      </w:r>
      <w:r w:rsidRPr="00A750F2">
        <w:rPr>
          <w:lang w:val="es-ES"/>
        </w:rPr>
        <w:t xml:space="preserve"> </w:t>
      </w:r>
      <w:r w:rsidRPr="002302D0">
        <w:rPr>
          <w:lang w:val="es-ES"/>
        </w:rPr>
        <w:t>y se debe</w:t>
      </w:r>
      <w:r w:rsidRPr="00A750F2">
        <w:rPr>
          <w:lang w:val="es-ES"/>
        </w:rPr>
        <w:t xml:space="preserve"> </w:t>
      </w:r>
      <w:r w:rsidRPr="002302D0">
        <w:rPr>
          <w:lang w:val="es-ES"/>
        </w:rPr>
        <w:t>hacer todo lo posible</w:t>
      </w:r>
      <w:r w:rsidRPr="00A750F2">
        <w:rPr>
          <w:lang w:val="es-ES"/>
        </w:rPr>
        <w:t xml:space="preserve"> </w:t>
      </w:r>
      <w:r w:rsidRPr="002302D0">
        <w:rPr>
          <w:lang w:val="es-ES"/>
        </w:rPr>
        <w:t>para garantizar</w:t>
      </w:r>
      <w:r w:rsidRPr="00A750F2">
        <w:rPr>
          <w:lang w:val="es-ES"/>
        </w:rPr>
        <w:t xml:space="preserve"> </w:t>
      </w:r>
      <w:r w:rsidRPr="002302D0">
        <w:rPr>
          <w:lang w:val="es-ES"/>
        </w:rPr>
        <w:t>un registro correcto.</w:t>
      </w:r>
    </w:p>
    <w:p w14:paraId="4BC3AAE3" w14:textId="77777777" w:rsidR="002302D0" w:rsidRPr="007731F0" w:rsidRDefault="002302D0" w:rsidP="002302D0">
      <w:pPr>
        <w:numPr>
          <w:ilvl w:val="2"/>
          <w:numId w:val="18"/>
        </w:numPr>
        <w:ind w:left="720" w:hanging="720"/>
        <w:rPr>
          <w:lang w:val="es-ES"/>
        </w:rPr>
      </w:pPr>
      <w:r w:rsidRPr="008F5082">
        <w:rPr>
          <w:lang w:val="es-ES"/>
        </w:rPr>
        <w:t xml:space="preserve">Asimismo, deberá comprobar la coherencia de edad/ fecha de nacimiento con el módulo de Fertilidad / Historial del nacimiento en el cuestionario de Mujeres, </w:t>
      </w:r>
      <w:r>
        <w:rPr>
          <w:lang w:val="es-ES"/>
        </w:rPr>
        <w:t>en caso de que esté</w:t>
      </w:r>
      <w:r w:rsidRPr="008F5082">
        <w:rPr>
          <w:lang w:val="es-ES"/>
        </w:rPr>
        <w:t xml:space="preserve"> disponible para la madre.</w:t>
      </w:r>
    </w:p>
    <w:p w14:paraId="2C7FB68F" w14:textId="77777777" w:rsidR="002302D0" w:rsidRPr="007731F0" w:rsidRDefault="002302D0" w:rsidP="002302D0">
      <w:pPr>
        <w:numPr>
          <w:ilvl w:val="2"/>
          <w:numId w:val="18"/>
        </w:numPr>
        <w:ind w:left="720" w:hanging="720"/>
        <w:rPr>
          <w:lang w:val="es-ES"/>
        </w:rPr>
      </w:pPr>
      <w:r w:rsidRPr="00864A60">
        <w:rPr>
          <w:lang w:val="es-ES"/>
        </w:rPr>
        <w:t xml:space="preserve">El módulo de Desarrollo temprano infantil es relativamente sencillo, pero, por favor, asegúrese de que no falte información. </w:t>
      </w:r>
      <w:r w:rsidRPr="002302D0">
        <w:rPr>
          <w:lang w:val="es-ES"/>
        </w:rPr>
        <w:t>Algunas entrevistadoras puede pasar sin darse cuenta una o más de las preguntas en EC2, EC3 y especialmente, EC7.</w:t>
      </w:r>
    </w:p>
    <w:p w14:paraId="3A8B5B99" w14:textId="77777777" w:rsidR="002302D0" w:rsidRDefault="002302D0" w:rsidP="002302D0">
      <w:pPr>
        <w:numPr>
          <w:ilvl w:val="2"/>
          <w:numId w:val="18"/>
        </w:numPr>
        <w:ind w:left="720" w:hanging="720"/>
        <w:rPr>
          <w:lang w:val="es-ES"/>
        </w:rPr>
      </w:pPr>
      <w:r w:rsidRPr="00864A60">
        <w:rPr>
          <w:lang w:val="es-ES"/>
        </w:rPr>
        <w:t xml:space="preserve">En el módulo Lactancia e ingesta alimentaria, asegúrese de que todas las preguntas apropiadas hayan sido contestadas y registradas. </w:t>
      </w:r>
      <w:r w:rsidRPr="002302D0">
        <w:rPr>
          <w:lang w:val="es-ES"/>
        </w:rPr>
        <w:t>En particular, las listas de los líquidos y alimentos en BD7 y BD8 pueden llegar a ser repetitivas para la entrevistadora y la informante, pero igualmente se deberá responder a cada una de ellas.</w:t>
      </w:r>
    </w:p>
    <w:p w14:paraId="0B9DDB7F" w14:textId="610BFD9F" w:rsidR="005F5DD9" w:rsidRPr="00133DEE" w:rsidRDefault="005F5DD9" w:rsidP="00133DEE">
      <w:pPr>
        <w:numPr>
          <w:ilvl w:val="2"/>
          <w:numId w:val="18"/>
        </w:numPr>
        <w:ind w:left="720" w:hanging="720"/>
        <w:rPr>
          <w:lang w:val="es-US"/>
        </w:rPr>
      </w:pPr>
      <w:r w:rsidRPr="00133DEE">
        <w:rPr>
          <w:lang w:val="es-US"/>
        </w:rPr>
        <w:t xml:space="preserve">Discuta con su entrevistadora cualquier ‘Otro’ liquido o alimentado especificado en BD7[F] y BD8[O] para chequear si puede registrarse como uno de los items listados. </w:t>
      </w:r>
    </w:p>
    <w:p w14:paraId="0F45D9A5" w14:textId="77777777" w:rsidR="002302D0" w:rsidRPr="005F5DD9" w:rsidRDefault="002302D0" w:rsidP="005F5DD9">
      <w:pPr>
        <w:numPr>
          <w:ilvl w:val="2"/>
          <w:numId w:val="18"/>
        </w:numPr>
        <w:ind w:left="720" w:hanging="720"/>
        <w:rPr>
          <w:lang w:val="es-ES"/>
        </w:rPr>
      </w:pPr>
      <w:r w:rsidRPr="005F5DD9">
        <w:rPr>
          <w:lang w:val="es-ES"/>
        </w:rPr>
        <w:t>Además, las entrevistadoras requieren de cierta experiencia para estar cómodas con los controles efectuados en BD9 y BD10. Por favor, asegúrese de que estos estén bien rellenados y formulados (cuando observe entrevistas).</w:t>
      </w:r>
    </w:p>
    <w:p w14:paraId="05BB5959" w14:textId="77777777" w:rsidR="002302D0" w:rsidRPr="0028493A" w:rsidRDefault="002302D0" w:rsidP="002302D0">
      <w:pPr>
        <w:numPr>
          <w:ilvl w:val="2"/>
          <w:numId w:val="18"/>
        </w:numPr>
        <w:ind w:left="720" w:hanging="720"/>
        <w:rPr>
          <w:lang w:val="es-ES"/>
        </w:rPr>
      </w:pPr>
      <w:r w:rsidRPr="00D54E45">
        <w:rPr>
          <w:lang w:val="es-ES"/>
        </w:rPr>
        <w:t xml:space="preserve">Para cada niño/a con un registro de inmunización visto por la entrevistadora (“Sí” en IM1 en el Módulo de Inmunización), verifique que la fecha de cada vacunación sea consistente con la fecha de nacimiento del niño/a. Por ejemplo, no puede ser anterior a la fecha de nacimiento. </w:t>
      </w:r>
      <w:r w:rsidRPr="00B14233">
        <w:rPr>
          <w:lang w:val="es-ES"/>
        </w:rPr>
        <w:t xml:space="preserve">Verifique también que las fechas de las vacunas </w:t>
      </w:r>
      <w:r>
        <w:rPr>
          <w:lang w:val="es-ES"/>
        </w:rPr>
        <w:t>que se administran con varias inyecciones (</w:t>
      </w:r>
      <w:r w:rsidRPr="00B14233">
        <w:rPr>
          <w:lang w:val="es-ES"/>
        </w:rPr>
        <w:t>polio</w:t>
      </w:r>
      <w:r>
        <w:rPr>
          <w:lang w:val="es-ES"/>
        </w:rPr>
        <w:t>,</w:t>
      </w:r>
      <w:r w:rsidRPr="00B14233">
        <w:rPr>
          <w:lang w:val="es-ES"/>
        </w:rPr>
        <w:t xml:space="preserve"> DPT</w:t>
      </w:r>
      <w:r>
        <w:rPr>
          <w:lang w:val="es-ES"/>
        </w:rPr>
        <w:t>, HepB y Hib o combinaciones de éstas)</w:t>
      </w:r>
      <w:r w:rsidRPr="00B14233">
        <w:rPr>
          <w:lang w:val="es-ES"/>
        </w:rPr>
        <w:t xml:space="preserve"> estén en orden cronológico.</w:t>
      </w:r>
      <w:r w:rsidRPr="0028493A">
        <w:rPr>
          <w:lang w:val="es-ES"/>
        </w:rPr>
        <w:t xml:space="preserve"> </w:t>
      </w:r>
      <w:r w:rsidRPr="002302D0">
        <w:rPr>
          <w:lang w:val="es-ES"/>
        </w:rPr>
        <w:t>Por favor,</w:t>
      </w:r>
      <w:r w:rsidRPr="0028493A">
        <w:rPr>
          <w:lang w:val="es-ES"/>
        </w:rPr>
        <w:t xml:space="preserve"> </w:t>
      </w:r>
      <w:r w:rsidRPr="002302D0">
        <w:rPr>
          <w:lang w:val="es-ES"/>
        </w:rPr>
        <w:t>esté alerta</w:t>
      </w:r>
      <w:r w:rsidRPr="0028493A">
        <w:rPr>
          <w:lang w:val="es-ES"/>
        </w:rPr>
        <w:t xml:space="preserve"> </w:t>
      </w:r>
      <w:r w:rsidRPr="002302D0">
        <w:rPr>
          <w:lang w:val="es-ES"/>
        </w:rPr>
        <w:t>y tenga la</w:t>
      </w:r>
      <w:r w:rsidRPr="0028493A">
        <w:rPr>
          <w:lang w:val="es-ES"/>
        </w:rPr>
        <w:t xml:space="preserve"> </w:t>
      </w:r>
      <w:r w:rsidRPr="002302D0">
        <w:rPr>
          <w:lang w:val="es-ES"/>
        </w:rPr>
        <w:t>edad del niño/a</w:t>
      </w:r>
      <w:r w:rsidRPr="0028493A">
        <w:rPr>
          <w:lang w:val="es-ES"/>
        </w:rPr>
        <w:t xml:space="preserve"> </w:t>
      </w:r>
      <w:r w:rsidRPr="002302D0">
        <w:rPr>
          <w:lang w:val="es-ES"/>
        </w:rPr>
        <w:t>en cuenta</w:t>
      </w:r>
      <w:r w:rsidRPr="0028493A">
        <w:rPr>
          <w:lang w:val="es-ES"/>
        </w:rPr>
        <w:t xml:space="preserve"> </w:t>
      </w:r>
      <w:r w:rsidRPr="002302D0">
        <w:rPr>
          <w:lang w:val="es-ES"/>
        </w:rPr>
        <w:t>durante la revisión</w:t>
      </w:r>
      <w:r w:rsidRPr="0028493A">
        <w:rPr>
          <w:lang w:val="es-ES"/>
        </w:rPr>
        <w:t xml:space="preserve">. </w:t>
      </w:r>
      <w:r w:rsidRPr="002302D0">
        <w:rPr>
          <w:lang w:val="es-ES"/>
        </w:rPr>
        <w:t>Es</w:t>
      </w:r>
      <w:r w:rsidRPr="0028493A">
        <w:rPr>
          <w:lang w:val="es-ES"/>
        </w:rPr>
        <w:t xml:space="preserve"> </w:t>
      </w:r>
      <w:r w:rsidRPr="002302D0">
        <w:rPr>
          <w:lang w:val="es-ES"/>
        </w:rPr>
        <w:t>muy poco probable que</w:t>
      </w:r>
      <w:r w:rsidRPr="0028493A">
        <w:rPr>
          <w:lang w:val="es-ES"/>
        </w:rPr>
        <w:t xml:space="preserve"> </w:t>
      </w:r>
      <w:r w:rsidRPr="002302D0">
        <w:rPr>
          <w:lang w:val="es-ES"/>
        </w:rPr>
        <w:t>un niño/a recién nacido</w:t>
      </w:r>
      <w:r w:rsidRPr="0028493A">
        <w:rPr>
          <w:lang w:val="es-ES"/>
        </w:rPr>
        <w:t xml:space="preserve"> </w:t>
      </w:r>
      <w:r w:rsidRPr="002302D0">
        <w:rPr>
          <w:lang w:val="es-ES"/>
        </w:rPr>
        <w:t>haya recibido muchas</w:t>
      </w:r>
      <w:r w:rsidRPr="0028493A">
        <w:rPr>
          <w:lang w:val="es-ES"/>
        </w:rPr>
        <w:t xml:space="preserve"> </w:t>
      </w:r>
      <w:r w:rsidRPr="002302D0">
        <w:rPr>
          <w:lang w:val="es-ES"/>
        </w:rPr>
        <w:t>vacunas.</w:t>
      </w:r>
      <w:r w:rsidRPr="0028493A">
        <w:rPr>
          <w:lang w:val="es-ES"/>
        </w:rPr>
        <w:t xml:space="preserve"> </w:t>
      </w:r>
      <w:r w:rsidRPr="002302D0">
        <w:rPr>
          <w:lang w:val="es-ES"/>
        </w:rPr>
        <w:t>Puede suceder que</w:t>
      </w:r>
      <w:r w:rsidRPr="0028493A">
        <w:rPr>
          <w:lang w:val="es-ES"/>
        </w:rPr>
        <w:t xml:space="preserve"> </w:t>
      </w:r>
      <w:r w:rsidRPr="002302D0">
        <w:rPr>
          <w:lang w:val="es-ES"/>
        </w:rPr>
        <w:t>algunos niños/as</w:t>
      </w:r>
      <w:r w:rsidRPr="0028493A">
        <w:rPr>
          <w:lang w:val="es-ES"/>
        </w:rPr>
        <w:t xml:space="preserve"> </w:t>
      </w:r>
      <w:r w:rsidRPr="002302D0">
        <w:rPr>
          <w:lang w:val="es-ES"/>
        </w:rPr>
        <w:t>sean vacunados</w:t>
      </w:r>
      <w:r w:rsidRPr="0028493A">
        <w:rPr>
          <w:lang w:val="es-ES"/>
        </w:rPr>
        <w:t xml:space="preserve"> </w:t>
      </w:r>
      <w:r w:rsidRPr="002302D0">
        <w:rPr>
          <w:lang w:val="es-ES"/>
        </w:rPr>
        <w:t>demasiado pronto,</w:t>
      </w:r>
      <w:r w:rsidRPr="0028493A">
        <w:rPr>
          <w:lang w:val="es-ES"/>
        </w:rPr>
        <w:t xml:space="preserve"> </w:t>
      </w:r>
      <w:r w:rsidRPr="002302D0">
        <w:rPr>
          <w:lang w:val="es-ES"/>
        </w:rPr>
        <w:t>pero rara vez</w:t>
      </w:r>
      <w:r w:rsidRPr="0028493A">
        <w:rPr>
          <w:lang w:val="es-ES"/>
        </w:rPr>
        <w:t xml:space="preserve"> </w:t>
      </w:r>
      <w:r w:rsidRPr="002302D0">
        <w:rPr>
          <w:lang w:val="es-ES"/>
        </w:rPr>
        <w:t>encontrará a</w:t>
      </w:r>
      <w:r w:rsidRPr="0028493A">
        <w:rPr>
          <w:lang w:val="es-ES"/>
        </w:rPr>
        <w:t xml:space="preserve"> </w:t>
      </w:r>
      <w:r w:rsidRPr="002302D0">
        <w:rPr>
          <w:lang w:val="es-ES"/>
        </w:rPr>
        <w:t>un niño/a de</w:t>
      </w:r>
      <w:r w:rsidRPr="0028493A">
        <w:rPr>
          <w:lang w:val="es-ES"/>
        </w:rPr>
        <w:t xml:space="preserve"> </w:t>
      </w:r>
      <w:r w:rsidRPr="002302D0">
        <w:rPr>
          <w:lang w:val="es-ES"/>
        </w:rPr>
        <w:t>menos de seis meses</w:t>
      </w:r>
      <w:r w:rsidRPr="0028493A">
        <w:rPr>
          <w:lang w:val="es-ES"/>
        </w:rPr>
        <w:t xml:space="preserve"> </w:t>
      </w:r>
      <w:r w:rsidRPr="002302D0">
        <w:rPr>
          <w:lang w:val="es-ES"/>
        </w:rPr>
        <w:t>que haya</w:t>
      </w:r>
      <w:r w:rsidRPr="0028493A">
        <w:rPr>
          <w:lang w:val="es-ES"/>
        </w:rPr>
        <w:t xml:space="preserve"> </w:t>
      </w:r>
      <w:r w:rsidRPr="002302D0">
        <w:rPr>
          <w:lang w:val="es-ES"/>
        </w:rPr>
        <w:t>recibido</w:t>
      </w:r>
      <w:r w:rsidRPr="0028493A">
        <w:rPr>
          <w:lang w:val="es-ES"/>
        </w:rPr>
        <w:t xml:space="preserve"> </w:t>
      </w:r>
      <w:r w:rsidRPr="002302D0">
        <w:rPr>
          <w:lang w:val="es-ES"/>
        </w:rPr>
        <w:t>las vacunas</w:t>
      </w:r>
      <w:r w:rsidRPr="0028493A">
        <w:rPr>
          <w:lang w:val="es-ES"/>
        </w:rPr>
        <w:t xml:space="preserve"> </w:t>
      </w:r>
      <w:r w:rsidRPr="002302D0">
        <w:rPr>
          <w:lang w:val="es-ES"/>
        </w:rPr>
        <w:t>contra el sarampión</w:t>
      </w:r>
      <w:r w:rsidRPr="0028493A">
        <w:rPr>
          <w:lang w:val="es-ES"/>
        </w:rPr>
        <w:t xml:space="preserve"> </w:t>
      </w:r>
      <w:r w:rsidRPr="002302D0">
        <w:rPr>
          <w:lang w:val="es-ES"/>
        </w:rPr>
        <w:t>o</w:t>
      </w:r>
      <w:r w:rsidRPr="0028493A">
        <w:rPr>
          <w:lang w:val="es-ES"/>
        </w:rPr>
        <w:t xml:space="preserve"> </w:t>
      </w:r>
      <w:r w:rsidRPr="002302D0">
        <w:rPr>
          <w:lang w:val="es-ES"/>
        </w:rPr>
        <w:t>la fiebre amarilla</w:t>
      </w:r>
      <w:r w:rsidRPr="0028493A">
        <w:rPr>
          <w:lang w:val="es-ES"/>
        </w:rPr>
        <w:t xml:space="preserve">. </w:t>
      </w:r>
      <w:r w:rsidRPr="0028493A">
        <w:t>Por favor</w:t>
      </w:r>
      <w:r w:rsidR="00326BE6">
        <w:t>,</w:t>
      </w:r>
      <w:r w:rsidRPr="0028493A">
        <w:rPr>
          <w:lang w:val="es-ES"/>
        </w:rPr>
        <w:t xml:space="preserve"> </w:t>
      </w:r>
      <w:r w:rsidRPr="0028493A">
        <w:t>investigue esos casos</w:t>
      </w:r>
      <w:r w:rsidRPr="0028493A">
        <w:rPr>
          <w:lang w:val="es-ES"/>
        </w:rPr>
        <w:t>.</w:t>
      </w:r>
    </w:p>
    <w:p w14:paraId="7F5F6CF7" w14:textId="77777777" w:rsidR="002302D0" w:rsidRPr="0028493A" w:rsidRDefault="002302D0" w:rsidP="002302D0">
      <w:pPr>
        <w:numPr>
          <w:ilvl w:val="2"/>
          <w:numId w:val="18"/>
        </w:numPr>
        <w:ind w:left="720" w:hanging="720"/>
        <w:rPr>
          <w:lang w:val="es-ES"/>
        </w:rPr>
      </w:pPr>
      <w:r w:rsidRPr="00C532AE">
        <w:rPr>
          <w:lang w:val="es-ES"/>
        </w:rPr>
        <w:t>Además, la instrucción de escribir  “66” para vacunas adicionales que no se observen en la tarjeta (IM5) da problemas a algunas entrevistadoras. Por favor, observe y discuta estos casos.</w:t>
      </w:r>
    </w:p>
    <w:p w14:paraId="0AE4446F" w14:textId="77777777" w:rsidR="002302D0" w:rsidRPr="008A3F9A" w:rsidRDefault="002302D0" w:rsidP="002302D0">
      <w:pPr>
        <w:numPr>
          <w:ilvl w:val="2"/>
          <w:numId w:val="18"/>
        </w:numPr>
        <w:ind w:left="720" w:hanging="720"/>
        <w:rPr>
          <w:lang w:val="es-ES"/>
        </w:rPr>
      </w:pPr>
      <w:r w:rsidRPr="00826F38">
        <w:rPr>
          <w:lang w:val="es-ES"/>
        </w:rPr>
        <w:t>Si la encuesta recoge información de las tarjetas de vacunación mantenidas en centros de salud, por favor asegúrese de que en estos formularios conste información de la identificación correspondiente; es decir, HF1-HF8 coincide con UF1-UF8, y que el resto de la información apropiada se llene correctamente.</w:t>
      </w:r>
    </w:p>
    <w:p w14:paraId="7221FDCF" w14:textId="1A3C94C9" w:rsidR="002302D0" w:rsidRPr="002302D0" w:rsidRDefault="002302D0" w:rsidP="002302D0">
      <w:pPr>
        <w:numPr>
          <w:ilvl w:val="2"/>
          <w:numId w:val="18"/>
        </w:numPr>
        <w:ind w:left="720" w:hanging="720"/>
        <w:rPr>
          <w:lang w:val="es-ES"/>
        </w:rPr>
      </w:pPr>
      <w:r w:rsidRPr="002302D0">
        <w:rPr>
          <w:lang w:val="es-ES"/>
        </w:rPr>
        <w:t>Al revisar el módulo de Cuidado de Enfermedades,  si CA3B, CA4B, CA4E, CA6, CA9, CA11, CA13, CA13B, CA13D, y/ o CA15 tienen “Otro” como una respuesta, compruebe que esté claramente especificado en los espacios provistos.</w:t>
      </w:r>
    </w:p>
    <w:p w14:paraId="1D12E3D7" w14:textId="77777777" w:rsidR="002302D0" w:rsidRPr="008A3F9A" w:rsidRDefault="002302D0" w:rsidP="002302D0">
      <w:pPr>
        <w:numPr>
          <w:ilvl w:val="2"/>
          <w:numId w:val="18"/>
        </w:numPr>
        <w:ind w:left="720" w:hanging="720"/>
        <w:rPr>
          <w:lang w:val="es-ES"/>
        </w:rPr>
      </w:pPr>
      <w:r w:rsidRPr="00BC7834">
        <w:rPr>
          <w:lang w:val="es-ES"/>
        </w:rPr>
        <w:t>Además, como este módulo contiene pases complejos, por favor, asegúrese de que las preguntas, filtros y pases se hayan llenado y/ o seguido correctamente.</w:t>
      </w:r>
    </w:p>
    <w:p w14:paraId="78BB6979" w14:textId="77777777" w:rsidR="002302D0" w:rsidRPr="008A3F9A" w:rsidRDefault="002302D0" w:rsidP="002302D0">
      <w:pPr>
        <w:numPr>
          <w:ilvl w:val="2"/>
          <w:numId w:val="18"/>
        </w:numPr>
        <w:ind w:left="720" w:hanging="720"/>
        <w:rPr>
          <w:lang w:val="es-ES"/>
        </w:rPr>
      </w:pPr>
      <w:r w:rsidRPr="001870F2">
        <w:rPr>
          <w:lang w:val="es-ES"/>
        </w:rPr>
        <w:t xml:space="preserve">Asegúrese de que UF13 se haya llenado con el formato de tiempo correcto (24 horas). </w:t>
      </w:r>
      <w:r w:rsidRPr="002302D0">
        <w:rPr>
          <w:lang w:val="es-ES"/>
        </w:rPr>
        <w:t>Compruebe si el tiempo registrado y la duración de la entrevista (con información de UF12) son plausibles.</w:t>
      </w:r>
    </w:p>
    <w:p w14:paraId="48CA33E7" w14:textId="77777777" w:rsidR="002302D0" w:rsidRPr="008A3F9A" w:rsidRDefault="002302D0" w:rsidP="002302D0">
      <w:pPr>
        <w:numPr>
          <w:ilvl w:val="2"/>
          <w:numId w:val="18"/>
        </w:numPr>
        <w:ind w:left="720" w:hanging="720"/>
        <w:rPr>
          <w:lang w:val="es-ES"/>
        </w:rPr>
      </w:pPr>
      <w:r w:rsidRPr="00D54E45">
        <w:rPr>
          <w:lang w:val="es-ES"/>
        </w:rPr>
        <w:t xml:space="preserve">En el </w:t>
      </w:r>
      <w:r>
        <w:rPr>
          <w:lang w:val="es-ES"/>
        </w:rPr>
        <w:t>m</w:t>
      </w:r>
      <w:r w:rsidRPr="00D54E45">
        <w:rPr>
          <w:lang w:val="es-ES"/>
        </w:rPr>
        <w:t xml:space="preserve">ódulo de Antropometría, las medidas de los niños/as deben estar dentro de los rangos especificados en la Tabla </w:t>
      </w:r>
      <w:r>
        <w:rPr>
          <w:lang w:val="es-ES"/>
        </w:rPr>
        <w:t>1</w:t>
      </w:r>
      <w:r w:rsidRPr="00D54E45">
        <w:rPr>
          <w:lang w:val="es-ES"/>
        </w:rPr>
        <w:t xml:space="preserve">. </w:t>
      </w:r>
      <w:r w:rsidRPr="00B14233">
        <w:rPr>
          <w:lang w:val="es-ES"/>
        </w:rPr>
        <w:t>Si una medida se sale del rango aceptable, el medidor/a deberá regresar al hogar</w:t>
      </w:r>
      <w:r>
        <w:rPr>
          <w:lang w:val="es-ES"/>
        </w:rPr>
        <w:t xml:space="preserve"> (con un asistente)</w:t>
      </w:r>
      <w:r w:rsidRPr="00B14233">
        <w:rPr>
          <w:lang w:val="es-ES"/>
        </w:rPr>
        <w:t xml:space="preserve">, volver a medir al niño/a y verificar que la edad del mismo se haya registrado correctamente. </w:t>
      </w:r>
      <w:r w:rsidRPr="002302D0">
        <w:rPr>
          <w:lang w:val="es-ES"/>
        </w:rPr>
        <w:t>Tenga en</w:t>
      </w:r>
      <w:r w:rsidRPr="001870F2">
        <w:rPr>
          <w:lang w:val="es-ES"/>
        </w:rPr>
        <w:t xml:space="preserve"> </w:t>
      </w:r>
      <w:r w:rsidRPr="002302D0">
        <w:rPr>
          <w:lang w:val="es-ES"/>
        </w:rPr>
        <w:t>cuenta que las mediciones</w:t>
      </w:r>
      <w:r w:rsidRPr="001870F2">
        <w:rPr>
          <w:lang w:val="es-ES"/>
        </w:rPr>
        <w:t xml:space="preserve"> </w:t>
      </w:r>
      <w:r w:rsidRPr="002302D0">
        <w:rPr>
          <w:lang w:val="es-ES"/>
        </w:rPr>
        <w:t>fuera de los rangos</w:t>
      </w:r>
      <w:r w:rsidRPr="001870F2">
        <w:rPr>
          <w:lang w:val="es-ES"/>
        </w:rPr>
        <w:t xml:space="preserve"> </w:t>
      </w:r>
      <w:r w:rsidRPr="002302D0">
        <w:rPr>
          <w:lang w:val="es-ES"/>
        </w:rPr>
        <w:t>indicados en la Tabla</w:t>
      </w:r>
      <w:r w:rsidRPr="001870F2">
        <w:rPr>
          <w:lang w:val="es-ES"/>
        </w:rPr>
        <w:t xml:space="preserve"> </w:t>
      </w:r>
      <w:r w:rsidRPr="002302D0">
        <w:rPr>
          <w:lang w:val="es-ES"/>
        </w:rPr>
        <w:t>1</w:t>
      </w:r>
      <w:r w:rsidRPr="001870F2">
        <w:rPr>
          <w:lang w:val="es-ES"/>
        </w:rPr>
        <w:t xml:space="preserve"> </w:t>
      </w:r>
      <w:r w:rsidRPr="002302D0">
        <w:rPr>
          <w:lang w:val="es-ES"/>
        </w:rPr>
        <w:t>son posibles, pero</w:t>
      </w:r>
      <w:r w:rsidRPr="001870F2">
        <w:rPr>
          <w:lang w:val="es-ES"/>
        </w:rPr>
        <w:t xml:space="preserve"> </w:t>
      </w:r>
      <w:r w:rsidRPr="002302D0">
        <w:rPr>
          <w:lang w:val="es-ES"/>
        </w:rPr>
        <w:t>increíblemente raras</w:t>
      </w:r>
      <w:r w:rsidRPr="001870F2">
        <w:rPr>
          <w:lang w:val="es-ES"/>
        </w:rPr>
        <w:t xml:space="preserve"> </w:t>
      </w:r>
      <w:r w:rsidRPr="002302D0">
        <w:rPr>
          <w:lang w:val="es-ES"/>
        </w:rPr>
        <w:t>(no más de</w:t>
      </w:r>
      <w:r w:rsidRPr="001870F2">
        <w:rPr>
          <w:lang w:val="es-ES"/>
        </w:rPr>
        <w:t xml:space="preserve"> </w:t>
      </w:r>
      <w:r w:rsidRPr="002302D0">
        <w:rPr>
          <w:lang w:val="es-ES"/>
        </w:rPr>
        <w:t>unos pocos por</w:t>
      </w:r>
      <w:r w:rsidRPr="001870F2">
        <w:rPr>
          <w:lang w:val="es-ES"/>
        </w:rPr>
        <w:t xml:space="preserve"> </w:t>
      </w:r>
      <w:r w:rsidRPr="002302D0">
        <w:rPr>
          <w:lang w:val="es-ES"/>
        </w:rPr>
        <w:t>encuesta)</w:t>
      </w:r>
      <w:r w:rsidRPr="001870F2">
        <w:rPr>
          <w:lang w:val="es-ES"/>
        </w:rPr>
        <w:t>.</w:t>
      </w:r>
    </w:p>
    <w:p w14:paraId="103602F5" w14:textId="77777777" w:rsidR="002302D0" w:rsidRPr="00D67CA0" w:rsidRDefault="002302D0" w:rsidP="002302D0">
      <w:pPr>
        <w:numPr>
          <w:ilvl w:val="2"/>
          <w:numId w:val="18"/>
        </w:numPr>
        <w:ind w:left="720" w:hanging="720"/>
        <w:rPr>
          <w:lang w:val="es-ES"/>
        </w:rPr>
      </w:pPr>
      <w:r w:rsidRPr="001870F2">
        <w:rPr>
          <w:lang w:val="es-ES"/>
        </w:rPr>
        <w:t>Si AN2= 6; es decir, una respuesta "Otro" se identificó como un resultado de la medición, compruebe que esté claramente especificado en el espacio proporcionado.</w:t>
      </w:r>
    </w:p>
    <w:p w14:paraId="031C22E9" w14:textId="77777777" w:rsidR="002302D0" w:rsidRPr="00B14233" w:rsidRDefault="002302D0" w:rsidP="002302D0">
      <w:pPr>
        <w:tabs>
          <w:tab w:val="left" w:pos="1800"/>
        </w:tabs>
        <w:ind w:left="720" w:hanging="720"/>
        <w:rPr>
          <w:lang w:val="es-ES"/>
        </w:rPr>
      </w:pPr>
    </w:p>
    <w:p w14:paraId="6973F712" w14:textId="77777777" w:rsidR="00315AF0" w:rsidRPr="00B14233" w:rsidRDefault="00315AF0" w:rsidP="00D54E45">
      <w:pPr>
        <w:tabs>
          <w:tab w:val="left" w:pos="1800"/>
        </w:tabs>
        <w:ind w:left="720" w:hanging="720"/>
        <w:rPr>
          <w:lang w:val="es-ES"/>
        </w:rPr>
      </w:pPr>
    </w:p>
    <w:p w14:paraId="20DA50C0" w14:textId="77777777" w:rsidR="00315AF0" w:rsidRPr="00B14233" w:rsidRDefault="00315AF0" w:rsidP="00D54E45">
      <w:pPr>
        <w:tabs>
          <w:tab w:val="left" w:pos="1800"/>
        </w:tabs>
        <w:ind w:left="720" w:hanging="720"/>
        <w:rPr>
          <w:lang w:val="es-ES"/>
        </w:rPr>
      </w:pPr>
    </w:p>
    <w:p w14:paraId="72588CBF" w14:textId="77777777" w:rsidR="00076EEC" w:rsidRDefault="00076EEC" w:rsidP="00315AF0">
      <w:pPr>
        <w:rPr>
          <w:b/>
          <w:smallCaps/>
          <w:sz w:val="24"/>
          <w:szCs w:val="24"/>
          <w:lang w:val="es-ES"/>
        </w:rPr>
      </w:pPr>
    </w:p>
    <w:p w14:paraId="4A1C61AA" w14:textId="77777777" w:rsidR="00076EEC" w:rsidRPr="00763682" w:rsidRDefault="00076EEC" w:rsidP="00076EEC">
      <w:pPr>
        <w:autoSpaceDE w:val="0"/>
        <w:autoSpaceDN w:val="0"/>
        <w:adjustRightInd w:val="0"/>
        <w:rPr>
          <w:b/>
          <w:smallCaps/>
          <w:sz w:val="24"/>
          <w:szCs w:val="24"/>
          <w:lang w:val="es-ES"/>
        </w:rPr>
      </w:pPr>
      <w:r w:rsidRPr="00763682">
        <w:rPr>
          <w:b/>
          <w:smallCaps/>
          <w:sz w:val="24"/>
          <w:szCs w:val="24"/>
          <w:lang w:val="es-ES"/>
        </w:rPr>
        <w:t xml:space="preserve">Edición del </w:t>
      </w:r>
      <w:r>
        <w:rPr>
          <w:b/>
          <w:smallCaps/>
          <w:sz w:val="24"/>
          <w:szCs w:val="24"/>
          <w:lang w:val="es-ES"/>
        </w:rPr>
        <w:t>c</w:t>
      </w:r>
      <w:r w:rsidRPr="00763682">
        <w:rPr>
          <w:b/>
          <w:smallCaps/>
          <w:sz w:val="24"/>
          <w:szCs w:val="24"/>
          <w:lang w:val="es-ES"/>
        </w:rPr>
        <w:t xml:space="preserve">uestionario </w:t>
      </w:r>
      <w:r>
        <w:rPr>
          <w:b/>
          <w:smallCaps/>
          <w:sz w:val="24"/>
          <w:szCs w:val="24"/>
          <w:lang w:val="es-ES"/>
        </w:rPr>
        <w:t>i</w:t>
      </w:r>
      <w:r w:rsidRPr="00763682">
        <w:rPr>
          <w:b/>
          <w:smallCaps/>
          <w:sz w:val="24"/>
          <w:szCs w:val="24"/>
          <w:lang w:val="es-ES"/>
        </w:rPr>
        <w:t>ndividual</w:t>
      </w:r>
      <w:r>
        <w:rPr>
          <w:b/>
          <w:smallCaps/>
          <w:sz w:val="24"/>
          <w:szCs w:val="24"/>
          <w:lang w:val="es-ES"/>
        </w:rPr>
        <w:t xml:space="preserve"> de hombres</w:t>
      </w:r>
    </w:p>
    <w:p w14:paraId="3DDB8E59" w14:textId="77777777" w:rsidR="00076EEC" w:rsidRPr="00777ED8" w:rsidRDefault="00076EEC" w:rsidP="00076EEC">
      <w:pPr>
        <w:autoSpaceDE w:val="0"/>
        <w:autoSpaceDN w:val="0"/>
        <w:adjustRightInd w:val="0"/>
        <w:rPr>
          <w:sz w:val="24"/>
          <w:szCs w:val="24"/>
          <w:lang w:val="es-ES" w:eastAsia="sv-SE"/>
        </w:rPr>
      </w:pPr>
    </w:p>
    <w:p w14:paraId="2AF0D323" w14:textId="77777777" w:rsidR="00076EEC" w:rsidRPr="00B14233" w:rsidRDefault="00076EEC" w:rsidP="00076EEC">
      <w:pPr>
        <w:tabs>
          <w:tab w:val="left" w:pos="1800"/>
        </w:tabs>
        <w:ind w:left="810" w:hanging="810"/>
        <w:rPr>
          <w:lang w:val="es-ES"/>
        </w:rPr>
      </w:pPr>
      <w:r w:rsidRPr="00777ED8">
        <w:rPr>
          <w:sz w:val="24"/>
          <w:szCs w:val="24"/>
          <w:lang w:val="es-ES" w:eastAsia="sv-SE"/>
        </w:rPr>
        <w:t>(</w:t>
      </w:r>
      <w:r w:rsidRPr="00763682">
        <w:rPr>
          <w:lang w:val="es-ES"/>
        </w:rPr>
        <w:t>1)</w:t>
      </w:r>
      <w:r w:rsidRPr="00763682">
        <w:rPr>
          <w:lang w:val="es-ES"/>
        </w:rPr>
        <w:tab/>
        <w:t xml:space="preserve">Revise que la información de identificación en el Cuestionario Individual </w:t>
      </w:r>
      <w:r>
        <w:rPr>
          <w:lang w:val="es-ES"/>
        </w:rPr>
        <w:t>de</w:t>
      </w:r>
      <w:r w:rsidRPr="00763682">
        <w:rPr>
          <w:lang w:val="es-ES"/>
        </w:rPr>
        <w:t xml:space="preserve"> </w:t>
      </w:r>
      <w:r>
        <w:rPr>
          <w:lang w:val="es-ES"/>
        </w:rPr>
        <w:t>Hombres</w:t>
      </w:r>
      <w:r w:rsidRPr="00763682">
        <w:rPr>
          <w:lang w:val="es-ES"/>
        </w:rPr>
        <w:t xml:space="preserve"> se haya completado correctamente. </w:t>
      </w:r>
      <w:r w:rsidRPr="00B14233">
        <w:rPr>
          <w:lang w:val="es-ES"/>
        </w:rPr>
        <w:t>La información del número de conglomerado y de hogar debe ser la misma que figura en el Panel de Información del Cuestionario del Hogar. El número de línea de</w:t>
      </w:r>
      <w:r>
        <w:rPr>
          <w:lang w:val="es-ES"/>
        </w:rPr>
        <w:t xml:space="preserve">l hombre </w:t>
      </w:r>
      <w:r w:rsidRPr="00B14233">
        <w:rPr>
          <w:lang w:val="es-ES"/>
        </w:rPr>
        <w:t xml:space="preserve">debe coincidir con su número de línea en el Listado </w:t>
      </w:r>
      <w:r>
        <w:rPr>
          <w:lang w:val="es-ES"/>
        </w:rPr>
        <w:t xml:space="preserve">de Miembros </w:t>
      </w:r>
      <w:r w:rsidRPr="00B14233">
        <w:rPr>
          <w:lang w:val="es-ES"/>
        </w:rPr>
        <w:t>del Hogar en el Cuestionario del Hogar.</w:t>
      </w:r>
    </w:p>
    <w:p w14:paraId="73E0A148" w14:textId="77777777" w:rsidR="00076EEC" w:rsidRDefault="00076EEC" w:rsidP="00076EEC">
      <w:pPr>
        <w:tabs>
          <w:tab w:val="left" w:pos="1800"/>
        </w:tabs>
        <w:ind w:left="810" w:hanging="810"/>
        <w:rPr>
          <w:lang w:val="es-ES"/>
        </w:rPr>
      </w:pPr>
      <w:r w:rsidRPr="00763682">
        <w:rPr>
          <w:lang w:val="es-ES"/>
        </w:rPr>
        <w:t>(2)</w:t>
      </w:r>
      <w:r w:rsidRPr="00763682">
        <w:rPr>
          <w:lang w:val="es-ES"/>
        </w:rPr>
        <w:tab/>
        <w:t xml:space="preserve">Codifique </w:t>
      </w:r>
      <w:r>
        <w:rPr>
          <w:lang w:val="es-ES"/>
        </w:rPr>
        <w:t xml:space="preserve">los resultados de la entrevista </w:t>
      </w:r>
      <w:r w:rsidRPr="00763682">
        <w:rPr>
          <w:lang w:val="es-ES"/>
        </w:rPr>
        <w:t xml:space="preserve">si la entrevistadora no lo ha hecho. </w:t>
      </w:r>
      <w:r w:rsidRPr="00B14233">
        <w:rPr>
          <w:lang w:val="es-ES"/>
        </w:rPr>
        <w:t>Si el cuestionario está incompleto, verifique la razón de ese resultado. Si la entrevista se ha completado, siga controlando las páginas restantes del cuestionario.</w:t>
      </w:r>
    </w:p>
    <w:p w14:paraId="0B983082" w14:textId="77777777" w:rsidR="00076EEC" w:rsidRPr="00B14233" w:rsidRDefault="00076EEC" w:rsidP="00076EEC">
      <w:pPr>
        <w:tabs>
          <w:tab w:val="left" w:pos="1800"/>
        </w:tabs>
        <w:ind w:left="810" w:hanging="810"/>
        <w:rPr>
          <w:lang w:val="es-ES"/>
        </w:rPr>
      </w:pPr>
      <w:r>
        <w:rPr>
          <w:lang w:val="es-ES"/>
        </w:rPr>
        <w:t>(3)          Asegúrese de que se ha rellenado MWM10 usando el formato correcto de tiempo (24 horas) y que el tiempo registrado sea plausible.</w:t>
      </w:r>
    </w:p>
    <w:p w14:paraId="04D91734" w14:textId="1F8C180F" w:rsidR="00076EEC" w:rsidRPr="00B14233" w:rsidRDefault="00076EEC" w:rsidP="005F5DD9">
      <w:pPr>
        <w:tabs>
          <w:tab w:val="left" w:pos="1800"/>
        </w:tabs>
        <w:ind w:left="810" w:hanging="810"/>
        <w:rPr>
          <w:lang w:val="es-ES"/>
        </w:rPr>
      </w:pPr>
      <w:r w:rsidRPr="00763682">
        <w:rPr>
          <w:lang w:val="es-ES"/>
        </w:rPr>
        <w:t>(</w:t>
      </w:r>
      <w:r>
        <w:rPr>
          <w:lang w:val="es-ES"/>
        </w:rPr>
        <w:t>4</w:t>
      </w:r>
      <w:r w:rsidRPr="00763682">
        <w:rPr>
          <w:lang w:val="es-ES"/>
        </w:rPr>
        <w:t>)</w:t>
      </w:r>
      <w:r w:rsidRPr="00763682">
        <w:rPr>
          <w:lang w:val="es-ES"/>
        </w:rPr>
        <w:tab/>
        <w:t xml:space="preserve">En el </w:t>
      </w:r>
      <w:r w:rsidRPr="00133DEE">
        <w:rPr>
          <w:lang w:val="es-ES"/>
        </w:rPr>
        <w:t xml:space="preserve">Panel de </w:t>
      </w:r>
      <w:r w:rsidR="00EB228A" w:rsidRPr="00133DEE">
        <w:rPr>
          <w:lang w:val="es-ES"/>
        </w:rPr>
        <w:t xml:space="preserve">Antecedentes </w:t>
      </w:r>
      <w:r w:rsidRPr="00133DEE">
        <w:rPr>
          <w:lang w:val="es-ES"/>
        </w:rPr>
        <w:t>de Hombres</w:t>
      </w:r>
      <w:r w:rsidRPr="005F5DD9">
        <w:rPr>
          <w:lang w:val="es-ES"/>
        </w:rPr>
        <w:t>,</w:t>
      </w:r>
      <w:r w:rsidRPr="00763682">
        <w:rPr>
          <w:lang w:val="es-ES"/>
        </w:rPr>
        <w:t xml:space="preserve"> revise la respuesta a </w:t>
      </w:r>
      <w:r>
        <w:rPr>
          <w:lang w:val="es-ES"/>
        </w:rPr>
        <w:t>M</w:t>
      </w:r>
      <w:r w:rsidRPr="00763682">
        <w:rPr>
          <w:lang w:val="es-ES"/>
        </w:rPr>
        <w:t xml:space="preserve">WB1 (Fecha de nacimiento). </w:t>
      </w:r>
      <w:r w:rsidR="002302D0" w:rsidRPr="00B14233">
        <w:rPr>
          <w:lang w:val="es-ES"/>
        </w:rPr>
        <w:t>El mes de nacimiento debe estar entre “01” y “12”, o “98”; el año de nacimiento no debe ser anterior a “196</w:t>
      </w:r>
      <w:r w:rsidR="002302D0">
        <w:rPr>
          <w:lang w:val="es-ES"/>
        </w:rPr>
        <w:t>4</w:t>
      </w:r>
      <w:r w:rsidR="002302D0" w:rsidRPr="00B14233">
        <w:rPr>
          <w:lang w:val="es-ES"/>
        </w:rPr>
        <w:t>” ni posterior a “199</w:t>
      </w:r>
      <w:r w:rsidR="002302D0">
        <w:rPr>
          <w:lang w:val="es-ES"/>
        </w:rPr>
        <w:t>8</w:t>
      </w:r>
      <w:r w:rsidR="002302D0" w:rsidRPr="00B14233">
        <w:rPr>
          <w:lang w:val="es-ES"/>
        </w:rPr>
        <w:t>” (si el trabajo de campo se llevó a cabo en 201</w:t>
      </w:r>
      <w:r w:rsidR="002302D0">
        <w:rPr>
          <w:lang w:val="es-ES"/>
        </w:rPr>
        <w:t>3</w:t>
      </w:r>
      <w:r w:rsidR="002302D0" w:rsidRPr="00B14233">
        <w:rPr>
          <w:lang w:val="es-ES"/>
        </w:rPr>
        <w:t xml:space="preserve">), o “9998”; y </w:t>
      </w:r>
      <w:r w:rsidR="002302D0">
        <w:rPr>
          <w:lang w:val="es-ES"/>
        </w:rPr>
        <w:t>M</w:t>
      </w:r>
      <w:r w:rsidR="002302D0" w:rsidRPr="00B14233">
        <w:rPr>
          <w:lang w:val="es-ES"/>
        </w:rPr>
        <w:t xml:space="preserve">WB2 (Edad) debe estar entre “15” y “49”. La pregunta </w:t>
      </w:r>
      <w:r w:rsidR="002302D0">
        <w:rPr>
          <w:lang w:val="es-ES"/>
        </w:rPr>
        <w:t>M</w:t>
      </w:r>
      <w:r w:rsidR="002302D0" w:rsidRPr="00B14233">
        <w:rPr>
          <w:lang w:val="es-ES"/>
        </w:rPr>
        <w:t xml:space="preserve">WB2 debe tener una respuesta, incluso si es la mejor estimación de la entrevistadora. </w:t>
      </w:r>
      <w:r w:rsidR="002302D0" w:rsidRPr="00B12768">
        <w:rPr>
          <w:u w:val="single"/>
          <w:lang w:val="es-ES"/>
        </w:rPr>
        <w:t>Jamás</w:t>
      </w:r>
      <w:r w:rsidR="002302D0" w:rsidRPr="00B14233">
        <w:rPr>
          <w:lang w:val="es-ES"/>
        </w:rPr>
        <w:t xml:space="preserve"> puede quedar en blanco</w:t>
      </w:r>
      <w:r w:rsidR="002302D0">
        <w:rPr>
          <w:lang w:val="es-ES"/>
        </w:rPr>
        <w:t xml:space="preserve"> y “98” no está permitido</w:t>
      </w:r>
      <w:r w:rsidR="002302D0" w:rsidRPr="00B14233">
        <w:rPr>
          <w:lang w:val="es-ES"/>
        </w:rPr>
        <w:t>. Verifique también que, cuando se provean, la fecha de nacimiento y la edad sean consistentes. Si estas respuestas son inconsistentes, hable del problema con la entrevistadora.</w:t>
      </w:r>
    </w:p>
    <w:p w14:paraId="175BC656" w14:textId="77777777" w:rsidR="002302D0" w:rsidRDefault="00076EEC" w:rsidP="00076EEC">
      <w:pPr>
        <w:tabs>
          <w:tab w:val="left" w:pos="1800"/>
        </w:tabs>
        <w:ind w:left="810" w:hanging="810"/>
        <w:rPr>
          <w:lang w:val="es-ES"/>
        </w:rPr>
      </w:pPr>
      <w:r w:rsidRPr="00B14233">
        <w:rPr>
          <w:lang w:val="es-ES"/>
        </w:rPr>
        <w:tab/>
      </w:r>
    </w:p>
    <w:p w14:paraId="36D49DAC" w14:textId="77777777" w:rsidR="00076EEC" w:rsidRPr="00763682" w:rsidRDefault="002302D0" w:rsidP="00076EEC">
      <w:pPr>
        <w:tabs>
          <w:tab w:val="left" w:pos="1800"/>
        </w:tabs>
        <w:ind w:left="810" w:hanging="810"/>
        <w:rPr>
          <w:lang w:val="en-GB"/>
        </w:rPr>
      </w:pPr>
      <w:r>
        <w:rPr>
          <w:lang w:val="es-ES"/>
        </w:rPr>
        <w:t xml:space="preserve">              </w:t>
      </w:r>
      <w:r w:rsidR="00076EEC" w:rsidRPr="00763682">
        <w:rPr>
          <w:lang w:val="es-ES"/>
        </w:rPr>
        <w:t xml:space="preserve">Si fuera posible, habría que hacer un esfuerzo para volver a visitar a la encuestada con el fin de resolver la inconsistencia, ya que la edad es uno de los datos más importantes recolectados en el cuestionario. </w:t>
      </w:r>
      <w:r w:rsidR="00076EEC" w:rsidRPr="00B14233">
        <w:rPr>
          <w:lang w:val="es-ES"/>
        </w:rPr>
        <w:t xml:space="preserve">Si no es posible programar una nueva visita, puede ser necesario fijarse en otra información del Cuestionario del Hogar y del Cuestionario Individual para tratar de resolver la inconsistencia. </w:t>
      </w:r>
      <w:r w:rsidR="00076EEC" w:rsidRPr="00763682">
        <w:rPr>
          <w:lang w:val="en-GB"/>
        </w:rPr>
        <w:t>Los puntos que deben considerarse incluyen:</w:t>
      </w:r>
    </w:p>
    <w:p w14:paraId="15B18D74" w14:textId="77777777" w:rsidR="00076EEC" w:rsidRPr="00763682" w:rsidRDefault="00076EEC" w:rsidP="00076EEC">
      <w:pPr>
        <w:numPr>
          <w:ilvl w:val="0"/>
          <w:numId w:val="6"/>
        </w:numPr>
        <w:tabs>
          <w:tab w:val="clear" w:pos="360"/>
          <w:tab w:val="left" w:pos="1440"/>
        </w:tabs>
        <w:ind w:left="810" w:firstLine="0"/>
        <w:rPr>
          <w:lang w:val="es-ES"/>
        </w:rPr>
      </w:pPr>
      <w:r w:rsidRPr="00763682">
        <w:rPr>
          <w:lang w:val="es-ES"/>
        </w:rPr>
        <w:t xml:space="preserve">Edad registrada en el Cuestionario del Hogar sobre el informante </w:t>
      </w:r>
    </w:p>
    <w:p w14:paraId="578C56EF" w14:textId="77777777" w:rsidR="00076EEC" w:rsidRPr="00326BE6" w:rsidRDefault="00076EEC" w:rsidP="00076EEC">
      <w:pPr>
        <w:numPr>
          <w:ilvl w:val="0"/>
          <w:numId w:val="6"/>
        </w:numPr>
        <w:tabs>
          <w:tab w:val="clear" w:pos="360"/>
          <w:tab w:val="left" w:pos="1440"/>
        </w:tabs>
        <w:ind w:left="810" w:firstLine="0"/>
        <w:rPr>
          <w:lang w:val="es-ES"/>
        </w:rPr>
      </w:pPr>
      <w:r w:rsidRPr="00326BE6">
        <w:rPr>
          <w:lang w:val="es-ES"/>
        </w:rPr>
        <w:t>Número de naci</w:t>
      </w:r>
      <w:r w:rsidR="00326BE6" w:rsidRPr="00326BE6">
        <w:rPr>
          <w:lang w:val="es-ES"/>
        </w:rPr>
        <w:t>dos</w:t>
      </w:r>
      <w:r w:rsidRPr="00326BE6">
        <w:rPr>
          <w:lang w:val="es-ES"/>
        </w:rPr>
        <w:t xml:space="preserve"> vivos engendrados</w:t>
      </w:r>
    </w:p>
    <w:p w14:paraId="3DEFE6B7" w14:textId="77777777" w:rsidR="00076EEC" w:rsidRPr="00763682" w:rsidRDefault="00076EEC" w:rsidP="00076EEC">
      <w:pPr>
        <w:numPr>
          <w:ilvl w:val="0"/>
          <w:numId w:val="6"/>
        </w:numPr>
        <w:tabs>
          <w:tab w:val="clear" w:pos="360"/>
          <w:tab w:val="left" w:pos="1440"/>
        </w:tabs>
        <w:ind w:left="1418" w:hanging="608"/>
        <w:rPr>
          <w:lang w:val="es-ES"/>
        </w:rPr>
      </w:pPr>
      <w:r w:rsidRPr="00763682">
        <w:rPr>
          <w:lang w:val="es-ES"/>
        </w:rPr>
        <w:t xml:space="preserve">Fecha de nacimiento del primer hijo/a </w:t>
      </w:r>
      <w:r>
        <w:rPr>
          <w:lang w:val="es-ES"/>
        </w:rPr>
        <w:t>del</w:t>
      </w:r>
      <w:r w:rsidRPr="00763682">
        <w:rPr>
          <w:lang w:val="es-ES"/>
        </w:rPr>
        <w:t xml:space="preserve"> informante</w:t>
      </w:r>
      <w:r>
        <w:rPr>
          <w:lang w:val="es-ES"/>
        </w:rPr>
        <w:t xml:space="preserve"> y fecha del primer matrimonio (si se llegó a casar)</w:t>
      </w:r>
      <w:r w:rsidRPr="00763682">
        <w:rPr>
          <w:lang w:val="es-ES"/>
        </w:rPr>
        <w:t>.</w:t>
      </w:r>
    </w:p>
    <w:p w14:paraId="3772D6CB" w14:textId="77777777" w:rsidR="00076EEC" w:rsidRPr="00B14233" w:rsidRDefault="00076EEC" w:rsidP="00076EEC">
      <w:pPr>
        <w:tabs>
          <w:tab w:val="left" w:pos="1800"/>
        </w:tabs>
        <w:ind w:left="810" w:hanging="810"/>
        <w:rPr>
          <w:lang w:val="es-ES"/>
        </w:rPr>
      </w:pPr>
      <w:r>
        <w:rPr>
          <w:lang w:val="es-ES"/>
        </w:rPr>
        <w:tab/>
      </w:r>
      <w:r w:rsidRPr="00763682">
        <w:rPr>
          <w:lang w:val="es-ES"/>
        </w:rPr>
        <w:t xml:space="preserve">Si la edad </w:t>
      </w:r>
      <w:r>
        <w:rPr>
          <w:lang w:val="es-ES"/>
        </w:rPr>
        <w:t>del</w:t>
      </w:r>
      <w:r w:rsidRPr="00763682">
        <w:rPr>
          <w:lang w:val="es-ES"/>
        </w:rPr>
        <w:t xml:space="preserve"> encuestad</w:t>
      </w:r>
      <w:r>
        <w:rPr>
          <w:lang w:val="es-ES"/>
        </w:rPr>
        <w:t>o</w:t>
      </w:r>
      <w:r w:rsidRPr="00763682">
        <w:rPr>
          <w:lang w:val="es-ES"/>
        </w:rPr>
        <w:t xml:space="preserve"> es menor de “15” o mayor de “49”, escriba “NO ELEGIBLE” en la portada del Cuestionario Individual </w:t>
      </w:r>
      <w:r>
        <w:rPr>
          <w:lang w:val="es-ES"/>
        </w:rPr>
        <w:t>de</w:t>
      </w:r>
      <w:r w:rsidRPr="00763682">
        <w:rPr>
          <w:lang w:val="es-ES"/>
        </w:rPr>
        <w:t xml:space="preserve"> </w:t>
      </w:r>
      <w:r>
        <w:rPr>
          <w:lang w:val="es-ES"/>
        </w:rPr>
        <w:t>Hombres</w:t>
      </w:r>
      <w:r w:rsidRPr="00763682">
        <w:rPr>
          <w:lang w:val="es-ES"/>
        </w:rPr>
        <w:t xml:space="preserve">. </w:t>
      </w:r>
      <w:r w:rsidRPr="00B14233">
        <w:rPr>
          <w:lang w:val="es-ES"/>
        </w:rPr>
        <w:t xml:space="preserve">Este cuestionario no deberá ser procesado. Verifique también, y corrija si es necesario, el estado de elegibilidad de </w:t>
      </w:r>
      <w:r>
        <w:rPr>
          <w:lang w:val="es-ES"/>
        </w:rPr>
        <w:t>este hombre</w:t>
      </w:r>
      <w:r w:rsidRPr="00B14233">
        <w:rPr>
          <w:lang w:val="es-ES"/>
        </w:rPr>
        <w:t xml:space="preserve"> en el Cuestionario del Hogar. Recuerde que las correcciones del Cuestionario del Hogar sólo pueden hacerse sobre la base de información en los cuestionarios individuales si la información recabada variara el estado de elegibilidad. </w:t>
      </w:r>
    </w:p>
    <w:p w14:paraId="4BA6FB31" w14:textId="5C83C633" w:rsidR="00076EEC" w:rsidRPr="00B14233" w:rsidRDefault="00076EEC" w:rsidP="00076EEC">
      <w:pPr>
        <w:tabs>
          <w:tab w:val="left" w:pos="1800"/>
        </w:tabs>
        <w:ind w:left="810" w:hanging="810"/>
        <w:rPr>
          <w:lang w:val="es-ES"/>
        </w:rPr>
      </w:pPr>
      <w:r w:rsidRPr="00763682">
        <w:rPr>
          <w:lang w:val="es-ES"/>
        </w:rPr>
        <w:t>(</w:t>
      </w:r>
      <w:r w:rsidR="005F5DD9">
        <w:rPr>
          <w:lang w:val="es-ES"/>
        </w:rPr>
        <w:t>5</w:t>
      </w:r>
      <w:r w:rsidRPr="00763682">
        <w:rPr>
          <w:lang w:val="es-ES"/>
        </w:rPr>
        <w:t>)</w:t>
      </w:r>
      <w:r w:rsidRPr="00763682">
        <w:rPr>
          <w:lang w:val="es-ES"/>
        </w:rPr>
        <w:tab/>
        <w:t xml:space="preserve">En el Módulo de </w:t>
      </w:r>
      <w:r>
        <w:rPr>
          <w:lang w:val="es-ES"/>
        </w:rPr>
        <w:t>Fertilidad</w:t>
      </w:r>
      <w:r w:rsidRPr="00763682">
        <w:rPr>
          <w:lang w:val="es-ES"/>
        </w:rPr>
        <w:t xml:space="preserve">, revise que </w:t>
      </w:r>
      <w:r>
        <w:rPr>
          <w:lang w:val="es-ES"/>
        </w:rPr>
        <w:t>M</w:t>
      </w:r>
      <w:r w:rsidRPr="00763682">
        <w:rPr>
          <w:lang w:val="es-ES"/>
        </w:rPr>
        <w:t xml:space="preserve">CM10 sea igual a la suma de los seis valores en </w:t>
      </w:r>
      <w:r>
        <w:rPr>
          <w:lang w:val="es-ES"/>
        </w:rPr>
        <w:t>M</w:t>
      </w:r>
      <w:r w:rsidRPr="00763682">
        <w:rPr>
          <w:lang w:val="es-ES"/>
        </w:rPr>
        <w:t xml:space="preserve">CM5, </w:t>
      </w:r>
      <w:r>
        <w:rPr>
          <w:lang w:val="es-ES"/>
        </w:rPr>
        <w:t>M</w:t>
      </w:r>
      <w:r w:rsidRPr="00763682">
        <w:rPr>
          <w:lang w:val="es-ES"/>
        </w:rPr>
        <w:t xml:space="preserve">CM7, y </w:t>
      </w:r>
      <w:r>
        <w:rPr>
          <w:lang w:val="es-ES"/>
        </w:rPr>
        <w:t>M</w:t>
      </w:r>
      <w:r w:rsidRPr="00763682">
        <w:rPr>
          <w:lang w:val="es-ES"/>
        </w:rPr>
        <w:t xml:space="preserve">CM9. </w:t>
      </w:r>
      <w:r>
        <w:rPr>
          <w:lang w:val="es-ES"/>
        </w:rPr>
        <w:t>M</w:t>
      </w:r>
      <w:r w:rsidRPr="00B14233">
        <w:rPr>
          <w:lang w:val="es-ES"/>
        </w:rPr>
        <w:t xml:space="preserve">CM10 debe </w:t>
      </w:r>
      <w:r>
        <w:rPr>
          <w:lang w:val="es-ES"/>
        </w:rPr>
        <w:t>tener la suma rellenada</w:t>
      </w:r>
      <w:r w:rsidRPr="00B14233">
        <w:rPr>
          <w:lang w:val="es-ES"/>
        </w:rPr>
        <w:t xml:space="preserve">. Si </w:t>
      </w:r>
      <w:r>
        <w:rPr>
          <w:lang w:val="es-ES"/>
        </w:rPr>
        <w:t>el</w:t>
      </w:r>
      <w:r w:rsidRPr="00B14233">
        <w:rPr>
          <w:lang w:val="es-ES"/>
        </w:rPr>
        <w:t xml:space="preserve"> enc</w:t>
      </w:r>
      <w:r>
        <w:rPr>
          <w:lang w:val="es-ES"/>
        </w:rPr>
        <w:t>uestado nunca hubiera tenido un nacido vivo</w:t>
      </w:r>
      <w:r w:rsidRPr="00B14233">
        <w:rPr>
          <w:lang w:val="es-ES"/>
        </w:rPr>
        <w:t xml:space="preserve">, la entrevistadora debería haber registrado “2” en </w:t>
      </w:r>
      <w:r>
        <w:rPr>
          <w:lang w:val="es-ES"/>
        </w:rPr>
        <w:t>M</w:t>
      </w:r>
      <w:r w:rsidRPr="00B14233">
        <w:rPr>
          <w:lang w:val="es-ES"/>
        </w:rPr>
        <w:t xml:space="preserve">CM1 </w:t>
      </w:r>
      <w:r>
        <w:rPr>
          <w:lang w:val="es-ES"/>
        </w:rPr>
        <w:t xml:space="preserve">y MCM8 </w:t>
      </w:r>
      <w:r w:rsidRPr="00B14233">
        <w:rPr>
          <w:lang w:val="es-ES"/>
        </w:rPr>
        <w:t xml:space="preserve">y </w:t>
      </w:r>
      <w:r>
        <w:rPr>
          <w:lang w:val="es-ES"/>
        </w:rPr>
        <w:t>“00” en MCM10</w:t>
      </w:r>
      <w:r w:rsidRPr="00B14233">
        <w:rPr>
          <w:lang w:val="es-ES"/>
        </w:rPr>
        <w:t>.</w:t>
      </w:r>
    </w:p>
    <w:p w14:paraId="5FFF71A6" w14:textId="465768B2" w:rsidR="00076EEC" w:rsidRDefault="00076EEC" w:rsidP="00076EEC">
      <w:pPr>
        <w:tabs>
          <w:tab w:val="left" w:pos="1800"/>
        </w:tabs>
        <w:ind w:left="810" w:hanging="810"/>
        <w:rPr>
          <w:lang w:val="es-ES"/>
        </w:rPr>
      </w:pPr>
      <w:r w:rsidRPr="00763682">
        <w:rPr>
          <w:lang w:val="es-ES"/>
        </w:rPr>
        <w:t xml:space="preserve"> (</w:t>
      </w:r>
      <w:r w:rsidR="005F5DD9">
        <w:rPr>
          <w:lang w:val="es-ES"/>
        </w:rPr>
        <w:t>6</w:t>
      </w:r>
      <w:r w:rsidRPr="00763682">
        <w:rPr>
          <w:lang w:val="es-ES"/>
        </w:rPr>
        <w:t>)</w:t>
      </w:r>
      <w:r w:rsidRPr="00763682">
        <w:rPr>
          <w:lang w:val="es-ES"/>
        </w:rPr>
        <w:tab/>
        <w:t>E</w:t>
      </w:r>
      <w:r>
        <w:rPr>
          <w:lang w:val="es-ES"/>
        </w:rPr>
        <w:t>n el módulo de Matrimonio/ Unión</w:t>
      </w:r>
      <w:r w:rsidRPr="009768D1">
        <w:rPr>
          <w:lang w:val="es-ES"/>
        </w:rPr>
        <w:t xml:space="preserve">, compruebe que </w:t>
      </w:r>
      <w:r w:rsidRPr="00076EEC">
        <w:rPr>
          <w:lang w:val="es-ES"/>
        </w:rPr>
        <w:t>MMA1</w:t>
      </w:r>
      <w:r w:rsidRPr="009768D1">
        <w:rPr>
          <w:lang w:val="es-ES"/>
        </w:rPr>
        <w:t xml:space="preserve"> </w:t>
      </w:r>
      <w:r w:rsidRPr="00076EEC">
        <w:rPr>
          <w:lang w:val="es-ES"/>
        </w:rPr>
        <w:t>a</w:t>
      </w:r>
      <w:r w:rsidRPr="009768D1">
        <w:rPr>
          <w:lang w:val="es-ES"/>
        </w:rPr>
        <w:t xml:space="preserve"> </w:t>
      </w:r>
      <w:r w:rsidRPr="00076EEC">
        <w:rPr>
          <w:lang w:val="es-ES"/>
        </w:rPr>
        <w:t>MMA9</w:t>
      </w:r>
      <w:r w:rsidRPr="009768D1">
        <w:rPr>
          <w:lang w:val="es-ES"/>
        </w:rPr>
        <w:t xml:space="preserve"> </w:t>
      </w:r>
      <w:r w:rsidRPr="00076EEC">
        <w:rPr>
          <w:lang w:val="es-ES"/>
        </w:rPr>
        <w:t>se han completado</w:t>
      </w:r>
      <w:r w:rsidRPr="009768D1">
        <w:rPr>
          <w:lang w:val="es-ES"/>
        </w:rPr>
        <w:t xml:space="preserve"> </w:t>
      </w:r>
      <w:r w:rsidRPr="00076EEC">
        <w:rPr>
          <w:lang w:val="es-ES"/>
        </w:rPr>
        <w:t>y que</w:t>
      </w:r>
      <w:r w:rsidRPr="009768D1">
        <w:rPr>
          <w:lang w:val="es-ES"/>
        </w:rPr>
        <w:t xml:space="preserve"> </w:t>
      </w:r>
      <w:r w:rsidRPr="00076EEC">
        <w:rPr>
          <w:lang w:val="es-ES"/>
        </w:rPr>
        <w:t>se utilizaron</w:t>
      </w:r>
      <w:r w:rsidRPr="009768D1">
        <w:rPr>
          <w:lang w:val="es-ES"/>
        </w:rPr>
        <w:t xml:space="preserve"> </w:t>
      </w:r>
      <w:r w:rsidRPr="00076EEC">
        <w:rPr>
          <w:lang w:val="es-ES"/>
        </w:rPr>
        <w:t>las instrucciones</w:t>
      </w:r>
      <w:r w:rsidRPr="009768D1">
        <w:rPr>
          <w:lang w:val="es-ES"/>
        </w:rPr>
        <w:t xml:space="preserve"> </w:t>
      </w:r>
      <w:r w:rsidRPr="00076EEC">
        <w:rPr>
          <w:lang w:val="es-ES"/>
        </w:rPr>
        <w:t>de pase</w:t>
      </w:r>
      <w:r w:rsidRPr="009768D1">
        <w:rPr>
          <w:lang w:val="es-ES"/>
        </w:rPr>
        <w:t xml:space="preserve">. </w:t>
      </w:r>
      <w:r w:rsidRPr="00076EEC">
        <w:rPr>
          <w:lang w:val="es-ES"/>
        </w:rPr>
        <w:t>Si el</w:t>
      </w:r>
      <w:r w:rsidRPr="009768D1">
        <w:rPr>
          <w:lang w:val="es-ES"/>
        </w:rPr>
        <w:t xml:space="preserve"> </w:t>
      </w:r>
      <w:r w:rsidRPr="00076EEC">
        <w:rPr>
          <w:lang w:val="es-ES"/>
        </w:rPr>
        <w:t>hombre no está en</w:t>
      </w:r>
      <w:r w:rsidRPr="009768D1">
        <w:rPr>
          <w:lang w:val="es-ES"/>
        </w:rPr>
        <w:t xml:space="preserve"> </w:t>
      </w:r>
      <w:r w:rsidRPr="00076EEC">
        <w:rPr>
          <w:lang w:val="es-ES"/>
        </w:rPr>
        <w:t>una unión</w:t>
      </w:r>
      <w:r w:rsidRPr="009768D1">
        <w:rPr>
          <w:lang w:val="es-ES"/>
        </w:rPr>
        <w:t xml:space="preserve"> </w:t>
      </w:r>
      <w:r w:rsidRPr="00076EEC">
        <w:rPr>
          <w:lang w:val="es-ES"/>
        </w:rPr>
        <w:t>(</w:t>
      </w:r>
      <w:r w:rsidRPr="009768D1">
        <w:rPr>
          <w:lang w:val="es-ES"/>
        </w:rPr>
        <w:t>MMA1</w:t>
      </w:r>
      <w:r w:rsidRPr="00076EEC">
        <w:rPr>
          <w:lang w:val="es-ES"/>
        </w:rPr>
        <w:t>=</w:t>
      </w:r>
      <w:r w:rsidRPr="009768D1">
        <w:rPr>
          <w:lang w:val="es-ES"/>
        </w:rPr>
        <w:t xml:space="preserve"> </w:t>
      </w:r>
      <w:r w:rsidRPr="00076EEC">
        <w:rPr>
          <w:lang w:val="es-ES"/>
        </w:rPr>
        <w:t>3</w:t>
      </w:r>
      <w:r w:rsidRPr="009768D1">
        <w:rPr>
          <w:lang w:val="es-ES"/>
        </w:rPr>
        <w:t xml:space="preserve">), </w:t>
      </w:r>
      <w:r w:rsidRPr="00076EEC">
        <w:rPr>
          <w:lang w:val="es-ES"/>
        </w:rPr>
        <w:t>MMA3</w:t>
      </w:r>
      <w:r w:rsidRPr="009768D1">
        <w:rPr>
          <w:lang w:val="es-ES"/>
        </w:rPr>
        <w:t xml:space="preserve"> </w:t>
      </w:r>
      <w:r w:rsidRPr="00076EEC">
        <w:rPr>
          <w:lang w:val="es-ES"/>
        </w:rPr>
        <w:t>y</w:t>
      </w:r>
      <w:r w:rsidRPr="009768D1">
        <w:rPr>
          <w:lang w:val="es-ES"/>
        </w:rPr>
        <w:t xml:space="preserve"> </w:t>
      </w:r>
      <w:r w:rsidRPr="00076EEC">
        <w:rPr>
          <w:lang w:val="es-ES"/>
        </w:rPr>
        <w:t>MMA4</w:t>
      </w:r>
      <w:r w:rsidRPr="009768D1">
        <w:rPr>
          <w:lang w:val="es-ES"/>
        </w:rPr>
        <w:t xml:space="preserve"> </w:t>
      </w:r>
      <w:r w:rsidRPr="00076EEC">
        <w:rPr>
          <w:lang w:val="es-ES"/>
        </w:rPr>
        <w:t>deberán estar en blanco</w:t>
      </w:r>
      <w:r w:rsidRPr="009768D1">
        <w:rPr>
          <w:lang w:val="es-ES"/>
        </w:rPr>
        <w:t xml:space="preserve">. </w:t>
      </w:r>
      <w:r w:rsidRPr="00076EEC">
        <w:rPr>
          <w:lang w:val="es-ES"/>
        </w:rPr>
        <w:t>MMA5</w:t>
      </w:r>
      <w:r w:rsidRPr="009768D1">
        <w:rPr>
          <w:lang w:val="es-ES"/>
        </w:rPr>
        <w:t xml:space="preserve"> </w:t>
      </w:r>
      <w:r w:rsidRPr="00076EEC">
        <w:rPr>
          <w:lang w:val="es-ES"/>
        </w:rPr>
        <w:t>y</w:t>
      </w:r>
      <w:r w:rsidRPr="009768D1">
        <w:rPr>
          <w:lang w:val="es-ES"/>
        </w:rPr>
        <w:t xml:space="preserve"> </w:t>
      </w:r>
      <w:r w:rsidRPr="00076EEC">
        <w:rPr>
          <w:lang w:val="es-ES"/>
        </w:rPr>
        <w:t>MMA6</w:t>
      </w:r>
      <w:r w:rsidRPr="009768D1">
        <w:rPr>
          <w:lang w:val="es-ES"/>
        </w:rPr>
        <w:t xml:space="preserve"> </w:t>
      </w:r>
      <w:r w:rsidRPr="00076EEC">
        <w:rPr>
          <w:lang w:val="es-ES"/>
        </w:rPr>
        <w:t>sólo se aplican</w:t>
      </w:r>
      <w:r w:rsidRPr="009768D1">
        <w:rPr>
          <w:lang w:val="es-ES"/>
        </w:rPr>
        <w:t xml:space="preserve"> </w:t>
      </w:r>
      <w:r w:rsidRPr="00076EEC">
        <w:rPr>
          <w:lang w:val="es-ES"/>
        </w:rPr>
        <w:t>a los hombres</w:t>
      </w:r>
      <w:r w:rsidRPr="009768D1">
        <w:rPr>
          <w:lang w:val="es-ES"/>
        </w:rPr>
        <w:t xml:space="preserve"> </w:t>
      </w:r>
      <w:r w:rsidRPr="00076EEC">
        <w:rPr>
          <w:lang w:val="es-ES"/>
        </w:rPr>
        <w:t>que no están en</w:t>
      </w:r>
      <w:r w:rsidRPr="009768D1">
        <w:rPr>
          <w:lang w:val="es-ES"/>
        </w:rPr>
        <w:t xml:space="preserve"> </w:t>
      </w:r>
      <w:r w:rsidRPr="00076EEC">
        <w:rPr>
          <w:lang w:val="es-ES"/>
        </w:rPr>
        <w:t>una unión</w:t>
      </w:r>
      <w:r w:rsidRPr="009768D1">
        <w:rPr>
          <w:lang w:val="es-ES"/>
        </w:rPr>
        <w:t xml:space="preserve"> </w:t>
      </w:r>
      <w:r w:rsidRPr="00076EEC">
        <w:rPr>
          <w:lang w:val="es-ES"/>
        </w:rPr>
        <w:t>(</w:t>
      </w:r>
      <w:r w:rsidRPr="009768D1">
        <w:rPr>
          <w:lang w:val="es-ES"/>
        </w:rPr>
        <w:t>MMA1</w:t>
      </w:r>
      <w:r w:rsidRPr="00076EEC">
        <w:rPr>
          <w:lang w:val="es-ES"/>
        </w:rPr>
        <w:t>=</w:t>
      </w:r>
      <w:r w:rsidRPr="009768D1">
        <w:rPr>
          <w:lang w:val="es-ES"/>
        </w:rPr>
        <w:t xml:space="preserve"> </w:t>
      </w:r>
      <w:r w:rsidRPr="00076EEC">
        <w:rPr>
          <w:lang w:val="es-ES"/>
        </w:rPr>
        <w:t>3</w:t>
      </w:r>
      <w:r w:rsidRPr="009768D1">
        <w:rPr>
          <w:lang w:val="es-ES"/>
        </w:rPr>
        <w:t xml:space="preserve">). </w:t>
      </w:r>
      <w:r w:rsidRPr="00076EEC">
        <w:rPr>
          <w:lang w:val="es-ES"/>
        </w:rPr>
        <w:t>Sin embargo</w:t>
      </w:r>
      <w:r w:rsidRPr="009768D1">
        <w:rPr>
          <w:lang w:val="es-ES"/>
        </w:rPr>
        <w:t xml:space="preserve">, </w:t>
      </w:r>
      <w:r w:rsidRPr="00076EEC">
        <w:rPr>
          <w:lang w:val="es-ES"/>
        </w:rPr>
        <w:t>MMA6</w:t>
      </w:r>
      <w:r w:rsidRPr="009768D1">
        <w:rPr>
          <w:lang w:val="es-ES"/>
        </w:rPr>
        <w:t xml:space="preserve"> </w:t>
      </w:r>
      <w:r w:rsidRPr="00076EEC">
        <w:rPr>
          <w:lang w:val="es-ES"/>
        </w:rPr>
        <w:t>debe estar en blanco</w:t>
      </w:r>
      <w:r w:rsidRPr="009768D1">
        <w:rPr>
          <w:lang w:val="es-ES"/>
        </w:rPr>
        <w:t xml:space="preserve"> </w:t>
      </w:r>
      <w:r w:rsidRPr="00076EEC">
        <w:rPr>
          <w:lang w:val="es-ES"/>
        </w:rPr>
        <w:t>si</w:t>
      </w:r>
      <w:r w:rsidRPr="009768D1">
        <w:rPr>
          <w:lang w:val="es-ES"/>
        </w:rPr>
        <w:t xml:space="preserve"> </w:t>
      </w:r>
      <w:r w:rsidRPr="00076EEC">
        <w:rPr>
          <w:lang w:val="es-ES"/>
        </w:rPr>
        <w:t>MMA5=</w:t>
      </w:r>
      <w:r w:rsidRPr="009768D1">
        <w:rPr>
          <w:lang w:val="es-ES"/>
        </w:rPr>
        <w:t xml:space="preserve"> </w:t>
      </w:r>
      <w:r w:rsidRPr="00076EEC">
        <w:rPr>
          <w:lang w:val="es-ES"/>
        </w:rPr>
        <w:t>3</w:t>
      </w:r>
      <w:r w:rsidRPr="009768D1">
        <w:rPr>
          <w:lang w:val="es-ES"/>
        </w:rPr>
        <w:t xml:space="preserve">. </w:t>
      </w:r>
      <w:r w:rsidRPr="00076EEC">
        <w:rPr>
          <w:lang w:val="es-ES"/>
        </w:rPr>
        <w:t>MMA9</w:t>
      </w:r>
      <w:r w:rsidRPr="009768D1">
        <w:rPr>
          <w:lang w:val="es-ES"/>
        </w:rPr>
        <w:t xml:space="preserve"> </w:t>
      </w:r>
      <w:r w:rsidRPr="00076EEC">
        <w:rPr>
          <w:lang w:val="es-ES"/>
        </w:rPr>
        <w:t>debe tener</w:t>
      </w:r>
      <w:r w:rsidRPr="009768D1">
        <w:rPr>
          <w:lang w:val="es-ES"/>
        </w:rPr>
        <w:t xml:space="preserve"> </w:t>
      </w:r>
      <w:r w:rsidRPr="00076EEC">
        <w:rPr>
          <w:lang w:val="es-ES"/>
        </w:rPr>
        <w:t>una respuesta cuando</w:t>
      </w:r>
      <w:r w:rsidRPr="009768D1">
        <w:rPr>
          <w:lang w:val="es-ES"/>
        </w:rPr>
        <w:t xml:space="preserve"> </w:t>
      </w:r>
      <w:r w:rsidRPr="00076EEC">
        <w:rPr>
          <w:lang w:val="es-ES"/>
        </w:rPr>
        <w:t>no se conocen los</w:t>
      </w:r>
      <w:r w:rsidRPr="009768D1">
        <w:rPr>
          <w:lang w:val="es-ES"/>
        </w:rPr>
        <w:t xml:space="preserve"> </w:t>
      </w:r>
      <w:r w:rsidRPr="00076EEC">
        <w:rPr>
          <w:lang w:val="es-ES"/>
        </w:rPr>
        <w:t>años</w:t>
      </w:r>
      <w:r w:rsidRPr="009768D1">
        <w:rPr>
          <w:lang w:val="es-ES"/>
        </w:rPr>
        <w:t xml:space="preserve"> </w:t>
      </w:r>
      <w:r w:rsidRPr="00076EEC">
        <w:rPr>
          <w:lang w:val="es-ES"/>
        </w:rPr>
        <w:t>de</w:t>
      </w:r>
      <w:r w:rsidRPr="009768D1">
        <w:rPr>
          <w:lang w:val="es-ES"/>
        </w:rPr>
        <w:t xml:space="preserve"> </w:t>
      </w:r>
      <w:r w:rsidRPr="00076EEC">
        <w:rPr>
          <w:lang w:val="es-ES"/>
        </w:rPr>
        <w:t>matrimonio/</w:t>
      </w:r>
      <w:r w:rsidRPr="009768D1">
        <w:rPr>
          <w:lang w:val="es-ES"/>
        </w:rPr>
        <w:t xml:space="preserve"> </w:t>
      </w:r>
      <w:r w:rsidRPr="00076EEC">
        <w:rPr>
          <w:lang w:val="es-ES"/>
        </w:rPr>
        <w:t>unión</w:t>
      </w:r>
      <w:r w:rsidRPr="009768D1">
        <w:rPr>
          <w:lang w:val="es-ES"/>
        </w:rPr>
        <w:t xml:space="preserve"> </w:t>
      </w:r>
      <w:r w:rsidRPr="00076EEC">
        <w:rPr>
          <w:lang w:val="es-ES"/>
        </w:rPr>
        <w:t>(</w:t>
      </w:r>
      <w:r w:rsidRPr="009768D1">
        <w:rPr>
          <w:lang w:val="es-ES"/>
        </w:rPr>
        <w:t xml:space="preserve">MMA8 </w:t>
      </w:r>
      <w:r w:rsidRPr="00076EEC">
        <w:rPr>
          <w:lang w:val="es-ES"/>
        </w:rPr>
        <w:t>=</w:t>
      </w:r>
      <w:r w:rsidRPr="009768D1">
        <w:rPr>
          <w:lang w:val="es-ES"/>
        </w:rPr>
        <w:t xml:space="preserve"> </w:t>
      </w:r>
      <w:r w:rsidRPr="00076EEC">
        <w:rPr>
          <w:lang w:val="es-ES"/>
        </w:rPr>
        <w:t>9998</w:t>
      </w:r>
      <w:r w:rsidRPr="009768D1">
        <w:rPr>
          <w:lang w:val="es-ES"/>
        </w:rPr>
        <w:t>).</w:t>
      </w:r>
    </w:p>
    <w:p w14:paraId="65B7C7E4" w14:textId="22584A29" w:rsidR="00076EEC" w:rsidRDefault="00076EEC" w:rsidP="00076EEC">
      <w:pPr>
        <w:tabs>
          <w:tab w:val="left" w:pos="1800"/>
        </w:tabs>
        <w:ind w:left="810" w:hanging="810"/>
        <w:rPr>
          <w:lang w:val="es-ES"/>
        </w:rPr>
      </w:pPr>
      <w:r>
        <w:rPr>
          <w:lang w:val="es-ES"/>
        </w:rPr>
        <w:t>(</w:t>
      </w:r>
      <w:r w:rsidR="005F5DD9">
        <w:rPr>
          <w:lang w:val="es-ES"/>
        </w:rPr>
        <w:t>7</w:t>
      </w:r>
      <w:r>
        <w:rPr>
          <w:lang w:val="es-ES"/>
        </w:rPr>
        <w:t xml:space="preserve">)          En el módulo de Comportamiento sexual, </w:t>
      </w:r>
      <w:r w:rsidRPr="00076EEC">
        <w:rPr>
          <w:lang w:val="es-ES"/>
        </w:rPr>
        <w:t>compruebe</w:t>
      </w:r>
      <w:r w:rsidRPr="009768D1">
        <w:rPr>
          <w:lang w:val="es-ES"/>
        </w:rPr>
        <w:t xml:space="preserve"> </w:t>
      </w:r>
      <w:r w:rsidRPr="00076EEC">
        <w:rPr>
          <w:lang w:val="es-ES"/>
        </w:rPr>
        <w:t>la consistencia interna</w:t>
      </w:r>
      <w:r w:rsidRPr="009768D1">
        <w:rPr>
          <w:lang w:val="es-ES"/>
        </w:rPr>
        <w:t xml:space="preserve"> </w:t>
      </w:r>
      <w:r w:rsidRPr="00076EEC">
        <w:rPr>
          <w:lang w:val="es-ES"/>
        </w:rPr>
        <w:t>con el módulo de</w:t>
      </w:r>
      <w:r w:rsidRPr="009768D1">
        <w:rPr>
          <w:lang w:val="es-ES"/>
        </w:rPr>
        <w:t xml:space="preserve"> </w:t>
      </w:r>
      <w:r w:rsidRPr="00076EEC">
        <w:rPr>
          <w:lang w:val="es-ES"/>
        </w:rPr>
        <w:t>Fertilidad</w:t>
      </w:r>
      <w:r w:rsidRPr="009768D1">
        <w:rPr>
          <w:lang w:val="es-ES"/>
        </w:rPr>
        <w:t xml:space="preserve"> </w:t>
      </w:r>
      <w:r w:rsidRPr="00076EEC">
        <w:rPr>
          <w:lang w:val="es-ES"/>
        </w:rPr>
        <w:t>(si el</w:t>
      </w:r>
      <w:r w:rsidRPr="009768D1">
        <w:rPr>
          <w:lang w:val="es-ES"/>
        </w:rPr>
        <w:t xml:space="preserve"> </w:t>
      </w:r>
      <w:r w:rsidRPr="00076EEC">
        <w:rPr>
          <w:lang w:val="es-ES"/>
        </w:rPr>
        <w:t>hombre ha engendrado hijos/as</w:t>
      </w:r>
      <w:r w:rsidRPr="009768D1">
        <w:rPr>
          <w:lang w:val="es-ES"/>
        </w:rPr>
        <w:t xml:space="preserve">). </w:t>
      </w:r>
      <w:r w:rsidRPr="00076EEC">
        <w:rPr>
          <w:lang w:val="es-ES"/>
        </w:rPr>
        <w:t>Por favor,</w:t>
      </w:r>
      <w:r w:rsidRPr="009768D1">
        <w:rPr>
          <w:lang w:val="es-ES"/>
        </w:rPr>
        <w:t xml:space="preserve"> </w:t>
      </w:r>
      <w:r w:rsidRPr="00076EEC">
        <w:rPr>
          <w:lang w:val="es-ES"/>
        </w:rPr>
        <w:t>compruebe también</w:t>
      </w:r>
      <w:r w:rsidRPr="009768D1">
        <w:rPr>
          <w:lang w:val="es-ES"/>
        </w:rPr>
        <w:t xml:space="preserve"> </w:t>
      </w:r>
      <w:r w:rsidRPr="00076EEC">
        <w:rPr>
          <w:lang w:val="es-ES"/>
        </w:rPr>
        <w:t>la coherencia con el</w:t>
      </w:r>
      <w:r w:rsidRPr="009768D1">
        <w:rPr>
          <w:lang w:val="es-ES"/>
        </w:rPr>
        <w:t xml:space="preserve"> </w:t>
      </w:r>
      <w:r w:rsidRPr="00076EEC">
        <w:rPr>
          <w:lang w:val="es-ES"/>
        </w:rPr>
        <w:t>módulo de</w:t>
      </w:r>
      <w:r w:rsidRPr="009768D1">
        <w:rPr>
          <w:lang w:val="es-ES"/>
        </w:rPr>
        <w:t xml:space="preserve"> </w:t>
      </w:r>
      <w:r w:rsidRPr="00076EEC">
        <w:rPr>
          <w:lang w:val="es-ES"/>
        </w:rPr>
        <w:t>Matrimonio</w:t>
      </w:r>
      <w:r w:rsidRPr="009768D1">
        <w:rPr>
          <w:lang w:val="es-ES"/>
        </w:rPr>
        <w:t xml:space="preserve">. </w:t>
      </w:r>
      <w:r w:rsidRPr="00076EEC">
        <w:rPr>
          <w:lang w:val="es-ES"/>
        </w:rPr>
        <w:t>La edad en la</w:t>
      </w:r>
      <w:r w:rsidRPr="009768D1">
        <w:rPr>
          <w:lang w:val="es-ES"/>
        </w:rPr>
        <w:t xml:space="preserve"> </w:t>
      </w:r>
      <w:r w:rsidRPr="00076EEC">
        <w:rPr>
          <w:lang w:val="es-ES"/>
        </w:rPr>
        <w:t>primera</w:t>
      </w:r>
      <w:r w:rsidRPr="009768D1">
        <w:rPr>
          <w:lang w:val="es-ES"/>
        </w:rPr>
        <w:t xml:space="preserve"> </w:t>
      </w:r>
      <w:r w:rsidRPr="00076EEC">
        <w:rPr>
          <w:lang w:val="es-ES"/>
        </w:rPr>
        <w:t>relación sexual generalmente nunca</w:t>
      </w:r>
      <w:r w:rsidRPr="009768D1">
        <w:rPr>
          <w:lang w:val="es-ES"/>
        </w:rPr>
        <w:t xml:space="preserve"> </w:t>
      </w:r>
      <w:r w:rsidRPr="00076EEC">
        <w:rPr>
          <w:lang w:val="es-ES"/>
        </w:rPr>
        <w:t>es superior a</w:t>
      </w:r>
      <w:r w:rsidRPr="009768D1">
        <w:rPr>
          <w:lang w:val="es-ES"/>
        </w:rPr>
        <w:t xml:space="preserve"> </w:t>
      </w:r>
      <w:r w:rsidRPr="00076EEC">
        <w:rPr>
          <w:lang w:val="es-ES"/>
        </w:rPr>
        <w:t>la edad del primer</w:t>
      </w:r>
      <w:r w:rsidRPr="009768D1">
        <w:rPr>
          <w:lang w:val="es-ES"/>
        </w:rPr>
        <w:t xml:space="preserve"> </w:t>
      </w:r>
      <w:r w:rsidRPr="00076EEC">
        <w:rPr>
          <w:lang w:val="es-ES"/>
        </w:rPr>
        <w:t>matrimonio, a menos</w:t>
      </w:r>
      <w:r w:rsidRPr="009768D1">
        <w:rPr>
          <w:lang w:val="es-ES"/>
        </w:rPr>
        <w:t xml:space="preserve"> </w:t>
      </w:r>
      <w:r w:rsidRPr="00076EEC">
        <w:rPr>
          <w:lang w:val="es-ES"/>
        </w:rPr>
        <w:t>que el hombre fuera</w:t>
      </w:r>
      <w:r w:rsidRPr="009768D1">
        <w:rPr>
          <w:lang w:val="es-ES"/>
        </w:rPr>
        <w:t xml:space="preserve"> </w:t>
      </w:r>
      <w:r w:rsidRPr="00076EEC">
        <w:rPr>
          <w:lang w:val="es-ES"/>
        </w:rPr>
        <w:t>muy joven</w:t>
      </w:r>
      <w:r w:rsidRPr="009768D1">
        <w:rPr>
          <w:lang w:val="es-ES"/>
        </w:rPr>
        <w:t xml:space="preserve"> </w:t>
      </w:r>
      <w:r w:rsidRPr="00076EEC">
        <w:rPr>
          <w:lang w:val="es-ES"/>
        </w:rPr>
        <w:t>cuando se casó</w:t>
      </w:r>
      <w:r w:rsidRPr="009768D1">
        <w:rPr>
          <w:lang w:val="es-ES"/>
        </w:rPr>
        <w:t>.</w:t>
      </w:r>
    </w:p>
    <w:p w14:paraId="567C66D2" w14:textId="3021C40A" w:rsidR="00076EEC" w:rsidRPr="00763682" w:rsidRDefault="00076EEC" w:rsidP="00076EEC">
      <w:pPr>
        <w:tabs>
          <w:tab w:val="left" w:pos="1800"/>
        </w:tabs>
        <w:ind w:left="810" w:hanging="810"/>
        <w:rPr>
          <w:lang w:val="es-ES"/>
        </w:rPr>
      </w:pPr>
      <w:r>
        <w:rPr>
          <w:lang w:val="es-ES"/>
        </w:rPr>
        <w:t>(</w:t>
      </w:r>
      <w:r w:rsidR="005F5DD9">
        <w:rPr>
          <w:lang w:val="es-ES"/>
        </w:rPr>
        <w:t>8</w:t>
      </w:r>
      <w:r>
        <w:rPr>
          <w:lang w:val="es-ES"/>
        </w:rPr>
        <w:t>)          Cuando revise el módulo de Circuncisión,</w:t>
      </w:r>
      <w:r>
        <w:rPr>
          <w:rFonts w:ascii="Arial" w:hAnsi="Arial" w:cs="Arial"/>
          <w:color w:val="222222"/>
          <w:sz w:val="17"/>
          <w:szCs w:val="17"/>
          <w:lang w:val="es-ES"/>
        </w:rPr>
        <w:t xml:space="preserve"> </w:t>
      </w:r>
      <w:r w:rsidRPr="009768D1">
        <w:rPr>
          <w:lang w:val="es-ES"/>
        </w:rPr>
        <w:t xml:space="preserve">si </w:t>
      </w:r>
      <w:r w:rsidRPr="00076EEC">
        <w:rPr>
          <w:lang w:val="es-ES"/>
        </w:rPr>
        <w:t>MMC3</w:t>
      </w:r>
      <w:r w:rsidRPr="009768D1">
        <w:rPr>
          <w:lang w:val="es-ES"/>
        </w:rPr>
        <w:t xml:space="preserve"> </w:t>
      </w:r>
      <w:r w:rsidRPr="00076EEC">
        <w:rPr>
          <w:lang w:val="es-ES"/>
        </w:rPr>
        <w:t>y/ o</w:t>
      </w:r>
      <w:r w:rsidRPr="009768D1">
        <w:rPr>
          <w:lang w:val="es-ES"/>
        </w:rPr>
        <w:t xml:space="preserve"> </w:t>
      </w:r>
      <w:r w:rsidRPr="00076EEC">
        <w:rPr>
          <w:lang w:val="es-ES"/>
        </w:rPr>
        <w:t>MMC4</w:t>
      </w:r>
      <w:r w:rsidRPr="009768D1">
        <w:rPr>
          <w:lang w:val="es-ES"/>
        </w:rPr>
        <w:t xml:space="preserve"> </w:t>
      </w:r>
      <w:r w:rsidRPr="00076EEC">
        <w:rPr>
          <w:lang w:val="es-ES"/>
        </w:rPr>
        <w:t>tienen</w:t>
      </w:r>
      <w:r w:rsidRPr="009768D1">
        <w:rPr>
          <w:lang w:val="es-ES"/>
        </w:rPr>
        <w:t xml:space="preserve"> </w:t>
      </w:r>
      <w:r w:rsidRPr="00076EEC">
        <w:rPr>
          <w:lang w:val="es-ES"/>
        </w:rPr>
        <w:t>"Otro"</w:t>
      </w:r>
      <w:r w:rsidRPr="009768D1">
        <w:rPr>
          <w:lang w:val="es-ES"/>
        </w:rPr>
        <w:t xml:space="preserve"> </w:t>
      </w:r>
      <w:r w:rsidRPr="00076EEC">
        <w:rPr>
          <w:lang w:val="es-ES"/>
        </w:rPr>
        <w:t>como respuesta</w:t>
      </w:r>
      <w:r w:rsidRPr="009768D1">
        <w:rPr>
          <w:lang w:val="es-ES"/>
        </w:rPr>
        <w:t xml:space="preserve">, compruebe que </w:t>
      </w:r>
      <w:r w:rsidRPr="00076EEC">
        <w:rPr>
          <w:lang w:val="es-ES"/>
        </w:rPr>
        <w:t>estos</w:t>
      </w:r>
      <w:r w:rsidRPr="009768D1">
        <w:rPr>
          <w:lang w:val="es-ES"/>
        </w:rPr>
        <w:t xml:space="preserve"> </w:t>
      </w:r>
      <w:r w:rsidRPr="00076EEC">
        <w:rPr>
          <w:lang w:val="es-ES"/>
        </w:rPr>
        <w:t>estén claramente</w:t>
      </w:r>
      <w:r w:rsidRPr="009768D1">
        <w:rPr>
          <w:lang w:val="es-ES"/>
        </w:rPr>
        <w:t xml:space="preserve"> </w:t>
      </w:r>
      <w:r w:rsidRPr="00076EEC">
        <w:rPr>
          <w:lang w:val="es-ES"/>
        </w:rPr>
        <w:t>especificados en</w:t>
      </w:r>
      <w:r w:rsidRPr="009768D1">
        <w:rPr>
          <w:lang w:val="es-ES"/>
        </w:rPr>
        <w:t xml:space="preserve"> </w:t>
      </w:r>
      <w:r w:rsidRPr="00076EEC">
        <w:rPr>
          <w:lang w:val="es-ES"/>
        </w:rPr>
        <w:t>los espacios provistos.</w:t>
      </w:r>
    </w:p>
    <w:p w14:paraId="7D815CD4" w14:textId="1A6A6F81" w:rsidR="00076EEC" w:rsidRDefault="00076EEC" w:rsidP="00076EEC">
      <w:pPr>
        <w:tabs>
          <w:tab w:val="left" w:pos="1800"/>
        </w:tabs>
        <w:ind w:left="810" w:hanging="810"/>
        <w:rPr>
          <w:lang w:val="es-ES"/>
        </w:rPr>
      </w:pPr>
      <w:r w:rsidRPr="00763682">
        <w:rPr>
          <w:lang w:val="es-ES"/>
        </w:rPr>
        <w:t>(</w:t>
      </w:r>
      <w:r w:rsidR="005F5DD9">
        <w:rPr>
          <w:lang w:val="es-ES"/>
        </w:rPr>
        <w:t>9</w:t>
      </w:r>
      <w:r w:rsidRPr="00763682">
        <w:rPr>
          <w:lang w:val="es-ES"/>
        </w:rPr>
        <w:t>)</w:t>
      </w:r>
      <w:r w:rsidRPr="00763682">
        <w:rPr>
          <w:lang w:val="es-ES"/>
        </w:rPr>
        <w:tab/>
      </w:r>
      <w:r>
        <w:rPr>
          <w:lang w:val="es-ES"/>
        </w:rPr>
        <w:t>Asegúrese de que se ha rellenado MWM11 usando el formato correcto de tiempo (24 horas). Verifique si el tiempo registrado y la duración de la entrevista (utilizando información de MWM10) son plausibles.</w:t>
      </w:r>
    </w:p>
    <w:p w14:paraId="66D32959" w14:textId="77777777" w:rsidR="00076EEC" w:rsidRDefault="00076EEC" w:rsidP="00315AF0">
      <w:pPr>
        <w:rPr>
          <w:b/>
          <w:smallCaps/>
          <w:sz w:val="24"/>
          <w:szCs w:val="24"/>
          <w:lang w:val="es-ES"/>
        </w:rPr>
      </w:pPr>
    </w:p>
    <w:p w14:paraId="4DE630BE" w14:textId="77777777" w:rsidR="00076EEC" w:rsidRDefault="00076EEC" w:rsidP="00315AF0">
      <w:pPr>
        <w:rPr>
          <w:b/>
          <w:smallCaps/>
          <w:sz w:val="24"/>
          <w:szCs w:val="24"/>
          <w:lang w:val="es-ES"/>
        </w:rPr>
      </w:pPr>
    </w:p>
    <w:p w14:paraId="12E8DB11" w14:textId="77777777" w:rsidR="00076EEC" w:rsidRDefault="00076EEC" w:rsidP="00315AF0">
      <w:pPr>
        <w:rPr>
          <w:b/>
          <w:smallCaps/>
          <w:sz w:val="24"/>
          <w:szCs w:val="24"/>
          <w:lang w:val="es-ES"/>
        </w:rPr>
      </w:pPr>
    </w:p>
    <w:p w14:paraId="0A28E030" w14:textId="77777777" w:rsidR="00315AF0" w:rsidRPr="00D54E45" w:rsidRDefault="00D54E45" w:rsidP="00315AF0">
      <w:pPr>
        <w:rPr>
          <w:b/>
          <w:smallCaps/>
          <w:sz w:val="24"/>
          <w:szCs w:val="24"/>
          <w:lang w:val="es-ES"/>
        </w:rPr>
      </w:pPr>
      <w:r w:rsidRPr="00D54E45">
        <w:rPr>
          <w:b/>
          <w:smallCaps/>
          <w:sz w:val="24"/>
          <w:szCs w:val="24"/>
          <w:lang w:val="es-ES"/>
        </w:rPr>
        <w:t xml:space="preserve">Organización de los </w:t>
      </w:r>
      <w:r w:rsidR="00076EEC">
        <w:rPr>
          <w:b/>
          <w:smallCaps/>
          <w:sz w:val="24"/>
          <w:szCs w:val="24"/>
          <w:lang w:val="es-ES"/>
        </w:rPr>
        <w:t>c</w:t>
      </w:r>
      <w:r w:rsidRPr="00D54E45">
        <w:rPr>
          <w:b/>
          <w:smallCaps/>
          <w:sz w:val="24"/>
          <w:szCs w:val="24"/>
          <w:lang w:val="es-ES"/>
        </w:rPr>
        <w:t xml:space="preserve">uestionarios para su </w:t>
      </w:r>
      <w:r w:rsidR="00076EEC">
        <w:rPr>
          <w:b/>
          <w:smallCaps/>
          <w:sz w:val="24"/>
          <w:szCs w:val="24"/>
          <w:lang w:val="es-ES"/>
        </w:rPr>
        <w:t>e</w:t>
      </w:r>
      <w:r w:rsidRPr="00D54E45">
        <w:rPr>
          <w:b/>
          <w:smallCaps/>
          <w:sz w:val="24"/>
          <w:szCs w:val="24"/>
          <w:lang w:val="es-ES"/>
        </w:rPr>
        <w:t xml:space="preserve">nvío a la </w:t>
      </w:r>
      <w:r w:rsidR="00076EEC">
        <w:rPr>
          <w:b/>
          <w:smallCaps/>
          <w:sz w:val="24"/>
          <w:szCs w:val="24"/>
          <w:lang w:val="es-ES"/>
        </w:rPr>
        <w:t>o</w:t>
      </w:r>
      <w:r w:rsidRPr="00D54E45">
        <w:rPr>
          <w:b/>
          <w:smallCaps/>
          <w:sz w:val="24"/>
          <w:szCs w:val="24"/>
          <w:lang w:val="es-ES"/>
        </w:rPr>
        <w:t>ficina</w:t>
      </w:r>
    </w:p>
    <w:p w14:paraId="5D2D5013" w14:textId="77777777" w:rsidR="00315AF0" w:rsidRPr="00D54E45" w:rsidRDefault="00315AF0" w:rsidP="00315AF0">
      <w:pPr>
        <w:autoSpaceDE w:val="0"/>
        <w:autoSpaceDN w:val="0"/>
        <w:adjustRightInd w:val="0"/>
        <w:rPr>
          <w:b/>
          <w:smallCaps/>
          <w:szCs w:val="24"/>
          <w:lang w:val="es-ES"/>
        </w:rPr>
      </w:pPr>
    </w:p>
    <w:p w14:paraId="2E65E369" w14:textId="77777777" w:rsidR="00315AF0" w:rsidRPr="00B14233" w:rsidRDefault="00A858DB" w:rsidP="00D54E45">
      <w:pPr>
        <w:ind w:left="720" w:hanging="720"/>
        <w:rPr>
          <w:lang w:val="es-ES"/>
        </w:rPr>
      </w:pPr>
      <w:r>
        <w:rPr>
          <w:lang w:val="es-ES"/>
        </w:rPr>
        <w:t>(1)</w:t>
      </w:r>
      <w:r>
        <w:rPr>
          <w:lang w:val="es-ES"/>
        </w:rPr>
        <w:tab/>
      </w:r>
      <w:r w:rsidR="00315AF0" w:rsidRPr="00D54E45">
        <w:rPr>
          <w:lang w:val="es-ES"/>
        </w:rPr>
        <w:t xml:space="preserve">Ponga todos los Cuestionarios Individuales </w:t>
      </w:r>
      <w:r w:rsidR="00DE2FBF">
        <w:rPr>
          <w:lang w:val="es-ES"/>
        </w:rPr>
        <w:t>de</w:t>
      </w:r>
      <w:r w:rsidR="00315AF0" w:rsidRPr="00D54E45">
        <w:rPr>
          <w:lang w:val="es-ES"/>
        </w:rPr>
        <w:t xml:space="preserve"> Mujeres</w:t>
      </w:r>
      <w:r w:rsidR="00DE2FBF">
        <w:rPr>
          <w:lang w:val="es-ES"/>
        </w:rPr>
        <w:t>, Hombres</w:t>
      </w:r>
      <w:r w:rsidR="00315AF0" w:rsidRPr="00D54E45">
        <w:rPr>
          <w:lang w:val="es-ES"/>
        </w:rPr>
        <w:t xml:space="preserve"> y </w:t>
      </w:r>
      <w:r w:rsidR="00DE2FBF">
        <w:rPr>
          <w:lang w:val="es-ES"/>
        </w:rPr>
        <w:t>de</w:t>
      </w:r>
      <w:r w:rsidR="00315AF0" w:rsidRPr="00D54E45">
        <w:rPr>
          <w:lang w:val="es-ES"/>
        </w:rPr>
        <w:t xml:space="preserve"> Niños/as Menores de Cinco Años dentro de sus respectivos Cuestionarios del Hogar</w:t>
      </w:r>
      <w:r w:rsidR="006365CC">
        <w:rPr>
          <w:lang w:val="es-ES"/>
        </w:rPr>
        <w:t xml:space="preserve"> de forma secuencial y </w:t>
      </w:r>
      <w:r w:rsidR="006365CC" w:rsidRPr="006365CC">
        <w:rPr>
          <w:u w:val="single"/>
          <w:lang w:val="es-ES"/>
        </w:rPr>
        <w:t>en orden ascendente del número de línea</w:t>
      </w:r>
      <w:r w:rsidR="006365CC">
        <w:rPr>
          <w:u w:val="single"/>
          <w:lang w:val="es-ES"/>
        </w:rPr>
        <w:t xml:space="preserve"> del informante</w:t>
      </w:r>
      <w:r w:rsidR="006365CC" w:rsidRPr="00CC4A94">
        <w:rPr>
          <w:lang w:val="es-ES"/>
        </w:rPr>
        <w:t xml:space="preserve">; es decir, </w:t>
      </w:r>
      <w:r w:rsidR="006365CC" w:rsidRPr="00CC4A94">
        <w:rPr>
          <w:u w:val="single"/>
          <w:lang w:val="es-ES"/>
        </w:rPr>
        <w:t>no</w:t>
      </w:r>
      <w:r w:rsidR="00CC4A94" w:rsidRPr="00CC4A94">
        <w:rPr>
          <w:lang w:val="es-ES"/>
        </w:rPr>
        <w:t xml:space="preserve"> ponga primero cuestionarios para mujeres, luego hombres y luego niños/as</w:t>
      </w:r>
      <w:r w:rsidR="00315AF0" w:rsidRPr="00D54E45">
        <w:rPr>
          <w:lang w:val="es-ES"/>
        </w:rPr>
        <w:t xml:space="preserve">. </w:t>
      </w:r>
    </w:p>
    <w:p w14:paraId="15D20C50" w14:textId="6D11D264" w:rsidR="00315AF0" w:rsidRPr="00B14233" w:rsidRDefault="00A858DB" w:rsidP="00D54E45">
      <w:pPr>
        <w:ind w:left="720" w:hanging="720"/>
        <w:rPr>
          <w:lang w:val="es-ES"/>
        </w:rPr>
      </w:pPr>
      <w:r w:rsidRPr="00A858DB">
        <w:rPr>
          <w:lang w:val="es-ES"/>
        </w:rPr>
        <w:t>(2)</w:t>
      </w:r>
      <w:r w:rsidRPr="00A858DB">
        <w:rPr>
          <w:lang w:val="es-ES"/>
        </w:rPr>
        <w:tab/>
      </w:r>
      <w:r w:rsidR="00315AF0" w:rsidRPr="00A858DB">
        <w:rPr>
          <w:lang w:val="es-ES"/>
        </w:rPr>
        <w:t xml:space="preserve">Organice todos los cuestionarios </w:t>
      </w:r>
      <w:r w:rsidR="00CC4A94">
        <w:rPr>
          <w:lang w:val="es-ES"/>
        </w:rPr>
        <w:t>del hogar</w:t>
      </w:r>
      <w:r w:rsidR="00FF3895">
        <w:rPr>
          <w:lang w:val="es-ES"/>
        </w:rPr>
        <w:t xml:space="preserve"> </w:t>
      </w:r>
      <w:r w:rsidR="00315AF0" w:rsidRPr="00A858DB">
        <w:rPr>
          <w:lang w:val="es-ES"/>
        </w:rPr>
        <w:t xml:space="preserve">por orden numérico según el número del hogar dentro del conglomerado. </w:t>
      </w:r>
      <w:r w:rsidR="00315AF0" w:rsidRPr="00B14233">
        <w:rPr>
          <w:lang w:val="es-ES"/>
        </w:rPr>
        <w:t xml:space="preserve">De igual modo, cualquier cuestionario de continuación (por ejemplo, si hay más de 15 personas en un hogar) debe estar dentro del cuestionario primario con la palabra “CONTINUACIÓN” escrita a través de la parte superior de la portada. El cuestionario primario de ese grupo deberá decir “VER CONTINUACIÓN” a </w:t>
      </w:r>
      <w:r w:rsidR="00CC4A94">
        <w:rPr>
          <w:lang w:val="es-ES"/>
        </w:rPr>
        <w:t xml:space="preserve">lo largo </w:t>
      </w:r>
      <w:r w:rsidR="00315AF0" w:rsidRPr="00B14233">
        <w:rPr>
          <w:lang w:val="es-ES"/>
        </w:rPr>
        <w:t>de la parte superior de la portada. El cuestionario de continuación tendrá toda la información de identificación escrita en la portada.</w:t>
      </w:r>
    </w:p>
    <w:p w14:paraId="362F1262" w14:textId="77777777" w:rsidR="00315AF0" w:rsidRPr="00A858DB" w:rsidRDefault="00A858DB" w:rsidP="00D54E45">
      <w:pPr>
        <w:ind w:left="720" w:hanging="720"/>
        <w:rPr>
          <w:lang w:val="es-ES"/>
        </w:rPr>
      </w:pPr>
      <w:r w:rsidRPr="00A858DB">
        <w:rPr>
          <w:lang w:val="es-ES"/>
        </w:rPr>
        <w:t>(3)</w:t>
      </w:r>
      <w:r w:rsidRPr="00A858DB">
        <w:rPr>
          <w:lang w:val="es-ES"/>
        </w:rPr>
        <w:tab/>
      </w:r>
      <w:r w:rsidR="00315AF0" w:rsidRPr="00A858DB">
        <w:rPr>
          <w:lang w:val="es-ES"/>
        </w:rPr>
        <w:t xml:space="preserve">Verifique los cuestionarios del conglomerado comparándolos con la Hoja de Control </w:t>
      </w:r>
      <w:r w:rsidR="00295D4B">
        <w:rPr>
          <w:lang w:val="es-ES"/>
        </w:rPr>
        <w:t xml:space="preserve">de conglomerado </w:t>
      </w:r>
      <w:r w:rsidR="00315AF0" w:rsidRPr="00A858DB">
        <w:rPr>
          <w:lang w:val="es-ES"/>
        </w:rPr>
        <w:t>del Supervisor para asegurarse de que:</w:t>
      </w:r>
    </w:p>
    <w:p w14:paraId="46E111B8" w14:textId="77777777" w:rsidR="00315AF0" w:rsidRPr="00A858DB" w:rsidRDefault="00A858DB" w:rsidP="00A858DB">
      <w:pPr>
        <w:tabs>
          <w:tab w:val="left" w:pos="1440"/>
        </w:tabs>
        <w:ind w:left="720" w:hanging="720"/>
        <w:rPr>
          <w:lang w:val="es-ES"/>
        </w:rPr>
      </w:pPr>
      <w:r w:rsidRPr="00A858DB">
        <w:rPr>
          <w:lang w:val="es-ES"/>
        </w:rPr>
        <w:tab/>
        <w:t>(a)</w:t>
      </w:r>
      <w:r w:rsidRPr="00A858DB">
        <w:rPr>
          <w:lang w:val="es-ES"/>
        </w:rPr>
        <w:tab/>
      </w:r>
      <w:r w:rsidR="00315AF0" w:rsidRPr="00A858DB">
        <w:rPr>
          <w:lang w:val="es-ES"/>
        </w:rPr>
        <w:t>El número correcto de Cuestionarios del Hogar esté presente</w:t>
      </w:r>
    </w:p>
    <w:p w14:paraId="43718AB2" w14:textId="77777777" w:rsidR="00315AF0" w:rsidRPr="00A858DB" w:rsidRDefault="00A858DB" w:rsidP="00A858DB">
      <w:pPr>
        <w:tabs>
          <w:tab w:val="left" w:pos="1440"/>
        </w:tabs>
        <w:ind w:left="720" w:hanging="720"/>
        <w:rPr>
          <w:lang w:val="es-ES"/>
        </w:rPr>
      </w:pPr>
      <w:r>
        <w:rPr>
          <w:lang w:val="es-ES"/>
        </w:rPr>
        <w:tab/>
        <w:t>(b)</w:t>
      </w:r>
      <w:r>
        <w:rPr>
          <w:lang w:val="es-ES"/>
        </w:rPr>
        <w:tab/>
      </w:r>
      <w:r w:rsidR="00315AF0" w:rsidRPr="00A858DB">
        <w:rPr>
          <w:lang w:val="es-ES"/>
        </w:rPr>
        <w:t xml:space="preserve">Los códigos de resultados finales del hogar </w:t>
      </w:r>
      <w:r w:rsidR="00295D4B">
        <w:rPr>
          <w:lang w:val="es-ES"/>
        </w:rPr>
        <w:t>sean</w:t>
      </w:r>
      <w:r w:rsidR="00315AF0" w:rsidRPr="00A858DB">
        <w:rPr>
          <w:lang w:val="es-ES"/>
        </w:rPr>
        <w:t xml:space="preserve"> correctos</w:t>
      </w:r>
    </w:p>
    <w:p w14:paraId="75E2BA1C" w14:textId="77777777" w:rsidR="00315AF0" w:rsidRDefault="00A858DB" w:rsidP="00A858DB">
      <w:pPr>
        <w:tabs>
          <w:tab w:val="left" w:pos="1440"/>
        </w:tabs>
        <w:ind w:left="720" w:hanging="720"/>
        <w:rPr>
          <w:lang w:val="es-ES"/>
        </w:rPr>
      </w:pPr>
      <w:r>
        <w:rPr>
          <w:lang w:val="es-ES"/>
        </w:rPr>
        <w:tab/>
        <w:t>(c)</w:t>
      </w:r>
      <w:r>
        <w:rPr>
          <w:lang w:val="es-ES"/>
        </w:rPr>
        <w:tab/>
      </w:r>
      <w:r w:rsidR="00315AF0" w:rsidRPr="00A858DB">
        <w:rPr>
          <w:lang w:val="es-ES"/>
        </w:rPr>
        <w:t>El número correcto de cuestionarios individuales se encuentre presente.</w:t>
      </w:r>
    </w:p>
    <w:p w14:paraId="160AB025" w14:textId="77777777" w:rsidR="00295D4B" w:rsidRPr="00A858DB" w:rsidRDefault="00295D4B" w:rsidP="00A858DB">
      <w:pPr>
        <w:tabs>
          <w:tab w:val="left" w:pos="1440"/>
        </w:tabs>
        <w:ind w:left="720" w:hanging="720"/>
        <w:rPr>
          <w:lang w:val="es-ES"/>
        </w:rPr>
      </w:pPr>
    </w:p>
    <w:p w14:paraId="33144B8A" w14:textId="77777777" w:rsidR="00315AF0" w:rsidRPr="00B14233" w:rsidRDefault="00315AF0" w:rsidP="00A858DB">
      <w:pPr>
        <w:autoSpaceDE w:val="0"/>
        <w:autoSpaceDN w:val="0"/>
        <w:adjustRightInd w:val="0"/>
        <w:ind w:left="709"/>
        <w:rPr>
          <w:lang w:val="es-ES"/>
        </w:rPr>
      </w:pPr>
      <w:r w:rsidRPr="00A858DB">
        <w:rPr>
          <w:lang w:val="es-ES"/>
        </w:rPr>
        <w:t>Recuerde que debe haber un cuestionario asignado a cada mujer</w:t>
      </w:r>
      <w:r w:rsidR="00295D4B">
        <w:rPr>
          <w:lang w:val="es-ES"/>
        </w:rPr>
        <w:t>, hombre</w:t>
      </w:r>
      <w:r w:rsidRPr="00A858DB">
        <w:rPr>
          <w:lang w:val="es-ES"/>
        </w:rPr>
        <w:t xml:space="preserve"> y cada niño/a menor de cinco años</w:t>
      </w:r>
      <w:r w:rsidR="00295D4B" w:rsidRPr="00295D4B">
        <w:rPr>
          <w:lang w:val="es-ES"/>
        </w:rPr>
        <w:t xml:space="preserve"> </w:t>
      </w:r>
      <w:r w:rsidR="00295D4B" w:rsidRPr="00A858DB">
        <w:rPr>
          <w:lang w:val="es-ES"/>
        </w:rPr>
        <w:t>elegible</w:t>
      </w:r>
      <w:r w:rsidRPr="00A858DB">
        <w:rPr>
          <w:lang w:val="es-ES"/>
        </w:rPr>
        <w:t xml:space="preserve">, excepto cuando aún no se haya realizado la entrevista. </w:t>
      </w:r>
      <w:r w:rsidRPr="00B14233">
        <w:rPr>
          <w:lang w:val="es-ES"/>
        </w:rPr>
        <w:t>El número de casos en los que no se asignó un cuestionario individual (para mujeres</w:t>
      </w:r>
      <w:r w:rsidR="00295D4B">
        <w:rPr>
          <w:lang w:val="es-ES"/>
        </w:rPr>
        <w:t>, hombres</w:t>
      </w:r>
      <w:r w:rsidRPr="00B14233">
        <w:rPr>
          <w:lang w:val="es-ES"/>
        </w:rPr>
        <w:t xml:space="preserve"> y niños/as menores de cinco años) deberá controlarse muy de cerca para evitar altos porcentajes de no respuesta. Como referencia, las tasas totales de respuesta para los cuestionarios individuales, estimadas como el resultado de la tasa de respuesta del Cuestionario del Hogar por la tasa de respuesta de mujeres</w:t>
      </w:r>
      <w:r w:rsidR="00295D4B">
        <w:rPr>
          <w:lang w:val="es-ES"/>
        </w:rPr>
        <w:t>, hombres</w:t>
      </w:r>
      <w:r w:rsidRPr="00B14233">
        <w:rPr>
          <w:lang w:val="es-ES"/>
        </w:rPr>
        <w:t xml:space="preserve"> y niños/as, respectivamente, no debería</w:t>
      </w:r>
      <w:r w:rsidR="00326BE6">
        <w:rPr>
          <w:lang w:val="es-ES"/>
        </w:rPr>
        <w:t>n</w:t>
      </w:r>
      <w:r w:rsidRPr="00B14233">
        <w:rPr>
          <w:lang w:val="es-ES"/>
        </w:rPr>
        <w:t xml:space="preserve"> </w:t>
      </w:r>
      <w:r w:rsidR="00295D4B">
        <w:rPr>
          <w:lang w:val="es-ES"/>
        </w:rPr>
        <w:t>estar por debajo</w:t>
      </w:r>
      <w:r w:rsidRPr="00B14233">
        <w:rPr>
          <w:lang w:val="es-ES"/>
        </w:rPr>
        <w:t xml:space="preserve"> del 90 por ciento.</w:t>
      </w:r>
    </w:p>
    <w:p w14:paraId="2CA2CDA4" w14:textId="77777777" w:rsidR="00315AF0" w:rsidRPr="00777ED8" w:rsidRDefault="00315AF0" w:rsidP="00315AF0">
      <w:pPr>
        <w:tabs>
          <w:tab w:val="left" w:pos="1800"/>
        </w:tabs>
        <w:rPr>
          <w:sz w:val="24"/>
          <w:szCs w:val="24"/>
          <w:lang w:val="es-ES"/>
        </w:rPr>
      </w:pPr>
    </w:p>
    <w:p w14:paraId="7CB7E49E" w14:textId="77777777" w:rsidR="00315AF0" w:rsidRPr="00A858DB" w:rsidRDefault="00A858DB" w:rsidP="00315AF0">
      <w:pPr>
        <w:autoSpaceDE w:val="0"/>
        <w:autoSpaceDN w:val="0"/>
        <w:adjustRightInd w:val="0"/>
        <w:rPr>
          <w:b/>
          <w:smallCaps/>
          <w:sz w:val="24"/>
          <w:szCs w:val="24"/>
          <w:lang w:val="es-ES"/>
        </w:rPr>
      </w:pPr>
      <w:r w:rsidRPr="00A858DB">
        <w:rPr>
          <w:b/>
          <w:smallCaps/>
          <w:sz w:val="24"/>
          <w:szCs w:val="24"/>
          <w:lang w:val="es-ES"/>
        </w:rPr>
        <w:t xml:space="preserve">Envío de los </w:t>
      </w:r>
      <w:r w:rsidR="00295D4B">
        <w:rPr>
          <w:b/>
          <w:smallCaps/>
          <w:sz w:val="24"/>
          <w:szCs w:val="24"/>
          <w:lang w:val="es-ES"/>
        </w:rPr>
        <w:t>c</w:t>
      </w:r>
      <w:r w:rsidRPr="00A858DB">
        <w:rPr>
          <w:b/>
          <w:smallCaps/>
          <w:sz w:val="24"/>
          <w:szCs w:val="24"/>
          <w:lang w:val="es-ES"/>
        </w:rPr>
        <w:t xml:space="preserve">uestionarios a la </w:t>
      </w:r>
      <w:r w:rsidR="00295D4B">
        <w:rPr>
          <w:b/>
          <w:smallCaps/>
          <w:sz w:val="24"/>
          <w:szCs w:val="24"/>
          <w:lang w:val="es-ES"/>
        </w:rPr>
        <w:t>o</w:t>
      </w:r>
      <w:r w:rsidRPr="00A858DB">
        <w:rPr>
          <w:b/>
          <w:smallCaps/>
          <w:sz w:val="24"/>
          <w:szCs w:val="24"/>
          <w:lang w:val="es-ES"/>
        </w:rPr>
        <w:t xml:space="preserve">ficina </w:t>
      </w:r>
      <w:r w:rsidR="00295D4B">
        <w:rPr>
          <w:b/>
          <w:smallCaps/>
          <w:sz w:val="24"/>
          <w:szCs w:val="24"/>
          <w:lang w:val="es-ES"/>
        </w:rPr>
        <w:t>c</w:t>
      </w:r>
      <w:r w:rsidRPr="00A858DB">
        <w:rPr>
          <w:b/>
          <w:smallCaps/>
          <w:sz w:val="24"/>
          <w:szCs w:val="24"/>
          <w:lang w:val="es-ES"/>
        </w:rPr>
        <w:t>entral</w:t>
      </w:r>
    </w:p>
    <w:p w14:paraId="35CA6BA6" w14:textId="77777777" w:rsidR="00315AF0" w:rsidRPr="00A858DB" w:rsidRDefault="00315AF0" w:rsidP="00315AF0">
      <w:pPr>
        <w:autoSpaceDE w:val="0"/>
        <w:autoSpaceDN w:val="0"/>
        <w:adjustRightInd w:val="0"/>
        <w:rPr>
          <w:b/>
          <w:smallCaps/>
          <w:szCs w:val="24"/>
          <w:lang w:val="es-ES"/>
        </w:rPr>
      </w:pPr>
    </w:p>
    <w:p w14:paraId="319088A9" w14:textId="77777777" w:rsidR="009821AC" w:rsidRDefault="00315AF0" w:rsidP="009821AC">
      <w:pPr>
        <w:rPr>
          <w:rFonts w:ascii="TimesNewRomanPSMT" w:hAnsi="TimesNewRomanPSMT" w:cs="TimesNewRomanPSMT"/>
          <w:sz w:val="20"/>
          <w:szCs w:val="22"/>
          <w:lang w:val="es-ES" w:eastAsia="sv-SE"/>
        </w:rPr>
      </w:pPr>
      <w:r w:rsidRPr="00A858DB">
        <w:rPr>
          <w:szCs w:val="24"/>
          <w:lang w:val="es-ES" w:eastAsia="sv-SE"/>
        </w:rPr>
        <w:t xml:space="preserve">Una vez que se hayan completado todos los controles descritos más arriba y se hayan conciliado todas las diferencias, los cuestionarios estarán listos para enviarlos a la oficina central. El director de operaciones de campo dará instrucciones precisas sobre cómo y cuándo enviar los cuestionarios de cada conglomerado. </w:t>
      </w:r>
      <w:r w:rsidR="009821AC" w:rsidRPr="004B1DBF">
        <w:rPr>
          <w:lang w:val="es-ES"/>
        </w:rPr>
        <w:t xml:space="preserve">El editor de campo deberá introducir en sobres/ paquetes todos los cuestionarios, junto con </w:t>
      </w:r>
      <w:r w:rsidR="009821AC">
        <w:rPr>
          <w:lang w:val="es-ES"/>
        </w:rPr>
        <w:t xml:space="preserve">la </w:t>
      </w:r>
      <w:r w:rsidR="009821AC" w:rsidRPr="004B1DBF">
        <w:rPr>
          <w:lang w:val="es-ES"/>
        </w:rPr>
        <w:t>Hoja</w:t>
      </w:r>
      <w:r w:rsidR="009821AC">
        <w:rPr>
          <w:lang w:val="es-ES"/>
        </w:rPr>
        <w:t>(s)</w:t>
      </w:r>
      <w:r w:rsidR="009821AC" w:rsidRPr="004B1DBF">
        <w:rPr>
          <w:lang w:val="es-ES"/>
        </w:rPr>
        <w:t xml:space="preserve"> de Control del Supervisor. En el exterior de cada sobre/ paquete, indicará el número de conglomerado, el nombre y el código de región, y el número resumido de los cuestionarios del conglomerado (tal como se totaliza en la última fila, columnas 6-9 de la Tabla 2 que se muestra a continuación).</w:t>
      </w:r>
      <w:r w:rsidR="009821AC">
        <w:rPr>
          <w:lang w:val="es-ES"/>
        </w:rPr>
        <w:t xml:space="preserve"> </w:t>
      </w:r>
      <w:r w:rsidRPr="00A858DB">
        <w:rPr>
          <w:szCs w:val="24"/>
          <w:lang w:val="es-ES" w:eastAsia="sv-SE"/>
        </w:rPr>
        <w:t>Es muy importante que los cuestionarios estén empacados y etiquetados correctamente, protegidos de la humedad y del polvo. Siga las siguientes instrucciones al pie de la letra para evitar pérdidas de cuestionarios o de información.</w:t>
      </w:r>
      <w:r w:rsidRPr="00A858DB">
        <w:rPr>
          <w:rFonts w:ascii="TimesNewRomanPSMT" w:hAnsi="TimesNewRomanPSMT" w:cs="TimesNewRomanPSMT"/>
          <w:sz w:val="20"/>
          <w:szCs w:val="22"/>
          <w:lang w:val="es-ES" w:eastAsia="sv-SE"/>
        </w:rPr>
        <w:t xml:space="preserve"> </w:t>
      </w:r>
    </w:p>
    <w:p w14:paraId="10D78E91" w14:textId="77777777" w:rsidR="009821AC" w:rsidRDefault="009821AC" w:rsidP="009821AC">
      <w:pPr>
        <w:rPr>
          <w:rFonts w:ascii="TimesNewRomanPSMT" w:hAnsi="TimesNewRomanPSMT" w:cs="TimesNewRomanPSMT"/>
          <w:sz w:val="20"/>
          <w:szCs w:val="22"/>
          <w:lang w:val="es-ES" w:eastAsia="sv-SE"/>
        </w:rPr>
      </w:pPr>
    </w:p>
    <w:tbl>
      <w:tblPr>
        <w:tblStyle w:val="TableGrid"/>
        <w:tblW w:w="0" w:type="auto"/>
        <w:tblLook w:val="04A0" w:firstRow="1" w:lastRow="0" w:firstColumn="1" w:lastColumn="0" w:noHBand="0" w:noVBand="1"/>
      </w:tblPr>
      <w:tblGrid>
        <w:gridCol w:w="9243"/>
      </w:tblGrid>
      <w:tr w:rsidR="009821AC" w:rsidRPr="00133DEE" w14:paraId="658F34B6" w14:textId="77777777" w:rsidTr="009821AC">
        <w:tc>
          <w:tcPr>
            <w:tcW w:w="9500" w:type="dxa"/>
          </w:tcPr>
          <w:p w14:paraId="38851BFB" w14:textId="77777777" w:rsidR="009821AC" w:rsidRPr="009821AC" w:rsidRDefault="009821AC" w:rsidP="009821AC">
            <w:pPr>
              <w:rPr>
                <w:lang w:val="es-ES" w:eastAsia="en-US"/>
              </w:rPr>
            </w:pPr>
            <w:r w:rsidRPr="00A858DB">
              <w:rPr>
                <w:b/>
                <w:smallCaps/>
                <w:szCs w:val="22"/>
                <w:lang w:val="es-ES"/>
              </w:rPr>
              <w:t xml:space="preserve">Coordinadores de </w:t>
            </w:r>
            <w:r>
              <w:rPr>
                <w:b/>
                <w:smallCaps/>
                <w:szCs w:val="22"/>
                <w:lang w:val="es-ES"/>
              </w:rPr>
              <w:t>e</w:t>
            </w:r>
            <w:r w:rsidRPr="00A858DB">
              <w:rPr>
                <w:b/>
                <w:smallCaps/>
                <w:szCs w:val="22"/>
                <w:lang w:val="es-ES"/>
              </w:rPr>
              <w:t>ncuesta</w:t>
            </w:r>
            <w:r w:rsidRPr="00FA02A7">
              <w:rPr>
                <w:rFonts w:ascii="TimesNewRomanPSMT" w:hAnsi="TimesNewRomanPSMT" w:cs="TimesNewRomanPSMT"/>
                <w:szCs w:val="22"/>
                <w:lang w:val="es-ES"/>
              </w:rPr>
              <w:t xml:space="preserve">: </w:t>
            </w:r>
            <w:r w:rsidRPr="00A858DB">
              <w:rPr>
                <w:smallCaps/>
                <w:szCs w:val="22"/>
                <w:lang w:val="es-ES"/>
              </w:rPr>
              <w:t>incluya o reemplace con instrucciones específicas para cada país acerca del empaquetado, etiquetado y envío</w:t>
            </w:r>
            <w:r>
              <w:rPr>
                <w:rFonts w:ascii="TimesNewRomanPSMT" w:hAnsi="TimesNewRomanPSMT" w:cs="TimesNewRomanPSMT"/>
                <w:szCs w:val="22"/>
                <w:lang w:val="es-ES"/>
              </w:rPr>
              <w:t>.</w:t>
            </w:r>
          </w:p>
        </w:tc>
      </w:tr>
    </w:tbl>
    <w:p w14:paraId="41E623BA" w14:textId="77777777" w:rsidR="009821AC" w:rsidRDefault="009821AC" w:rsidP="009821AC">
      <w:pPr>
        <w:rPr>
          <w:rFonts w:ascii="TimesNewRomanPSMT" w:hAnsi="TimesNewRomanPSMT" w:cs="TimesNewRomanPSMT"/>
          <w:sz w:val="20"/>
          <w:szCs w:val="22"/>
          <w:lang w:val="es-ES" w:eastAsia="sv-SE"/>
        </w:rPr>
      </w:pPr>
    </w:p>
    <w:p w14:paraId="34F568D8" w14:textId="77777777" w:rsidR="009821AC" w:rsidRDefault="009821AC" w:rsidP="009821AC">
      <w:pPr>
        <w:rPr>
          <w:rFonts w:ascii="TimesNewRomanPSMT" w:hAnsi="TimesNewRomanPSMT" w:cs="TimesNewRomanPSMT"/>
          <w:sz w:val="20"/>
          <w:szCs w:val="22"/>
          <w:lang w:val="es-ES" w:eastAsia="sv-SE"/>
        </w:rPr>
      </w:pPr>
    </w:p>
    <w:p w14:paraId="45C3EAE1" w14:textId="77777777" w:rsidR="00315AF0" w:rsidRDefault="00315AF0" w:rsidP="00315AF0">
      <w:pPr>
        <w:autoSpaceDE w:val="0"/>
        <w:autoSpaceDN w:val="0"/>
        <w:adjustRightInd w:val="0"/>
        <w:rPr>
          <w:rFonts w:ascii="TimesNewRomanPSMT" w:hAnsi="TimesNewRomanPSMT" w:cs="TimesNewRomanPSMT"/>
          <w:szCs w:val="22"/>
          <w:lang w:val="es-ES" w:eastAsia="sv-SE"/>
        </w:rPr>
      </w:pPr>
    </w:p>
    <w:p w14:paraId="08168D5D" w14:textId="77777777" w:rsidR="00315AF0" w:rsidRDefault="00315AF0" w:rsidP="00315AF0">
      <w:pPr>
        <w:autoSpaceDE w:val="0"/>
        <w:autoSpaceDN w:val="0"/>
        <w:adjustRightInd w:val="0"/>
        <w:rPr>
          <w:rFonts w:ascii="TimesNewRomanPSMT" w:hAnsi="TimesNewRomanPSMT" w:cs="TimesNewRomanPSMT"/>
          <w:szCs w:val="22"/>
          <w:lang w:val="es-ES" w:eastAsia="sv-SE"/>
        </w:rPr>
      </w:pPr>
    </w:p>
    <w:p w14:paraId="6439D12B" w14:textId="77777777" w:rsidR="00315AF0" w:rsidRPr="00B0534C" w:rsidRDefault="00315AF0" w:rsidP="00315AF0">
      <w:pPr>
        <w:autoSpaceDE w:val="0"/>
        <w:autoSpaceDN w:val="0"/>
        <w:adjustRightInd w:val="0"/>
        <w:rPr>
          <w:rFonts w:ascii="TimesNewRomanPSMT" w:hAnsi="TimesNewRomanPSMT" w:cs="TimesNewRomanPSMT"/>
          <w:szCs w:val="22"/>
          <w:lang w:val="es-ES" w:eastAsia="sv-SE"/>
        </w:rPr>
      </w:pPr>
    </w:p>
    <w:tbl>
      <w:tblPr>
        <w:tblW w:w="0" w:type="auto"/>
        <w:tblInd w:w="270" w:type="dxa"/>
        <w:tblBorders>
          <w:top w:val="single" w:sz="2" w:space="0" w:color="000000"/>
          <w:left w:val="single" w:sz="2" w:space="0" w:color="000000"/>
          <w:bottom w:val="single" w:sz="2" w:space="0" w:color="000000"/>
          <w:right w:val="single" w:sz="2" w:space="0" w:color="000000"/>
        </w:tblBorders>
        <w:tblLayout w:type="fixed"/>
        <w:tblCellMar>
          <w:left w:w="270" w:type="dxa"/>
          <w:right w:w="270" w:type="dxa"/>
        </w:tblCellMar>
        <w:tblLook w:val="0000" w:firstRow="0" w:lastRow="0" w:firstColumn="0" w:lastColumn="0" w:noHBand="0" w:noVBand="0"/>
      </w:tblPr>
      <w:tblGrid>
        <w:gridCol w:w="1050"/>
        <w:gridCol w:w="1050"/>
        <w:gridCol w:w="1050"/>
        <w:gridCol w:w="1050"/>
        <w:gridCol w:w="1050"/>
        <w:gridCol w:w="1050"/>
        <w:gridCol w:w="1050"/>
        <w:gridCol w:w="1050"/>
        <w:gridCol w:w="1050"/>
      </w:tblGrid>
      <w:tr w:rsidR="00315AF0" w:rsidRPr="00A36E84" w14:paraId="55A7EB53" w14:textId="77777777" w:rsidTr="007E6230">
        <w:tc>
          <w:tcPr>
            <w:tcW w:w="9450" w:type="dxa"/>
            <w:gridSpan w:val="9"/>
            <w:tcBorders>
              <w:top w:val="double" w:sz="4" w:space="0" w:color="auto"/>
              <w:left w:val="double" w:sz="4" w:space="0" w:color="auto"/>
              <w:bottom w:val="nil"/>
              <w:right w:val="double" w:sz="4" w:space="0" w:color="auto"/>
            </w:tcBorders>
          </w:tcPr>
          <w:p w14:paraId="191A5B28" w14:textId="77777777" w:rsidR="00315AF0" w:rsidRPr="00AF767F" w:rsidRDefault="00315AF0" w:rsidP="007E623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lang w:val="es-ES"/>
              </w:rPr>
            </w:pPr>
          </w:p>
          <w:p w14:paraId="2327BCAA" w14:textId="77777777" w:rsidR="00315AF0" w:rsidRPr="00B14233" w:rsidRDefault="00315AF0" w:rsidP="00A858DB">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es-ES"/>
              </w:rPr>
            </w:pPr>
            <w:r w:rsidRPr="00B14233">
              <w:rPr>
                <w:rStyle w:val="BT"/>
                <w:b/>
                <w:sz w:val="22"/>
                <w:lang w:val="es-ES"/>
              </w:rPr>
              <w:t xml:space="preserve">Tabla </w:t>
            </w:r>
            <w:r w:rsidR="009821AC">
              <w:rPr>
                <w:rStyle w:val="BT"/>
                <w:b/>
                <w:sz w:val="22"/>
                <w:lang w:val="es-ES"/>
              </w:rPr>
              <w:t>1</w:t>
            </w:r>
          </w:p>
          <w:p w14:paraId="467D82E6" w14:textId="77777777" w:rsidR="00315AF0" w:rsidRPr="00B14233" w:rsidRDefault="00315AF0" w:rsidP="00A858DB">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es-ES"/>
              </w:rPr>
            </w:pPr>
            <w:r w:rsidRPr="00B14233">
              <w:rPr>
                <w:rStyle w:val="BT"/>
                <w:b/>
                <w:sz w:val="22"/>
                <w:lang w:val="es-ES"/>
              </w:rPr>
              <w:t xml:space="preserve">Altura y </w:t>
            </w:r>
            <w:r w:rsidR="009821AC">
              <w:rPr>
                <w:rStyle w:val="BT"/>
                <w:b/>
                <w:sz w:val="22"/>
                <w:lang w:val="es-ES"/>
              </w:rPr>
              <w:t>p</w:t>
            </w:r>
            <w:r w:rsidRPr="00B14233">
              <w:rPr>
                <w:rStyle w:val="BT"/>
                <w:b/>
                <w:sz w:val="22"/>
                <w:lang w:val="es-ES"/>
              </w:rPr>
              <w:t xml:space="preserve">eso </w:t>
            </w:r>
            <w:r w:rsidR="009821AC">
              <w:rPr>
                <w:rStyle w:val="BT"/>
                <w:b/>
                <w:sz w:val="22"/>
                <w:lang w:val="es-ES"/>
              </w:rPr>
              <w:t xml:space="preserve">esperado </w:t>
            </w:r>
            <w:r w:rsidRPr="00B14233">
              <w:rPr>
                <w:rStyle w:val="BT"/>
                <w:b/>
                <w:sz w:val="22"/>
                <w:lang w:val="es-ES"/>
              </w:rPr>
              <w:t xml:space="preserve">de </w:t>
            </w:r>
            <w:r w:rsidR="009821AC">
              <w:rPr>
                <w:rStyle w:val="BT"/>
                <w:b/>
                <w:sz w:val="22"/>
                <w:lang w:val="es-ES"/>
              </w:rPr>
              <w:t>n</w:t>
            </w:r>
            <w:r w:rsidRPr="00B14233">
              <w:rPr>
                <w:rStyle w:val="BT"/>
                <w:b/>
                <w:sz w:val="22"/>
                <w:lang w:val="es-ES"/>
              </w:rPr>
              <w:t>iños/as</w:t>
            </w:r>
            <w:r w:rsidR="009821AC">
              <w:rPr>
                <w:rStyle w:val="BT"/>
                <w:b/>
                <w:sz w:val="22"/>
                <w:lang w:val="es-ES"/>
              </w:rPr>
              <w:t xml:space="preserve"> por sexo y edad en meses</w:t>
            </w:r>
          </w:p>
          <w:p w14:paraId="581393C9" w14:textId="77777777" w:rsidR="00A858DB" w:rsidRPr="00B14233" w:rsidRDefault="00A858DB" w:rsidP="00A858DB">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0"/>
                <w:lang w:val="es-ES"/>
              </w:rPr>
            </w:pPr>
          </w:p>
          <w:p w14:paraId="021964E2" w14:textId="77777777" w:rsidR="00315AF0" w:rsidRPr="00B14233" w:rsidRDefault="00315AF0" w:rsidP="007E6230">
            <w:pPr>
              <w:autoSpaceDE w:val="0"/>
              <w:autoSpaceDN w:val="0"/>
              <w:adjustRightInd w:val="0"/>
              <w:rPr>
                <w:rFonts w:ascii="Arial" w:hAnsi="Arial" w:cs="Arial"/>
                <w:sz w:val="20"/>
                <w:lang w:val="es-ES"/>
              </w:rPr>
            </w:pPr>
            <w:r w:rsidRPr="00B14233">
              <w:rPr>
                <w:rFonts w:ascii="Arial" w:hAnsi="Arial" w:cs="Arial"/>
                <w:sz w:val="20"/>
                <w:lang w:val="es-ES"/>
              </w:rPr>
              <w:t>Al editar la altura y el peso de los niños/as, para asegurar que no se registren datos erróneos, se usarán los siguientes valores mínimos y máximos esperados. Los rangos dependen del sexo y de la</w:t>
            </w:r>
          </w:p>
          <w:p w14:paraId="233FE3EE" w14:textId="77777777" w:rsidR="00315AF0" w:rsidRPr="00B14233" w:rsidRDefault="00315AF0" w:rsidP="007E6230">
            <w:pPr>
              <w:autoSpaceDE w:val="0"/>
              <w:autoSpaceDN w:val="0"/>
              <w:adjustRightInd w:val="0"/>
              <w:rPr>
                <w:rFonts w:ascii="Arial" w:hAnsi="Arial" w:cs="Arial"/>
                <w:sz w:val="20"/>
                <w:lang w:val="es-ES"/>
              </w:rPr>
            </w:pPr>
            <w:r w:rsidRPr="00B14233">
              <w:rPr>
                <w:rFonts w:ascii="Arial" w:hAnsi="Arial" w:cs="Arial"/>
                <w:sz w:val="20"/>
                <w:lang w:val="es-ES"/>
              </w:rPr>
              <w:t>edad del niño/a y se expresan en centímetros para el largo (altura) y en kilogramos para el peso del</w:t>
            </w:r>
          </w:p>
          <w:p w14:paraId="6517F348" w14:textId="77777777" w:rsidR="00315AF0" w:rsidRPr="00A36E84" w:rsidRDefault="00315AF0" w:rsidP="007E623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lang w:val="en-GB"/>
              </w:rPr>
            </w:pPr>
            <w:r w:rsidRPr="00A858DB">
              <w:rPr>
                <w:rFonts w:ascii="Arial" w:hAnsi="Arial" w:cs="Arial"/>
                <w:sz w:val="20"/>
                <w:lang w:val="en-GB"/>
              </w:rPr>
              <w:t>niño/a.</w:t>
            </w:r>
          </w:p>
          <w:p w14:paraId="62DD0F7C" w14:textId="77777777" w:rsidR="00315AF0" w:rsidRPr="00A36E84" w:rsidRDefault="00315AF0" w:rsidP="007E623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lang w:val="en-GB"/>
              </w:rPr>
            </w:pPr>
          </w:p>
        </w:tc>
      </w:tr>
      <w:tr w:rsidR="00315AF0" w:rsidRPr="00A36E84" w14:paraId="53500E84" w14:textId="77777777" w:rsidTr="007E6230">
        <w:trPr>
          <w:cantSplit/>
        </w:trPr>
        <w:tc>
          <w:tcPr>
            <w:tcW w:w="1050" w:type="dxa"/>
            <w:tcBorders>
              <w:top w:val="single" w:sz="8" w:space="0" w:color="000000"/>
              <w:left w:val="double" w:sz="4" w:space="0" w:color="auto"/>
              <w:bottom w:val="nil"/>
              <w:right w:val="single" w:sz="8" w:space="0" w:color="000000"/>
            </w:tcBorders>
          </w:tcPr>
          <w:p w14:paraId="25FBC2D8" w14:textId="77777777" w:rsidR="00315AF0" w:rsidRPr="00A36E84" w:rsidRDefault="00315AF0" w:rsidP="007E623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lang w:val="en-GB"/>
              </w:rPr>
            </w:pPr>
          </w:p>
        </w:tc>
        <w:tc>
          <w:tcPr>
            <w:tcW w:w="4200" w:type="dxa"/>
            <w:gridSpan w:val="4"/>
            <w:tcBorders>
              <w:top w:val="single" w:sz="8" w:space="0" w:color="000000"/>
              <w:left w:val="single" w:sz="8" w:space="0" w:color="000000"/>
              <w:bottom w:val="single" w:sz="8" w:space="0" w:color="000000"/>
              <w:right w:val="single" w:sz="8" w:space="0" w:color="000000"/>
            </w:tcBorders>
          </w:tcPr>
          <w:p w14:paraId="466E9D54" w14:textId="77777777" w:rsidR="00315AF0" w:rsidRPr="00A36E84" w:rsidRDefault="00315AF0" w:rsidP="007E623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lang w:val="en-GB"/>
              </w:rPr>
            </w:pPr>
            <w:r w:rsidRPr="00A36E84">
              <w:rPr>
                <w:rStyle w:val="BT"/>
                <w:lang w:val="en-GB"/>
              </w:rPr>
              <w:t>L</w:t>
            </w:r>
            <w:r>
              <w:rPr>
                <w:rStyle w:val="BT"/>
                <w:lang w:val="en-GB"/>
              </w:rPr>
              <w:t>ARGO</w:t>
            </w:r>
            <w:r w:rsidRPr="00A36E84">
              <w:rPr>
                <w:rStyle w:val="BT"/>
                <w:lang w:val="en-GB"/>
              </w:rPr>
              <w:t>/</w:t>
            </w:r>
            <w:r>
              <w:rPr>
                <w:rStyle w:val="BT"/>
                <w:lang w:val="en-GB"/>
              </w:rPr>
              <w:t>ALTURA</w:t>
            </w:r>
            <w:r w:rsidRPr="00A36E84">
              <w:rPr>
                <w:rStyle w:val="BT"/>
                <w:lang w:val="en-GB"/>
              </w:rPr>
              <w:t xml:space="preserve"> (cm)</w:t>
            </w:r>
          </w:p>
        </w:tc>
        <w:tc>
          <w:tcPr>
            <w:tcW w:w="4200" w:type="dxa"/>
            <w:gridSpan w:val="4"/>
            <w:tcBorders>
              <w:top w:val="single" w:sz="8" w:space="0" w:color="000000"/>
              <w:left w:val="single" w:sz="8" w:space="0" w:color="000000"/>
              <w:bottom w:val="single" w:sz="8" w:space="0" w:color="000000"/>
              <w:right w:val="double" w:sz="4" w:space="0" w:color="auto"/>
            </w:tcBorders>
          </w:tcPr>
          <w:p w14:paraId="1C967696" w14:textId="77777777" w:rsidR="00315AF0" w:rsidRPr="00A36E84" w:rsidRDefault="00315AF0" w:rsidP="007E623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lang w:val="en-GB"/>
              </w:rPr>
            </w:pPr>
            <w:r>
              <w:rPr>
                <w:rStyle w:val="BT"/>
                <w:lang w:val="en-GB"/>
              </w:rPr>
              <w:t>PESO</w:t>
            </w:r>
            <w:r w:rsidRPr="00A36E84">
              <w:rPr>
                <w:rStyle w:val="BT"/>
                <w:lang w:val="en-GB"/>
              </w:rPr>
              <w:t xml:space="preserve"> (kg)</w:t>
            </w:r>
          </w:p>
        </w:tc>
      </w:tr>
      <w:tr w:rsidR="00315AF0" w:rsidRPr="00A36E84" w14:paraId="08FA18AA" w14:textId="77777777" w:rsidTr="007E6230">
        <w:trPr>
          <w:cantSplit/>
        </w:trPr>
        <w:tc>
          <w:tcPr>
            <w:tcW w:w="1050" w:type="dxa"/>
            <w:tcBorders>
              <w:top w:val="nil"/>
              <w:left w:val="double" w:sz="4" w:space="0" w:color="auto"/>
              <w:bottom w:val="nil"/>
              <w:right w:val="single" w:sz="8" w:space="0" w:color="000000"/>
            </w:tcBorders>
          </w:tcPr>
          <w:p w14:paraId="4149B65E" w14:textId="77777777" w:rsidR="00315AF0" w:rsidRPr="00A36E84" w:rsidRDefault="00315AF0" w:rsidP="007E623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sz w:val="16"/>
                <w:lang w:val="en-GB"/>
              </w:rPr>
            </w:pPr>
            <w:r>
              <w:rPr>
                <w:rStyle w:val="BT"/>
                <w:sz w:val="16"/>
                <w:lang w:val="en-GB"/>
              </w:rPr>
              <w:t>Edad en Meses</w:t>
            </w:r>
          </w:p>
        </w:tc>
        <w:tc>
          <w:tcPr>
            <w:tcW w:w="2100" w:type="dxa"/>
            <w:gridSpan w:val="2"/>
            <w:tcBorders>
              <w:top w:val="nil"/>
              <w:left w:val="single" w:sz="8" w:space="0" w:color="000000"/>
              <w:bottom w:val="nil"/>
              <w:right w:val="single" w:sz="8" w:space="0" w:color="000000"/>
            </w:tcBorders>
          </w:tcPr>
          <w:p w14:paraId="43E61AE0" w14:textId="77777777" w:rsidR="00315AF0" w:rsidRPr="00A36E84" w:rsidRDefault="00315AF0" w:rsidP="007E623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rPr>
                <w:rStyle w:val="BT"/>
                <w:sz w:val="16"/>
                <w:lang w:val="en-GB"/>
              </w:rPr>
            </w:pPr>
            <w:r>
              <w:rPr>
                <w:rStyle w:val="BT"/>
                <w:sz w:val="16"/>
                <w:lang w:val="en-GB"/>
              </w:rPr>
              <w:t>Hombres</w:t>
            </w:r>
          </w:p>
        </w:tc>
        <w:tc>
          <w:tcPr>
            <w:tcW w:w="2100" w:type="dxa"/>
            <w:gridSpan w:val="2"/>
            <w:tcBorders>
              <w:top w:val="nil"/>
              <w:left w:val="single" w:sz="8" w:space="0" w:color="000000"/>
              <w:bottom w:val="nil"/>
              <w:right w:val="single" w:sz="8" w:space="0" w:color="000000"/>
            </w:tcBorders>
          </w:tcPr>
          <w:p w14:paraId="6DA1DE56" w14:textId="77777777" w:rsidR="00315AF0" w:rsidRPr="00A36E84" w:rsidRDefault="00315AF0" w:rsidP="007E623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rPr>
                <w:rStyle w:val="BT"/>
                <w:sz w:val="16"/>
                <w:lang w:val="en-GB"/>
              </w:rPr>
            </w:pPr>
            <w:r>
              <w:rPr>
                <w:rStyle w:val="BT"/>
                <w:sz w:val="16"/>
                <w:lang w:val="en-GB"/>
              </w:rPr>
              <w:t>Mujeres</w:t>
            </w:r>
          </w:p>
        </w:tc>
        <w:tc>
          <w:tcPr>
            <w:tcW w:w="2100" w:type="dxa"/>
            <w:gridSpan w:val="2"/>
            <w:tcBorders>
              <w:top w:val="nil"/>
              <w:left w:val="single" w:sz="8" w:space="0" w:color="000000"/>
              <w:bottom w:val="nil"/>
              <w:right w:val="single" w:sz="8" w:space="0" w:color="000000"/>
            </w:tcBorders>
          </w:tcPr>
          <w:p w14:paraId="75DB76B6" w14:textId="77777777" w:rsidR="00315AF0" w:rsidRPr="00A36E84" w:rsidRDefault="00315AF0" w:rsidP="007E623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rPr>
                <w:rStyle w:val="BT"/>
                <w:sz w:val="16"/>
                <w:lang w:val="en-GB"/>
              </w:rPr>
            </w:pPr>
            <w:r>
              <w:rPr>
                <w:rStyle w:val="BT"/>
                <w:sz w:val="16"/>
                <w:lang w:val="en-GB"/>
              </w:rPr>
              <w:t>Hombres</w:t>
            </w:r>
          </w:p>
        </w:tc>
        <w:tc>
          <w:tcPr>
            <w:tcW w:w="2100" w:type="dxa"/>
            <w:gridSpan w:val="2"/>
            <w:tcBorders>
              <w:top w:val="nil"/>
              <w:left w:val="single" w:sz="8" w:space="0" w:color="000000"/>
              <w:bottom w:val="nil"/>
              <w:right w:val="double" w:sz="4" w:space="0" w:color="auto"/>
            </w:tcBorders>
          </w:tcPr>
          <w:p w14:paraId="7F660C7D" w14:textId="77777777" w:rsidR="00315AF0" w:rsidRPr="00A36E84" w:rsidRDefault="00315AF0" w:rsidP="007E623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rPr>
                <w:rStyle w:val="BT"/>
                <w:sz w:val="16"/>
                <w:lang w:val="en-GB"/>
              </w:rPr>
            </w:pPr>
            <w:r>
              <w:rPr>
                <w:rStyle w:val="BT"/>
                <w:sz w:val="16"/>
                <w:lang w:val="en-GB"/>
              </w:rPr>
              <w:t>Mujeres</w:t>
            </w:r>
          </w:p>
        </w:tc>
      </w:tr>
      <w:tr w:rsidR="00315AF0" w:rsidRPr="00A36E84" w14:paraId="7F248328" w14:textId="77777777" w:rsidTr="007E6230">
        <w:trPr>
          <w:cantSplit/>
        </w:trPr>
        <w:tc>
          <w:tcPr>
            <w:tcW w:w="1050" w:type="dxa"/>
            <w:tcBorders>
              <w:top w:val="nil"/>
              <w:left w:val="double" w:sz="4" w:space="0" w:color="auto"/>
              <w:bottom w:val="single" w:sz="8" w:space="0" w:color="000000"/>
              <w:right w:val="single" w:sz="8" w:space="0" w:color="000000"/>
            </w:tcBorders>
          </w:tcPr>
          <w:p w14:paraId="7D90F1F8" w14:textId="77777777" w:rsidR="00315AF0" w:rsidRPr="00A36E84" w:rsidRDefault="00315AF0" w:rsidP="007E623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sz w:val="16"/>
                <w:lang w:val="en-GB"/>
              </w:rPr>
            </w:pPr>
          </w:p>
        </w:tc>
        <w:tc>
          <w:tcPr>
            <w:tcW w:w="1050" w:type="dxa"/>
            <w:tcBorders>
              <w:top w:val="nil"/>
              <w:left w:val="single" w:sz="8" w:space="0" w:color="000000"/>
              <w:bottom w:val="single" w:sz="8" w:space="0" w:color="000000"/>
              <w:right w:val="single" w:sz="8" w:space="0" w:color="000000"/>
            </w:tcBorders>
          </w:tcPr>
          <w:p w14:paraId="3C9FAA7C" w14:textId="77777777" w:rsidR="00315AF0" w:rsidRPr="00A36E84" w:rsidRDefault="00315AF0" w:rsidP="007E6230">
            <w:pPr>
              <w:keepNext/>
              <w:keepLines/>
              <w:spacing w:line="264" w:lineRule="auto"/>
              <w:ind w:left="-58" w:right="-58"/>
              <w:rPr>
                <w:rStyle w:val="BT"/>
                <w:spacing w:val="-8"/>
                <w:sz w:val="16"/>
                <w:lang w:val="en-GB"/>
              </w:rPr>
            </w:pPr>
            <w:r>
              <w:rPr>
                <w:rStyle w:val="BT"/>
                <w:spacing w:val="-8"/>
                <w:sz w:val="16"/>
                <w:lang w:val="en-GB"/>
              </w:rPr>
              <w:t>Mínimo</w:t>
            </w:r>
          </w:p>
        </w:tc>
        <w:tc>
          <w:tcPr>
            <w:tcW w:w="1050" w:type="dxa"/>
            <w:tcBorders>
              <w:top w:val="nil"/>
              <w:left w:val="single" w:sz="8" w:space="0" w:color="000000"/>
              <w:bottom w:val="single" w:sz="8" w:space="0" w:color="000000"/>
              <w:right w:val="single" w:sz="8" w:space="0" w:color="000000"/>
            </w:tcBorders>
          </w:tcPr>
          <w:p w14:paraId="545C2665" w14:textId="77777777" w:rsidR="00315AF0" w:rsidRPr="00A36E84" w:rsidRDefault="00315AF0" w:rsidP="007E6230">
            <w:pPr>
              <w:keepNext/>
              <w:keepLines/>
              <w:spacing w:line="264" w:lineRule="auto"/>
              <w:ind w:left="-58" w:right="-58"/>
              <w:rPr>
                <w:rStyle w:val="BT"/>
                <w:spacing w:val="-12"/>
                <w:sz w:val="16"/>
                <w:lang w:val="en-GB"/>
              </w:rPr>
            </w:pPr>
            <w:r w:rsidRPr="00A36E84">
              <w:rPr>
                <w:rStyle w:val="BT"/>
                <w:spacing w:val="-12"/>
                <w:sz w:val="16"/>
                <w:lang w:val="en-GB"/>
              </w:rPr>
              <w:t>M</w:t>
            </w:r>
            <w:r>
              <w:rPr>
                <w:rStyle w:val="BT"/>
                <w:spacing w:val="-12"/>
                <w:sz w:val="16"/>
                <w:lang w:val="en-GB"/>
              </w:rPr>
              <w:t>áximo</w:t>
            </w:r>
          </w:p>
        </w:tc>
        <w:tc>
          <w:tcPr>
            <w:tcW w:w="1050" w:type="dxa"/>
            <w:tcBorders>
              <w:top w:val="nil"/>
              <w:left w:val="single" w:sz="8" w:space="0" w:color="000000"/>
              <w:bottom w:val="single" w:sz="8" w:space="0" w:color="000000"/>
              <w:right w:val="single" w:sz="8" w:space="0" w:color="000000"/>
            </w:tcBorders>
          </w:tcPr>
          <w:p w14:paraId="6E39D83D" w14:textId="77777777" w:rsidR="00315AF0" w:rsidRPr="00A36E84" w:rsidRDefault="00315AF0" w:rsidP="007E6230">
            <w:pPr>
              <w:keepNext/>
              <w:keepLines/>
              <w:spacing w:line="264" w:lineRule="auto"/>
              <w:ind w:left="-58" w:right="-58"/>
              <w:rPr>
                <w:rStyle w:val="BT"/>
                <w:spacing w:val="-8"/>
                <w:sz w:val="16"/>
                <w:lang w:val="en-GB"/>
              </w:rPr>
            </w:pPr>
            <w:r>
              <w:rPr>
                <w:rStyle w:val="BT"/>
                <w:spacing w:val="-8"/>
                <w:sz w:val="16"/>
                <w:lang w:val="en-GB"/>
              </w:rPr>
              <w:t>Mínimo</w:t>
            </w:r>
          </w:p>
        </w:tc>
        <w:tc>
          <w:tcPr>
            <w:tcW w:w="1050" w:type="dxa"/>
            <w:tcBorders>
              <w:top w:val="nil"/>
              <w:left w:val="single" w:sz="8" w:space="0" w:color="000000"/>
              <w:bottom w:val="single" w:sz="8" w:space="0" w:color="000000"/>
              <w:right w:val="single" w:sz="8" w:space="0" w:color="000000"/>
            </w:tcBorders>
          </w:tcPr>
          <w:p w14:paraId="3C299D69" w14:textId="77777777" w:rsidR="00315AF0" w:rsidRPr="00A36E84" w:rsidRDefault="00315AF0" w:rsidP="007E6230">
            <w:pPr>
              <w:keepNext/>
              <w:keepLines/>
              <w:spacing w:line="264" w:lineRule="auto"/>
              <w:ind w:left="-58" w:right="-58"/>
              <w:rPr>
                <w:rStyle w:val="BT"/>
                <w:spacing w:val="-12"/>
                <w:sz w:val="16"/>
                <w:lang w:val="en-GB"/>
              </w:rPr>
            </w:pPr>
            <w:r w:rsidRPr="00A36E84">
              <w:rPr>
                <w:rStyle w:val="BT"/>
                <w:spacing w:val="-12"/>
                <w:sz w:val="16"/>
                <w:lang w:val="en-GB"/>
              </w:rPr>
              <w:t>M</w:t>
            </w:r>
            <w:r>
              <w:rPr>
                <w:rStyle w:val="BT"/>
                <w:spacing w:val="-12"/>
                <w:sz w:val="16"/>
                <w:lang w:val="en-GB"/>
              </w:rPr>
              <w:t>áximo</w:t>
            </w:r>
          </w:p>
        </w:tc>
        <w:tc>
          <w:tcPr>
            <w:tcW w:w="1050" w:type="dxa"/>
            <w:tcBorders>
              <w:top w:val="nil"/>
              <w:left w:val="single" w:sz="8" w:space="0" w:color="000000"/>
              <w:bottom w:val="single" w:sz="8" w:space="0" w:color="000000"/>
              <w:right w:val="single" w:sz="8" w:space="0" w:color="000000"/>
            </w:tcBorders>
          </w:tcPr>
          <w:p w14:paraId="2388ABB9" w14:textId="77777777" w:rsidR="00315AF0" w:rsidRPr="00A36E84" w:rsidRDefault="00315AF0" w:rsidP="007E6230">
            <w:pPr>
              <w:keepNext/>
              <w:keepLines/>
              <w:spacing w:line="264" w:lineRule="auto"/>
              <w:ind w:left="-58" w:right="-58"/>
              <w:rPr>
                <w:rStyle w:val="BT"/>
                <w:spacing w:val="-8"/>
                <w:sz w:val="16"/>
                <w:lang w:val="en-GB"/>
              </w:rPr>
            </w:pPr>
            <w:r>
              <w:rPr>
                <w:rStyle w:val="BT"/>
                <w:spacing w:val="-8"/>
                <w:sz w:val="16"/>
                <w:lang w:val="en-GB"/>
              </w:rPr>
              <w:t>Mínimo</w:t>
            </w:r>
          </w:p>
        </w:tc>
        <w:tc>
          <w:tcPr>
            <w:tcW w:w="1050" w:type="dxa"/>
            <w:tcBorders>
              <w:top w:val="nil"/>
              <w:left w:val="single" w:sz="8" w:space="0" w:color="000000"/>
              <w:bottom w:val="single" w:sz="8" w:space="0" w:color="000000"/>
              <w:right w:val="single" w:sz="8" w:space="0" w:color="000000"/>
            </w:tcBorders>
          </w:tcPr>
          <w:p w14:paraId="4D30A53C" w14:textId="77777777" w:rsidR="00315AF0" w:rsidRPr="00A36E84" w:rsidRDefault="00315AF0" w:rsidP="007E6230">
            <w:pPr>
              <w:keepNext/>
              <w:keepLines/>
              <w:spacing w:line="264" w:lineRule="auto"/>
              <w:ind w:left="-58" w:right="-58"/>
              <w:rPr>
                <w:rStyle w:val="BT"/>
                <w:spacing w:val="-12"/>
                <w:sz w:val="16"/>
                <w:lang w:val="en-GB"/>
              </w:rPr>
            </w:pPr>
            <w:r w:rsidRPr="00A36E84">
              <w:rPr>
                <w:rStyle w:val="BT"/>
                <w:spacing w:val="-12"/>
                <w:sz w:val="16"/>
                <w:lang w:val="en-GB"/>
              </w:rPr>
              <w:t>M</w:t>
            </w:r>
            <w:r>
              <w:rPr>
                <w:rStyle w:val="BT"/>
                <w:spacing w:val="-12"/>
                <w:sz w:val="16"/>
                <w:lang w:val="en-GB"/>
              </w:rPr>
              <w:t>áximo</w:t>
            </w:r>
          </w:p>
        </w:tc>
        <w:tc>
          <w:tcPr>
            <w:tcW w:w="1050" w:type="dxa"/>
            <w:tcBorders>
              <w:top w:val="nil"/>
              <w:left w:val="single" w:sz="8" w:space="0" w:color="000000"/>
              <w:bottom w:val="single" w:sz="8" w:space="0" w:color="000000"/>
              <w:right w:val="single" w:sz="8" w:space="0" w:color="000000"/>
            </w:tcBorders>
          </w:tcPr>
          <w:p w14:paraId="5E3FBE25" w14:textId="77777777" w:rsidR="00315AF0" w:rsidRPr="00A36E84" w:rsidRDefault="00315AF0" w:rsidP="007E6230">
            <w:pPr>
              <w:keepNext/>
              <w:keepLines/>
              <w:spacing w:line="264" w:lineRule="auto"/>
              <w:ind w:left="-58" w:right="-58"/>
              <w:rPr>
                <w:rStyle w:val="BT"/>
                <w:spacing w:val="-8"/>
                <w:sz w:val="16"/>
                <w:lang w:val="en-GB"/>
              </w:rPr>
            </w:pPr>
            <w:r>
              <w:rPr>
                <w:rStyle w:val="BT"/>
                <w:spacing w:val="-8"/>
                <w:sz w:val="16"/>
                <w:lang w:val="en-GB"/>
              </w:rPr>
              <w:t>Mínimo</w:t>
            </w:r>
          </w:p>
        </w:tc>
        <w:tc>
          <w:tcPr>
            <w:tcW w:w="1050" w:type="dxa"/>
            <w:tcBorders>
              <w:top w:val="nil"/>
              <w:left w:val="single" w:sz="8" w:space="0" w:color="000000"/>
              <w:bottom w:val="single" w:sz="8" w:space="0" w:color="000000"/>
              <w:right w:val="double" w:sz="4" w:space="0" w:color="auto"/>
            </w:tcBorders>
          </w:tcPr>
          <w:p w14:paraId="4E6E78FE" w14:textId="77777777" w:rsidR="00315AF0" w:rsidRPr="00A36E84" w:rsidRDefault="00315AF0" w:rsidP="007E6230">
            <w:pPr>
              <w:keepNext/>
              <w:keepLines/>
              <w:spacing w:line="264" w:lineRule="auto"/>
              <w:ind w:left="-58" w:right="-58"/>
              <w:rPr>
                <w:rStyle w:val="BT"/>
                <w:spacing w:val="-12"/>
                <w:sz w:val="16"/>
                <w:lang w:val="en-GB"/>
              </w:rPr>
            </w:pPr>
            <w:r w:rsidRPr="00A36E84">
              <w:rPr>
                <w:rStyle w:val="BT"/>
                <w:spacing w:val="-12"/>
                <w:sz w:val="16"/>
                <w:lang w:val="en-GB"/>
              </w:rPr>
              <w:t>M</w:t>
            </w:r>
            <w:r>
              <w:rPr>
                <w:rStyle w:val="BT"/>
                <w:spacing w:val="-12"/>
                <w:sz w:val="16"/>
                <w:lang w:val="en-GB"/>
              </w:rPr>
              <w:t>áximo</w:t>
            </w:r>
          </w:p>
        </w:tc>
      </w:tr>
      <w:tr w:rsidR="00315AF0" w:rsidRPr="00A36E84" w14:paraId="4B250DD1" w14:textId="77777777" w:rsidTr="007E6230">
        <w:trPr>
          <w:cantSplit/>
        </w:trPr>
        <w:tc>
          <w:tcPr>
            <w:tcW w:w="1050" w:type="dxa"/>
            <w:tcBorders>
              <w:top w:val="nil"/>
              <w:left w:val="double" w:sz="4" w:space="0" w:color="auto"/>
              <w:bottom w:val="nil"/>
              <w:right w:val="single" w:sz="8" w:space="0" w:color="000000"/>
            </w:tcBorders>
          </w:tcPr>
          <w:p w14:paraId="36C8A266" w14:textId="77777777" w:rsidR="00315AF0" w:rsidRPr="00A36E84" w:rsidRDefault="00315AF0" w:rsidP="007E6230">
            <w:pPr>
              <w:keepNext/>
              <w:keepLines/>
              <w:spacing w:line="264" w:lineRule="auto"/>
              <w:ind w:right="-58"/>
              <w:rPr>
                <w:rStyle w:val="BT"/>
                <w:sz w:val="16"/>
                <w:lang w:val="en-GB"/>
              </w:rPr>
            </w:pPr>
            <w:r w:rsidRPr="00A36E84">
              <w:rPr>
                <w:rStyle w:val="BT"/>
                <w:sz w:val="16"/>
                <w:lang w:val="en-GB"/>
              </w:rPr>
              <w:t>0–2</w:t>
            </w:r>
          </w:p>
        </w:tc>
        <w:tc>
          <w:tcPr>
            <w:tcW w:w="1050" w:type="dxa"/>
            <w:tcBorders>
              <w:top w:val="nil"/>
              <w:left w:val="single" w:sz="8" w:space="0" w:color="000000"/>
              <w:bottom w:val="nil"/>
              <w:right w:val="single" w:sz="8" w:space="0" w:color="000000"/>
            </w:tcBorders>
          </w:tcPr>
          <w:p w14:paraId="4A0AE91D"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36.0</w:t>
            </w:r>
          </w:p>
        </w:tc>
        <w:tc>
          <w:tcPr>
            <w:tcW w:w="1050" w:type="dxa"/>
            <w:tcBorders>
              <w:top w:val="nil"/>
              <w:left w:val="single" w:sz="8" w:space="0" w:color="000000"/>
              <w:bottom w:val="nil"/>
              <w:right w:val="single" w:sz="8" w:space="0" w:color="000000"/>
            </w:tcBorders>
          </w:tcPr>
          <w:p w14:paraId="1F9DD102"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74.0</w:t>
            </w:r>
          </w:p>
        </w:tc>
        <w:tc>
          <w:tcPr>
            <w:tcW w:w="1050" w:type="dxa"/>
            <w:tcBorders>
              <w:top w:val="nil"/>
              <w:left w:val="single" w:sz="8" w:space="0" w:color="000000"/>
              <w:bottom w:val="nil"/>
              <w:right w:val="single" w:sz="8" w:space="0" w:color="000000"/>
            </w:tcBorders>
          </w:tcPr>
          <w:p w14:paraId="0467FA8B"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36.0</w:t>
            </w:r>
          </w:p>
        </w:tc>
        <w:tc>
          <w:tcPr>
            <w:tcW w:w="1050" w:type="dxa"/>
            <w:tcBorders>
              <w:top w:val="nil"/>
              <w:left w:val="single" w:sz="8" w:space="0" w:color="000000"/>
              <w:bottom w:val="nil"/>
              <w:right w:val="single" w:sz="8" w:space="0" w:color="000000"/>
            </w:tcBorders>
          </w:tcPr>
          <w:p w14:paraId="24035E8B"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72.0</w:t>
            </w:r>
          </w:p>
        </w:tc>
        <w:tc>
          <w:tcPr>
            <w:tcW w:w="1050" w:type="dxa"/>
            <w:tcBorders>
              <w:top w:val="nil"/>
              <w:left w:val="single" w:sz="8" w:space="0" w:color="000000"/>
              <w:bottom w:val="nil"/>
              <w:right w:val="single" w:sz="8" w:space="0" w:color="000000"/>
            </w:tcBorders>
          </w:tcPr>
          <w:p w14:paraId="304ECF3E"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0.5</w:t>
            </w:r>
          </w:p>
        </w:tc>
        <w:tc>
          <w:tcPr>
            <w:tcW w:w="1050" w:type="dxa"/>
            <w:tcBorders>
              <w:top w:val="nil"/>
              <w:left w:val="single" w:sz="8" w:space="0" w:color="000000"/>
              <w:bottom w:val="nil"/>
              <w:right w:val="single" w:sz="8" w:space="0" w:color="000000"/>
            </w:tcBorders>
          </w:tcPr>
          <w:p w14:paraId="5A7141B5"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10.0</w:t>
            </w:r>
          </w:p>
        </w:tc>
        <w:tc>
          <w:tcPr>
            <w:tcW w:w="1050" w:type="dxa"/>
            <w:tcBorders>
              <w:top w:val="nil"/>
              <w:left w:val="single" w:sz="8" w:space="0" w:color="000000"/>
              <w:bottom w:val="nil"/>
              <w:right w:val="single" w:sz="8" w:space="0" w:color="000000"/>
            </w:tcBorders>
          </w:tcPr>
          <w:p w14:paraId="45F2A1D5"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0.5</w:t>
            </w:r>
          </w:p>
        </w:tc>
        <w:tc>
          <w:tcPr>
            <w:tcW w:w="1050" w:type="dxa"/>
            <w:tcBorders>
              <w:top w:val="nil"/>
              <w:left w:val="single" w:sz="8" w:space="0" w:color="000000"/>
              <w:bottom w:val="nil"/>
              <w:right w:val="double" w:sz="4" w:space="0" w:color="auto"/>
            </w:tcBorders>
          </w:tcPr>
          <w:p w14:paraId="0837437F"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 xml:space="preserve"> 9.0</w:t>
            </w:r>
          </w:p>
        </w:tc>
      </w:tr>
      <w:tr w:rsidR="00315AF0" w:rsidRPr="00A36E84" w14:paraId="5AE4B3D6" w14:textId="77777777" w:rsidTr="007E6230">
        <w:trPr>
          <w:cantSplit/>
        </w:trPr>
        <w:tc>
          <w:tcPr>
            <w:tcW w:w="1050" w:type="dxa"/>
            <w:tcBorders>
              <w:top w:val="nil"/>
              <w:left w:val="double" w:sz="4" w:space="0" w:color="auto"/>
              <w:bottom w:val="nil"/>
              <w:right w:val="single" w:sz="8" w:space="0" w:color="000000"/>
            </w:tcBorders>
          </w:tcPr>
          <w:p w14:paraId="678FEAFB" w14:textId="77777777" w:rsidR="00315AF0" w:rsidRPr="00A36E84" w:rsidRDefault="00315AF0" w:rsidP="007E6230">
            <w:pPr>
              <w:keepNext/>
              <w:keepLines/>
              <w:spacing w:line="264" w:lineRule="auto"/>
              <w:ind w:right="-58"/>
              <w:rPr>
                <w:rStyle w:val="BT"/>
                <w:sz w:val="16"/>
                <w:lang w:val="en-GB"/>
              </w:rPr>
            </w:pPr>
            <w:r w:rsidRPr="00A36E84">
              <w:rPr>
                <w:rStyle w:val="BT"/>
                <w:sz w:val="16"/>
                <w:lang w:val="en-GB"/>
              </w:rPr>
              <w:t>3–5</w:t>
            </w:r>
          </w:p>
        </w:tc>
        <w:tc>
          <w:tcPr>
            <w:tcW w:w="1050" w:type="dxa"/>
            <w:tcBorders>
              <w:top w:val="nil"/>
              <w:left w:val="single" w:sz="8" w:space="0" w:color="000000"/>
              <w:bottom w:val="nil"/>
              <w:right w:val="single" w:sz="8" w:space="0" w:color="000000"/>
            </w:tcBorders>
          </w:tcPr>
          <w:p w14:paraId="17369A25"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45.0</w:t>
            </w:r>
          </w:p>
        </w:tc>
        <w:tc>
          <w:tcPr>
            <w:tcW w:w="1050" w:type="dxa"/>
            <w:tcBorders>
              <w:top w:val="nil"/>
              <w:left w:val="single" w:sz="8" w:space="0" w:color="000000"/>
              <w:bottom w:val="nil"/>
              <w:right w:val="single" w:sz="8" w:space="0" w:color="000000"/>
            </w:tcBorders>
          </w:tcPr>
          <w:p w14:paraId="24C433B1"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83.0</w:t>
            </w:r>
          </w:p>
        </w:tc>
        <w:tc>
          <w:tcPr>
            <w:tcW w:w="1050" w:type="dxa"/>
            <w:tcBorders>
              <w:top w:val="nil"/>
              <w:left w:val="single" w:sz="8" w:space="0" w:color="000000"/>
              <w:bottom w:val="nil"/>
              <w:right w:val="single" w:sz="8" w:space="0" w:color="000000"/>
            </w:tcBorders>
          </w:tcPr>
          <w:p w14:paraId="15FFD443"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44.0</w:t>
            </w:r>
          </w:p>
        </w:tc>
        <w:tc>
          <w:tcPr>
            <w:tcW w:w="1050" w:type="dxa"/>
            <w:tcBorders>
              <w:top w:val="nil"/>
              <w:left w:val="single" w:sz="8" w:space="0" w:color="000000"/>
              <w:bottom w:val="nil"/>
              <w:right w:val="single" w:sz="8" w:space="0" w:color="000000"/>
            </w:tcBorders>
          </w:tcPr>
          <w:p w14:paraId="127EC258"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80.0</w:t>
            </w:r>
          </w:p>
        </w:tc>
        <w:tc>
          <w:tcPr>
            <w:tcW w:w="1050" w:type="dxa"/>
            <w:tcBorders>
              <w:top w:val="nil"/>
              <w:left w:val="single" w:sz="8" w:space="0" w:color="000000"/>
              <w:bottom w:val="nil"/>
              <w:right w:val="single" w:sz="8" w:space="0" w:color="000000"/>
            </w:tcBorders>
          </w:tcPr>
          <w:p w14:paraId="23F25FB2"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1.0</w:t>
            </w:r>
          </w:p>
        </w:tc>
        <w:tc>
          <w:tcPr>
            <w:tcW w:w="1050" w:type="dxa"/>
            <w:tcBorders>
              <w:top w:val="nil"/>
              <w:left w:val="single" w:sz="8" w:space="0" w:color="000000"/>
              <w:bottom w:val="nil"/>
              <w:right w:val="single" w:sz="8" w:space="0" w:color="000000"/>
            </w:tcBorders>
          </w:tcPr>
          <w:p w14:paraId="244DEC35"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13.0</w:t>
            </w:r>
          </w:p>
        </w:tc>
        <w:tc>
          <w:tcPr>
            <w:tcW w:w="1050" w:type="dxa"/>
            <w:tcBorders>
              <w:top w:val="nil"/>
              <w:left w:val="single" w:sz="8" w:space="0" w:color="000000"/>
              <w:bottom w:val="nil"/>
              <w:right w:val="single" w:sz="8" w:space="0" w:color="000000"/>
            </w:tcBorders>
          </w:tcPr>
          <w:p w14:paraId="5C6B7E1A"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1.0</w:t>
            </w:r>
          </w:p>
        </w:tc>
        <w:tc>
          <w:tcPr>
            <w:tcW w:w="1050" w:type="dxa"/>
            <w:tcBorders>
              <w:top w:val="nil"/>
              <w:left w:val="single" w:sz="8" w:space="0" w:color="000000"/>
              <w:bottom w:val="nil"/>
              <w:right w:val="double" w:sz="4" w:space="0" w:color="auto"/>
            </w:tcBorders>
          </w:tcPr>
          <w:p w14:paraId="22D184E9"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12.0</w:t>
            </w:r>
          </w:p>
        </w:tc>
      </w:tr>
      <w:tr w:rsidR="00315AF0" w:rsidRPr="00A36E84" w14:paraId="64EA9B9F" w14:textId="77777777" w:rsidTr="007E6230">
        <w:trPr>
          <w:cantSplit/>
        </w:trPr>
        <w:tc>
          <w:tcPr>
            <w:tcW w:w="1050" w:type="dxa"/>
            <w:tcBorders>
              <w:top w:val="nil"/>
              <w:left w:val="double" w:sz="4" w:space="0" w:color="auto"/>
              <w:bottom w:val="nil"/>
              <w:right w:val="single" w:sz="8" w:space="0" w:color="000000"/>
            </w:tcBorders>
          </w:tcPr>
          <w:p w14:paraId="12D406BD" w14:textId="77777777" w:rsidR="00315AF0" w:rsidRPr="00A36E84" w:rsidRDefault="00315AF0" w:rsidP="007E6230">
            <w:pPr>
              <w:keepNext/>
              <w:keepLines/>
              <w:spacing w:line="264" w:lineRule="auto"/>
              <w:ind w:right="-58"/>
              <w:rPr>
                <w:rStyle w:val="BT"/>
                <w:sz w:val="16"/>
                <w:lang w:val="en-GB"/>
              </w:rPr>
            </w:pPr>
            <w:r w:rsidRPr="00A36E84">
              <w:rPr>
                <w:rStyle w:val="BT"/>
                <w:sz w:val="16"/>
                <w:lang w:val="en-GB"/>
              </w:rPr>
              <w:t>6–8</w:t>
            </w:r>
          </w:p>
        </w:tc>
        <w:tc>
          <w:tcPr>
            <w:tcW w:w="1050" w:type="dxa"/>
            <w:tcBorders>
              <w:top w:val="nil"/>
              <w:left w:val="single" w:sz="8" w:space="0" w:color="000000"/>
              <w:bottom w:val="nil"/>
              <w:right w:val="single" w:sz="8" w:space="0" w:color="000000"/>
            </w:tcBorders>
          </w:tcPr>
          <w:p w14:paraId="6B134D03"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51.0</w:t>
            </w:r>
          </w:p>
        </w:tc>
        <w:tc>
          <w:tcPr>
            <w:tcW w:w="1050" w:type="dxa"/>
            <w:tcBorders>
              <w:top w:val="nil"/>
              <w:left w:val="single" w:sz="8" w:space="0" w:color="000000"/>
              <w:bottom w:val="nil"/>
              <w:right w:val="single" w:sz="8" w:space="0" w:color="000000"/>
            </w:tcBorders>
          </w:tcPr>
          <w:p w14:paraId="5E7E4973"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87.0</w:t>
            </w:r>
          </w:p>
        </w:tc>
        <w:tc>
          <w:tcPr>
            <w:tcW w:w="1050" w:type="dxa"/>
            <w:tcBorders>
              <w:top w:val="nil"/>
              <w:left w:val="single" w:sz="8" w:space="0" w:color="000000"/>
              <w:bottom w:val="nil"/>
              <w:right w:val="single" w:sz="8" w:space="0" w:color="000000"/>
            </w:tcBorders>
          </w:tcPr>
          <w:p w14:paraId="2DD4A735"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50.0</w:t>
            </w:r>
          </w:p>
        </w:tc>
        <w:tc>
          <w:tcPr>
            <w:tcW w:w="1050" w:type="dxa"/>
            <w:tcBorders>
              <w:top w:val="nil"/>
              <w:left w:val="single" w:sz="8" w:space="0" w:color="000000"/>
              <w:bottom w:val="nil"/>
              <w:right w:val="single" w:sz="8" w:space="0" w:color="000000"/>
            </w:tcBorders>
          </w:tcPr>
          <w:p w14:paraId="521F5B58"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86.0</w:t>
            </w:r>
          </w:p>
        </w:tc>
        <w:tc>
          <w:tcPr>
            <w:tcW w:w="1050" w:type="dxa"/>
            <w:tcBorders>
              <w:top w:val="nil"/>
              <w:left w:val="single" w:sz="8" w:space="0" w:color="000000"/>
              <w:bottom w:val="nil"/>
              <w:right w:val="single" w:sz="8" w:space="0" w:color="000000"/>
            </w:tcBorders>
          </w:tcPr>
          <w:p w14:paraId="18001690"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2.0</w:t>
            </w:r>
          </w:p>
        </w:tc>
        <w:tc>
          <w:tcPr>
            <w:tcW w:w="1050" w:type="dxa"/>
            <w:tcBorders>
              <w:top w:val="nil"/>
              <w:left w:val="single" w:sz="8" w:space="0" w:color="000000"/>
              <w:bottom w:val="nil"/>
              <w:right w:val="single" w:sz="8" w:space="0" w:color="000000"/>
            </w:tcBorders>
          </w:tcPr>
          <w:p w14:paraId="566E52C0"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15.0</w:t>
            </w:r>
          </w:p>
        </w:tc>
        <w:tc>
          <w:tcPr>
            <w:tcW w:w="1050" w:type="dxa"/>
            <w:tcBorders>
              <w:top w:val="nil"/>
              <w:left w:val="single" w:sz="8" w:space="0" w:color="000000"/>
              <w:bottom w:val="nil"/>
              <w:right w:val="single" w:sz="8" w:space="0" w:color="000000"/>
            </w:tcBorders>
          </w:tcPr>
          <w:p w14:paraId="616971AE"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2.0</w:t>
            </w:r>
          </w:p>
        </w:tc>
        <w:tc>
          <w:tcPr>
            <w:tcW w:w="1050" w:type="dxa"/>
            <w:tcBorders>
              <w:top w:val="nil"/>
              <w:left w:val="single" w:sz="8" w:space="0" w:color="000000"/>
              <w:bottom w:val="nil"/>
              <w:right w:val="double" w:sz="4" w:space="0" w:color="auto"/>
            </w:tcBorders>
          </w:tcPr>
          <w:p w14:paraId="253B0990"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14.0</w:t>
            </w:r>
          </w:p>
        </w:tc>
      </w:tr>
      <w:tr w:rsidR="00315AF0" w:rsidRPr="00A36E84" w14:paraId="69F1867B" w14:textId="77777777" w:rsidTr="007E6230">
        <w:trPr>
          <w:cantSplit/>
        </w:trPr>
        <w:tc>
          <w:tcPr>
            <w:tcW w:w="1050" w:type="dxa"/>
            <w:tcBorders>
              <w:top w:val="nil"/>
              <w:left w:val="double" w:sz="4" w:space="0" w:color="auto"/>
              <w:bottom w:val="nil"/>
              <w:right w:val="single" w:sz="8" w:space="0" w:color="000000"/>
            </w:tcBorders>
          </w:tcPr>
          <w:p w14:paraId="17611973" w14:textId="77777777" w:rsidR="00315AF0" w:rsidRPr="00A36E84" w:rsidRDefault="00315AF0" w:rsidP="007E6230">
            <w:pPr>
              <w:keepNext/>
              <w:keepLines/>
              <w:spacing w:line="264" w:lineRule="auto"/>
              <w:ind w:right="-58"/>
              <w:rPr>
                <w:rStyle w:val="BT"/>
                <w:sz w:val="16"/>
                <w:lang w:val="en-GB"/>
              </w:rPr>
            </w:pPr>
            <w:r w:rsidRPr="00A36E84">
              <w:rPr>
                <w:rStyle w:val="BT"/>
                <w:sz w:val="16"/>
                <w:lang w:val="en-GB"/>
              </w:rPr>
              <w:t>9–11</w:t>
            </w:r>
          </w:p>
        </w:tc>
        <w:tc>
          <w:tcPr>
            <w:tcW w:w="1050" w:type="dxa"/>
            <w:tcBorders>
              <w:top w:val="nil"/>
              <w:left w:val="single" w:sz="8" w:space="0" w:color="000000"/>
              <w:bottom w:val="nil"/>
              <w:right w:val="single" w:sz="8" w:space="0" w:color="000000"/>
            </w:tcBorders>
          </w:tcPr>
          <w:p w14:paraId="031A1FD5"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56.0</w:t>
            </w:r>
          </w:p>
        </w:tc>
        <w:tc>
          <w:tcPr>
            <w:tcW w:w="1050" w:type="dxa"/>
            <w:tcBorders>
              <w:top w:val="nil"/>
              <w:left w:val="single" w:sz="8" w:space="0" w:color="000000"/>
              <w:bottom w:val="nil"/>
              <w:right w:val="single" w:sz="8" w:space="0" w:color="000000"/>
            </w:tcBorders>
          </w:tcPr>
          <w:p w14:paraId="1C43D3B2"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91.0</w:t>
            </w:r>
          </w:p>
        </w:tc>
        <w:tc>
          <w:tcPr>
            <w:tcW w:w="1050" w:type="dxa"/>
            <w:tcBorders>
              <w:top w:val="nil"/>
              <w:left w:val="single" w:sz="8" w:space="0" w:color="000000"/>
              <w:bottom w:val="nil"/>
              <w:right w:val="single" w:sz="8" w:space="0" w:color="000000"/>
            </w:tcBorders>
          </w:tcPr>
          <w:p w14:paraId="711D18AC"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54.0</w:t>
            </w:r>
          </w:p>
        </w:tc>
        <w:tc>
          <w:tcPr>
            <w:tcW w:w="1050" w:type="dxa"/>
            <w:tcBorders>
              <w:top w:val="nil"/>
              <w:left w:val="single" w:sz="8" w:space="0" w:color="000000"/>
              <w:bottom w:val="nil"/>
              <w:right w:val="single" w:sz="8" w:space="0" w:color="000000"/>
            </w:tcBorders>
          </w:tcPr>
          <w:p w14:paraId="04487A7F"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90.0</w:t>
            </w:r>
          </w:p>
        </w:tc>
        <w:tc>
          <w:tcPr>
            <w:tcW w:w="1050" w:type="dxa"/>
            <w:tcBorders>
              <w:top w:val="nil"/>
              <w:left w:val="single" w:sz="8" w:space="0" w:color="000000"/>
              <w:bottom w:val="nil"/>
              <w:right w:val="single" w:sz="8" w:space="0" w:color="000000"/>
            </w:tcBorders>
          </w:tcPr>
          <w:p w14:paraId="6B8FFEED"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3.0</w:t>
            </w:r>
          </w:p>
        </w:tc>
        <w:tc>
          <w:tcPr>
            <w:tcW w:w="1050" w:type="dxa"/>
            <w:tcBorders>
              <w:top w:val="nil"/>
              <w:left w:val="single" w:sz="8" w:space="0" w:color="000000"/>
              <w:bottom w:val="nil"/>
              <w:right w:val="single" w:sz="8" w:space="0" w:color="000000"/>
            </w:tcBorders>
          </w:tcPr>
          <w:p w14:paraId="0E33AB0F"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16.5</w:t>
            </w:r>
          </w:p>
        </w:tc>
        <w:tc>
          <w:tcPr>
            <w:tcW w:w="1050" w:type="dxa"/>
            <w:tcBorders>
              <w:top w:val="nil"/>
              <w:left w:val="single" w:sz="8" w:space="0" w:color="000000"/>
              <w:bottom w:val="nil"/>
              <w:right w:val="single" w:sz="8" w:space="0" w:color="000000"/>
            </w:tcBorders>
          </w:tcPr>
          <w:p w14:paraId="6F3613B8"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2.5</w:t>
            </w:r>
          </w:p>
        </w:tc>
        <w:tc>
          <w:tcPr>
            <w:tcW w:w="1050" w:type="dxa"/>
            <w:tcBorders>
              <w:top w:val="nil"/>
              <w:left w:val="single" w:sz="8" w:space="0" w:color="000000"/>
              <w:bottom w:val="nil"/>
              <w:right w:val="double" w:sz="4" w:space="0" w:color="auto"/>
            </w:tcBorders>
          </w:tcPr>
          <w:p w14:paraId="089F7FAB"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15.5</w:t>
            </w:r>
          </w:p>
        </w:tc>
      </w:tr>
      <w:tr w:rsidR="00315AF0" w:rsidRPr="00A36E84" w14:paraId="0FAD8CD2" w14:textId="77777777" w:rsidTr="007E6230">
        <w:trPr>
          <w:cantSplit/>
        </w:trPr>
        <w:tc>
          <w:tcPr>
            <w:tcW w:w="1050" w:type="dxa"/>
            <w:tcBorders>
              <w:top w:val="nil"/>
              <w:left w:val="double" w:sz="4" w:space="0" w:color="auto"/>
              <w:bottom w:val="nil"/>
              <w:right w:val="single" w:sz="8" w:space="0" w:color="000000"/>
            </w:tcBorders>
          </w:tcPr>
          <w:p w14:paraId="71C101D6" w14:textId="77777777" w:rsidR="00315AF0" w:rsidRPr="00A36E84" w:rsidRDefault="00315AF0" w:rsidP="007E6230">
            <w:pPr>
              <w:keepNext/>
              <w:keepLines/>
              <w:spacing w:line="264" w:lineRule="auto"/>
              <w:ind w:right="-58"/>
              <w:rPr>
                <w:rStyle w:val="BT"/>
                <w:sz w:val="16"/>
                <w:lang w:val="en-GB"/>
              </w:rPr>
            </w:pPr>
            <w:r w:rsidRPr="00A36E84">
              <w:rPr>
                <w:rStyle w:val="BT"/>
                <w:sz w:val="16"/>
                <w:lang w:val="en-GB"/>
              </w:rPr>
              <w:t>12–14</w:t>
            </w:r>
          </w:p>
        </w:tc>
        <w:tc>
          <w:tcPr>
            <w:tcW w:w="1050" w:type="dxa"/>
            <w:tcBorders>
              <w:top w:val="nil"/>
              <w:left w:val="single" w:sz="8" w:space="0" w:color="000000"/>
              <w:bottom w:val="nil"/>
              <w:right w:val="single" w:sz="8" w:space="0" w:color="000000"/>
            </w:tcBorders>
          </w:tcPr>
          <w:p w14:paraId="147050D4"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59.0</w:t>
            </w:r>
          </w:p>
        </w:tc>
        <w:tc>
          <w:tcPr>
            <w:tcW w:w="1050" w:type="dxa"/>
            <w:tcBorders>
              <w:top w:val="nil"/>
              <w:left w:val="single" w:sz="8" w:space="0" w:color="000000"/>
              <w:bottom w:val="nil"/>
              <w:right w:val="single" w:sz="8" w:space="0" w:color="000000"/>
            </w:tcBorders>
          </w:tcPr>
          <w:p w14:paraId="33D97FA7"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96.0</w:t>
            </w:r>
          </w:p>
        </w:tc>
        <w:tc>
          <w:tcPr>
            <w:tcW w:w="1050" w:type="dxa"/>
            <w:tcBorders>
              <w:top w:val="nil"/>
              <w:left w:val="single" w:sz="8" w:space="0" w:color="000000"/>
              <w:bottom w:val="nil"/>
              <w:right w:val="single" w:sz="8" w:space="0" w:color="000000"/>
            </w:tcBorders>
          </w:tcPr>
          <w:p w14:paraId="3A02EAB5"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57.0</w:t>
            </w:r>
          </w:p>
        </w:tc>
        <w:tc>
          <w:tcPr>
            <w:tcW w:w="1050" w:type="dxa"/>
            <w:tcBorders>
              <w:top w:val="nil"/>
              <w:left w:val="single" w:sz="8" w:space="0" w:color="000000"/>
              <w:bottom w:val="nil"/>
              <w:right w:val="single" w:sz="8" w:space="0" w:color="000000"/>
            </w:tcBorders>
          </w:tcPr>
          <w:p w14:paraId="1CF2EEB5"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95.0</w:t>
            </w:r>
          </w:p>
        </w:tc>
        <w:tc>
          <w:tcPr>
            <w:tcW w:w="1050" w:type="dxa"/>
            <w:tcBorders>
              <w:top w:val="nil"/>
              <w:left w:val="single" w:sz="8" w:space="0" w:color="000000"/>
              <w:bottom w:val="nil"/>
              <w:right w:val="single" w:sz="8" w:space="0" w:color="000000"/>
            </w:tcBorders>
          </w:tcPr>
          <w:p w14:paraId="2EBC5E23"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4.0</w:t>
            </w:r>
          </w:p>
        </w:tc>
        <w:tc>
          <w:tcPr>
            <w:tcW w:w="1050" w:type="dxa"/>
            <w:tcBorders>
              <w:top w:val="nil"/>
              <w:left w:val="single" w:sz="8" w:space="0" w:color="000000"/>
              <w:bottom w:val="nil"/>
              <w:right w:val="single" w:sz="8" w:space="0" w:color="000000"/>
            </w:tcBorders>
          </w:tcPr>
          <w:p w14:paraId="0B742A07"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17.5</w:t>
            </w:r>
          </w:p>
        </w:tc>
        <w:tc>
          <w:tcPr>
            <w:tcW w:w="1050" w:type="dxa"/>
            <w:tcBorders>
              <w:top w:val="nil"/>
              <w:left w:val="single" w:sz="8" w:space="0" w:color="000000"/>
              <w:bottom w:val="nil"/>
              <w:right w:val="single" w:sz="8" w:space="0" w:color="000000"/>
            </w:tcBorders>
          </w:tcPr>
          <w:p w14:paraId="027D02B2"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3.0</w:t>
            </w:r>
          </w:p>
        </w:tc>
        <w:tc>
          <w:tcPr>
            <w:tcW w:w="1050" w:type="dxa"/>
            <w:tcBorders>
              <w:top w:val="nil"/>
              <w:left w:val="single" w:sz="8" w:space="0" w:color="000000"/>
              <w:bottom w:val="nil"/>
              <w:right w:val="double" w:sz="4" w:space="0" w:color="auto"/>
            </w:tcBorders>
          </w:tcPr>
          <w:p w14:paraId="10DD2A54"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16.5</w:t>
            </w:r>
          </w:p>
        </w:tc>
      </w:tr>
      <w:tr w:rsidR="00315AF0" w:rsidRPr="00A36E84" w14:paraId="5D785958" w14:textId="77777777" w:rsidTr="007E6230">
        <w:trPr>
          <w:cantSplit/>
        </w:trPr>
        <w:tc>
          <w:tcPr>
            <w:tcW w:w="1050" w:type="dxa"/>
            <w:tcBorders>
              <w:top w:val="nil"/>
              <w:left w:val="double" w:sz="4" w:space="0" w:color="auto"/>
              <w:bottom w:val="nil"/>
              <w:right w:val="single" w:sz="8" w:space="0" w:color="000000"/>
            </w:tcBorders>
          </w:tcPr>
          <w:p w14:paraId="10001687" w14:textId="77777777" w:rsidR="00315AF0" w:rsidRPr="00A36E84" w:rsidRDefault="00315AF0" w:rsidP="007E6230">
            <w:pPr>
              <w:keepNext/>
              <w:keepLines/>
              <w:spacing w:line="264" w:lineRule="auto"/>
              <w:ind w:right="-58"/>
              <w:rPr>
                <w:rStyle w:val="BT"/>
                <w:sz w:val="16"/>
                <w:lang w:val="en-GB"/>
              </w:rPr>
            </w:pPr>
            <w:r w:rsidRPr="00A36E84">
              <w:rPr>
                <w:rStyle w:val="BT"/>
                <w:sz w:val="16"/>
                <w:lang w:val="en-GB"/>
              </w:rPr>
              <w:t>15–17</w:t>
            </w:r>
          </w:p>
        </w:tc>
        <w:tc>
          <w:tcPr>
            <w:tcW w:w="1050" w:type="dxa"/>
            <w:tcBorders>
              <w:top w:val="nil"/>
              <w:left w:val="single" w:sz="8" w:space="0" w:color="000000"/>
              <w:bottom w:val="nil"/>
              <w:right w:val="single" w:sz="8" w:space="0" w:color="000000"/>
            </w:tcBorders>
          </w:tcPr>
          <w:p w14:paraId="6E6D0265"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62.0</w:t>
            </w:r>
          </w:p>
        </w:tc>
        <w:tc>
          <w:tcPr>
            <w:tcW w:w="1050" w:type="dxa"/>
            <w:tcBorders>
              <w:top w:val="nil"/>
              <w:left w:val="single" w:sz="8" w:space="0" w:color="000000"/>
              <w:bottom w:val="nil"/>
              <w:right w:val="single" w:sz="8" w:space="0" w:color="000000"/>
            </w:tcBorders>
          </w:tcPr>
          <w:p w14:paraId="6701D639"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100.0</w:t>
            </w:r>
          </w:p>
        </w:tc>
        <w:tc>
          <w:tcPr>
            <w:tcW w:w="1050" w:type="dxa"/>
            <w:tcBorders>
              <w:top w:val="nil"/>
              <w:left w:val="single" w:sz="8" w:space="0" w:color="000000"/>
              <w:bottom w:val="nil"/>
              <w:right w:val="single" w:sz="8" w:space="0" w:color="000000"/>
            </w:tcBorders>
          </w:tcPr>
          <w:p w14:paraId="4C843A86"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60.0</w:t>
            </w:r>
          </w:p>
        </w:tc>
        <w:tc>
          <w:tcPr>
            <w:tcW w:w="1050" w:type="dxa"/>
            <w:tcBorders>
              <w:top w:val="nil"/>
              <w:left w:val="single" w:sz="8" w:space="0" w:color="000000"/>
              <w:bottom w:val="nil"/>
              <w:right w:val="single" w:sz="8" w:space="0" w:color="000000"/>
            </w:tcBorders>
          </w:tcPr>
          <w:p w14:paraId="07C5FD27"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99.0</w:t>
            </w:r>
          </w:p>
        </w:tc>
        <w:tc>
          <w:tcPr>
            <w:tcW w:w="1050" w:type="dxa"/>
            <w:tcBorders>
              <w:top w:val="nil"/>
              <w:left w:val="single" w:sz="8" w:space="0" w:color="000000"/>
              <w:bottom w:val="nil"/>
              <w:right w:val="single" w:sz="8" w:space="0" w:color="000000"/>
            </w:tcBorders>
          </w:tcPr>
          <w:p w14:paraId="518D65CF"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4.0</w:t>
            </w:r>
          </w:p>
        </w:tc>
        <w:tc>
          <w:tcPr>
            <w:tcW w:w="1050" w:type="dxa"/>
            <w:tcBorders>
              <w:top w:val="nil"/>
              <w:left w:val="single" w:sz="8" w:space="0" w:color="000000"/>
              <w:bottom w:val="nil"/>
              <w:right w:val="single" w:sz="8" w:space="0" w:color="000000"/>
            </w:tcBorders>
          </w:tcPr>
          <w:p w14:paraId="38878938"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18.5</w:t>
            </w:r>
          </w:p>
        </w:tc>
        <w:tc>
          <w:tcPr>
            <w:tcW w:w="1050" w:type="dxa"/>
            <w:tcBorders>
              <w:top w:val="nil"/>
              <w:left w:val="single" w:sz="8" w:space="0" w:color="000000"/>
              <w:bottom w:val="nil"/>
              <w:right w:val="single" w:sz="8" w:space="0" w:color="000000"/>
            </w:tcBorders>
          </w:tcPr>
          <w:p w14:paraId="42A80D13"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3.5</w:t>
            </w:r>
          </w:p>
        </w:tc>
        <w:tc>
          <w:tcPr>
            <w:tcW w:w="1050" w:type="dxa"/>
            <w:tcBorders>
              <w:top w:val="nil"/>
              <w:left w:val="single" w:sz="8" w:space="0" w:color="000000"/>
              <w:bottom w:val="nil"/>
              <w:right w:val="double" w:sz="4" w:space="0" w:color="auto"/>
            </w:tcBorders>
          </w:tcPr>
          <w:p w14:paraId="440A62AD"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17.5</w:t>
            </w:r>
          </w:p>
        </w:tc>
      </w:tr>
      <w:tr w:rsidR="00315AF0" w:rsidRPr="00A36E84" w14:paraId="7712B933" w14:textId="77777777" w:rsidTr="007E6230">
        <w:trPr>
          <w:cantSplit/>
        </w:trPr>
        <w:tc>
          <w:tcPr>
            <w:tcW w:w="1050" w:type="dxa"/>
            <w:tcBorders>
              <w:top w:val="nil"/>
              <w:left w:val="double" w:sz="4" w:space="0" w:color="auto"/>
              <w:bottom w:val="nil"/>
              <w:right w:val="single" w:sz="8" w:space="0" w:color="000000"/>
            </w:tcBorders>
          </w:tcPr>
          <w:p w14:paraId="6D085E48" w14:textId="77777777" w:rsidR="00315AF0" w:rsidRPr="00A36E84" w:rsidRDefault="00315AF0" w:rsidP="007E6230">
            <w:pPr>
              <w:keepNext/>
              <w:keepLines/>
              <w:spacing w:line="264" w:lineRule="auto"/>
              <w:ind w:right="-58"/>
              <w:rPr>
                <w:rStyle w:val="BT"/>
                <w:sz w:val="16"/>
                <w:lang w:val="en-GB"/>
              </w:rPr>
            </w:pPr>
            <w:r w:rsidRPr="00A36E84">
              <w:rPr>
                <w:rStyle w:val="BT"/>
                <w:sz w:val="16"/>
                <w:lang w:val="en-GB"/>
              </w:rPr>
              <w:t>18–20</w:t>
            </w:r>
          </w:p>
        </w:tc>
        <w:tc>
          <w:tcPr>
            <w:tcW w:w="1050" w:type="dxa"/>
            <w:tcBorders>
              <w:top w:val="nil"/>
              <w:left w:val="single" w:sz="8" w:space="0" w:color="000000"/>
              <w:bottom w:val="nil"/>
              <w:right w:val="single" w:sz="8" w:space="0" w:color="000000"/>
            </w:tcBorders>
          </w:tcPr>
          <w:p w14:paraId="7515DDC6"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64.0</w:t>
            </w:r>
          </w:p>
        </w:tc>
        <w:tc>
          <w:tcPr>
            <w:tcW w:w="1050" w:type="dxa"/>
            <w:tcBorders>
              <w:top w:val="nil"/>
              <w:left w:val="single" w:sz="8" w:space="0" w:color="000000"/>
              <w:bottom w:val="nil"/>
              <w:right w:val="single" w:sz="8" w:space="0" w:color="000000"/>
            </w:tcBorders>
          </w:tcPr>
          <w:p w14:paraId="62E9EB3D"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104.0</w:t>
            </w:r>
          </w:p>
        </w:tc>
        <w:tc>
          <w:tcPr>
            <w:tcW w:w="1050" w:type="dxa"/>
            <w:tcBorders>
              <w:top w:val="nil"/>
              <w:left w:val="single" w:sz="8" w:space="0" w:color="000000"/>
              <w:bottom w:val="nil"/>
              <w:right w:val="single" w:sz="8" w:space="0" w:color="000000"/>
            </w:tcBorders>
          </w:tcPr>
          <w:p w14:paraId="42F27C2B"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62.0</w:t>
            </w:r>
          </w:p>
        </w:tc>
        <w:tc>
          <w:tcPr>
            <w:tcW w:w="1050" w:type="dxa"/>
            <w:tcBorders>
              <w:top w:val="nil"/>
              <w:left w:val="single" w:sz="8" w:space="0" w:color="000000"/>
              <w:bottom w:val="nil"/>
              <w:right w:val="single" w:sz="8" w:space="0" w:color="000000"/>
            </w:tcBorders>
          </w:tcPr>
          <w:p w14:paraId="6B9264DF"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102.0</w:t>
            </w:r>
          </w:p>
        </w:tc>
        <w:tc>
          <w:tcPr>
            <w:tcW w:w="1050" w:type="dxa"/>
            <w:tcBorders>
              <w:top w:val="nil"/>
              <w:left w:val="single" w:sz="8" w:space="0" w:color="000000"/>
              <w:bottom w:val="nil"/>
              <w:right w:val="single" w:sz="8" w:space="0" w:color="000000"/>
            </w:tcBorders>
          </w:tcPr>
          <w:p w14:paraId="6A34A463"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4.0</w:t>
            </w:r>
          </w:p>
        </w:tc>
        <w:tc>
          <w:tcPr>
            <w:tcW w:w="1050" w:type="dxa"/>
            <w:tcBorders>
              <w:top w:val="nil"/>
              <w:left w:val="single" w:sz="8" w:space="0" w:color="000000"/>
              <w:bottom w:val="nil"/>
              <w:right w:val="single" w:sz="8" w:space="0" w:color="000000"/>
            </w:tcBorders>
          </w:tcPr>
          <w:p w14:paraId="00936108"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19.5</w:t>
            </w:r>
          </w:p>
        </w:tc>
        <w:tc>
          <w:tcPr>
            <w:tcW w:w="1050" w:type="dxa"/>
            <w:tcBorders>
              <w:top w:val="nil"/>
              <w:left w:val="single" w:sz="8" w:space="0" w:color="000000"/>
              <w:bottom w:val="nil"/>
              <w:right w:val="single" w:sz="8" w:space="0" w:color="000000"/>
            </w:tcBorders>
          </w:tcPr>
          <w:p w14:paraId="30FE1512"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3.5</w:t>
            </w:r>
          </w:p>
        </w:tc>
        <w:tc>
          <w:tcPr>
            <w:tcW w:w="1050" w:type="dxa"/>
            <w:tcBorders>
              <w:top w:val="nil"/>
              <w:left w:val="single" w:sz="8" w:space="0" w:color="000000"/>
              <w:bottom w:val="nil"/>
              <w:right w:val="double" w:sz="4" w:space="0" w:color="auto"/>
            </w:tcBorders>
          </w:tcPr>
          <w:p w14:paraId="1E7B30FA"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18.5</w:t>
            </w:r>
          </w:p>
        </w:tc>
      </w:tr>
      <w:tr w:rsidR="00315AF0" w:rsidRPr="00A36E84" w14:paraId="663125D0" w14:textId="77777777" w:rsidTr="007E6230">
        <w:trPr>
          <w:cantSplit/>
        </w:trPr>
        <w:tc>
          <w:tcPr>
            <w:tcW w:w="1050" w:type="dxa"/>
            <w:tcBorders>
              <w:top w:val="nil"/>
              <w:left w:val="double" w:sz="4" w:space="0" w:color="auto"/>
              <w:bottom w:val="nil"/>
              <w:right w:val="single" w:sz="8" w:space="0" w:color="000000"/>
            </w:tcBorders>
          </w:tcPr>
          <w:p w14:paraId="2457E1F0" w14:textId="77777777" w:rsidR="00315AF0" w:rsidRPr="00A36E84" w:rsidRDefault="00315AF0" w:rsidP="007E6230">
            <w:pPr>
              <w:keepNext/>
              <w:keepLines/>
              <w:spacing w:line="264" w:lineRule="auto"/>
              <w:ind w:right="-58"/>
              <w:rPr>
                <w:rStyle w:val="BT"/>
                <w:sz w:val="16"/>
                <w:lang w:val="en-GB"/>
              </w:rPr>
            </w:pPr>
            <w:r w:rsidRPr="00A36E84">
              <w:rPr>
                <w:rStyle w:val="BT"/>
                <w:sz w:val="16"/>
                <w:lang w:val="en-GB"/>
              </w:rPr>
              <w:t>21–23</w:t>
            </w:r>
          </w:p>
        </w:tc>
        <w:tc>
          <w:tcPr>
            <w:tcW w:w="1050" w:type="dxa"/>
            <w:tcBorders>
              <w:top w:val="nil"/>
              <w:left w:val="single" w:sz="8" w:space="0" w:color="000000"/>
              <w:bottom w:val="nil"/>
              <w:right w:val="single" w:sz="8" w:space="0" w:color="000000"/>
            </w:tcBorders>
          </w:tcPr>
          <w:p w14:paraId="5A836E8E"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65.0</w:t>
            </w:r>
          </w:p>
        </w:tc>
        <w:tc>
          <w:tcPr>
            <w:tcW w:w="1050" w:type="dxa"/>
            <w:tcBorders>
              <w:top w:val="nil"/>
              <w:left w:val="single" w:sz="8" w:space="0" w:color="000000"/>
              <w:bottom w:val="nil"/>
              <w:right w:val="single" w:sz="8" w:space="0" w:color="000000"/>
            </w:tcBorders>
          </w:tcPr>
          <w:p w14:paraId="7F352A87"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107.0</w:t>
            </w:r>
          </w:p>
        </w:tc>
        <w:tc>
          <w:tcPr>
            <w:tcW w:w="1050" w:type="dxa"/>
            <w:tcBorders>
              <w:top w:val="nil"/>
              <w:left w:val="single" w:sz="8" w:space="0" w:color="000000"/>
              <w:bottom w:val="nil"/>
              <w:right w:val="single" w:sz="8" w:space="0" w:color="000000"/>
            </w:tcBorders>
          </w:tcPr>
          <w:p w14:paraId="35AD814B"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64.0</w:t>
            </w:r>
          </w:p>
        </w:tc>
        <w:tc>
          <w:tcPr>
            <w:tcW w:w="1050" w:type="dxa"/>
            <w:tcBorders>
              <w:top w:val="nil"/>
              <w:left w:val="single" w:sz="8" w:space="0" w:color="000000"/>
              <w:bottom w:val="nil"/>
              <w:right w:val="single" w:sz="8" w:space="0" w:color="000000"/>
            </w:tcBorders>
          </w:tcPr>
          <w:p w14:paraId="5C45E4A6"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106.0</w:t>
            </w:r>
          </w:p>
        </w:tc>
        <w:tc>
          <w:tcPr>
            <w:tcW w:w="1050" w:type="dxa"/>
            <w:tcBorders>
              <w:top w:val="nil"/>
              <w:left w:val="single" w:sz="8" w:space="0" w:color="000000"/>
              <w:bottom w:val="nil"/>
              <w:right w:val="single" w:sz="8" w:space="0" w:color="000000"/>
            </w:tcBorders>
          </w:tcPr>
          <w:p w14:paraId="00619C4F"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4.5</w:t>
            </w:r>
          </w:p>
        </w:tc>
        <w:tc>
          <w:tcPr>
            <w:tcW w:w="1050" w:type="dxa"/>
            <w:tcBorders>
              <w:top w:val="nil"/>
              <w:left w:val="single" w:sz="8" w:space="0" w:color="000000"/>
              <w:bottom w:val="nil"/>
              <w:right w:val="single" w:sz="8" w:space="0" w:color="000000"/>
            </w:tcBorders>
          </w:tcPr>
          <w:p w14:paraId="3BB63AAC"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20.5</w:t>
            </w:r>
          </w:p>
        </w:tc>
        <w:tc>
          <w:tcPr>
            <w:tcW w:w="1050" w:type="dxa"/>
            <w:tcBorders>
              <w:top w:val="nil"/>
              <w:left w:val="single" w:sz="8" w:space="0" w:color="000000"/>
              <w:bottom w:val="nil"/>
              <w:right w:val="single" w:sz="8" w:space="0" w:color="000000"/>
            </w:tcBorders>
          </w:tcPr>
          <w:p w14:paraId="58F5A643"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4.0</w:t>
            </w:r>
          </w:p>
        </w:tc>
        <w:tc>
          <w:tcPr>
            <w:tcW w:w="1050" w:type="dxa"/>
            <w:tcBorders>
              <w:top w:val="nil"/>
              <w:left w:val="single" w:sz="8" w:space="0" w:color="000000"/>
              <w:bottom w:val="nil"/>
              <w:right w:val="double" w:sz="4" w:space="0" w:color="auto"/>
            </w:tcBorders>
          </w:tcPr>
          <w:p w14:paraId="62F82F08"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19.5</w:t>
            </w:r>
          </w:p>
        </w:tc>
      </w:tr>
      <w:tr w:rsidR="00315AF0" w:rsidRPr="00A36E84" w14:paraId="3192C6AD" w14:textId="77777777" w:rsidTr="007E6230">
        <w:trPr>
          <w:cantSplit/>
        </w:trPr>
        <w:tc>
          <w:tcPr>
            <w:tcW w:w="1050" w:type="dxa"/>
            <w:tcBorders>
              <w:top w:val="nil"/>
              <w:left w:val="double" w:sz="4" w:space="0" w:color="auto"/>
              <w:bottom w:val="nil"/>
              <w:right w:val="single" w:sz="8" w:space="0" w:color="000000"/>
            </w:tcBorders>
          </w:tcPr>
          <w:p w14:paraId="06848996" w14:textId="77777777" w:rsidR="00315AF0" w:rsidRPr="00A36E84" w:rsidRDefault="00315AF0" w:rsidP="007E6230">
            <w:pPr>
              <w:keepNext/>
              <w:keepLines/>
              <w:spacing w:line="264" w:lineRule="auto"/>
              <w:ind w:right="-58"/>
              <w:rPr>
                <w:rStyle w:val="BT"/>
                <w:sz w:val="16"/>
                <w:lang w:val="en-GB"/>
              </w:rPr>
            </w:pPr>
            <w:r w:rsidRPr="00A36E84">
              <w:rPr>
                <w:rStyle w:val="BT"/>
                <w:sz w:val="16"/>
                <w:lang w:val="en-GB"/>
              </w:rPr>
              <w:t>24–26</w:t>
            </w:r>
          </w:p>
        </w:tc>
        <w:tc>
          <w:tcPr>
            <w:tcW w:w="1050" w:type="dxa"/>
            <w:tcBorders>
              <w:top w:val="nil"/>
              <w:left w:val="single" w:sz="8" w:space="0" w:color="000000"/>
              <w:bottom w:val="nil"/>
              <w:right w:val="single" w:sz="8" w:space="0" w:color="000000"/>
            </w:tcBorders>
          </w:tcPr>
          <w:p w14:paraId="259EFDFC"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67.0</w:t>
            </w:r>
          </w:p>
        </w:tc>
        <w:tc>
          <w:tcPr>
            <w:tcW w:w="1050" w:type="dxa"/>
            <w:tcBorders>
              <w:top w:val="nil"/>
              <w:left w:val="single" w:sz="8" w:space="0" w:color="000000"/>
              <w:bottom w:val="nil"/>
              <w:right w:val="single" w:sz="8" w:space="0" w:color="000000"/>
            </w:tcBorders>
          </w:tcPr>
          <w:p w14:paraId="5F8272C1"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108.0</w:t>
            </w:r>
          </w:p>
        </w:tc>
        <w:tc>
          <w:tcPr>
            <w:tcW w:w="1050" w:type="dxa"/>
            <w:tcBorders>
              <w:top w:val="nil"/>
              <w:left w:val="single" w:sz="8" w:space="0" w:color="000000"/>
              <w:bottom w:val="nil"/>
              <w:right w:val="single" w:sz="8" w:space="0" w:color="000000"/>
            </w:tcBorders>
          </w:tcPr>
          <w:p w14:paraId="2A793786"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66.0</w:t>
            </w:r>
          </w:p>
        </w:tc>
        <w:tc>
          <w:tcPr>
            <w:tcW w:w="1050" w:type="dxa"/>
            <w:tcBorders>
              <w:top w:val="nil"/>
              <w:left w:val="single" w:sz="8" w:space="0" w:color="000000"/>
              <w:bottom w:val="nil"/>
              <w:right w:val="single" w:sz="8" w:space="0" w:color="000000"/>
            </w:tcBorders>
          </w:tcPr>
          <w:p w14:paraId="0753C841"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107.0</w:t>
            </w:r>
          </w:p>
        </w:tc>
        <w:tc>
          <w:tcPr>
            <w:tcW w:w="1050" w:type="dxa"/>
            <w:tcBorders>
              <w:top w:val="nil"/>
              <w:left w:val="single" w:sz="8" w:space="0" w:color="000000"/>
              <w:bottom w:val="nil"/>
              <w:right w:val="single" w:sz="8" w:space="0" w:color="000000"/>
            </w:tcBorders>
          </w:tcPr>
          <w:p w14:paraId="34361E69"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4.5</w:t>
            </w:r>
          </w:p>
        </w:tc>
        <w:tc>
          <w:tcPr>
            <w:tcW w:w="1050" w:type="dxa"/>
            <w:tcBorders>
              <w:top w:val="nil"/>
              <w:left w:val="single" w:sz="8" w:space="0" w:color="000000"/>
              <w:bottom w:val="nil"/>
              <w:right w:val="single" w:sz="8" w:space="0" w:color="000000"/>
            </w:tcBorders>
          </w:tcPr>
          <w:p w14:paraId="1B396FD9"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23.0</w:t>
            </w:r>
          </w:p>
        </w:tc>
        <w:tc>
          <w:tcPr>
            <w:tcW w:w="1050" w:type="dxa"/>
            <w:tcBorders>
              <w:top w:val="nil"/>
              <w:left w:val="single" w:sz="8" w:space="0" w:color="000000"/>
              <w:bottom w:val="nil"/>
              <w:right w:val="single" w:sz="8" w:space="0" w:color="000000"/>
            </w:tcBorders>
          </w:tcPr>
          <w:p w14:paraId="0584992C"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4.5</w:t>
            </w:r>
          </w:p>
        </w:tc>
        <w:tc>
          <w:tcPr>
            <w:tcW w:w="1050" w:type="dxa"/>
            <w:tcBorders>
              <w:top w:val="nil"/>
              <w:left w:val="single" w:sz="8" w:space="0" w:color="000000"/>
              <w:bottom w:val="nil"/>
              <w:right w:val="double" w:sz="4" w:space="0" w:color="auto"/>
            </w:tcBorders>
          </w:tcPr>
          <w:p w14:paraId="4AF4EF72"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21.5</w:t>
            </w:r>
          </w:p>
        </w:tc>
      </w:tr>
      <w:tr w:rsidR="00315AF0" w:rsidRPr="00A36E84" w14:paraId="56A62DEF" w14:textId="77777777" w:rsidTr="007E6230">
        <w:trPr>
          <w:cantSplit/>
        </w:trPr>
        <w:tc>
          <w:tcPr>
            <w:tcW w:w="1050" w:type="dxa"/>
            <w:tcBorders>
              <w:top w:val="nil"/>
              <w:left w:val="double" w:sz="4" w:space="0" w:color="auto"/>
              <w:bottom w:val="nil"/>
              <w:right w:val="single" w:sz="8" w:space="0" w:color="000000"/>
            </w:tcBorders>
          </w:tcPr>
          <w:p w14:paraId="66DCA1A7" w14:textId="77777777" w:rsidR="00315AF0" w:rsidRPr="00A36E84" w:rsidRDefault="00315AF0" w:rsidP="007E6230">
            <w:pPr>
              <w:keepNext/>
              <w:keepLines/>
              <w:spacing w:line="264" w:lineRule="auto"/>
              <w:ind w:right="-58"/>
              <w:rPr>
                <w:rStyle w:val="BT"/>
                <w:sz w:val="16"/>
                <w:lang w:val="en-GB"/>
              </w:rPr>
            </w:pPr>
            <w:r w:rsidRPr="00A36E84">
              <w:rPr>
                <w:rStyle w:val="BT"/>
                <w:sz w:val="16"/>
                <w:lang w:val="en-GB"/>
              </w:rPr>
              <w:t>27–29</w:t>
            </w:r>
          </w:p>
        </w:tc>
        <w:tc>
          <w:tcPr>
            <w:tcW w:w="1050" w:type="dxa"/>
            <w:tcBorders>
              <w:top w:val="nil"/>
              <w:left w:val="single" w:sz="8" w:space="0" w:color="000000"/>
              <w:bottom w:val="nil"/>
              <w:right w:val="single" w:sz="8" w:space="0" w:color="000000"/>
            </w:tcBorders>
          </w:tcPr>
          <w:p w14:paraId="39327675"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68.0</w:t>
            </w:r>
          </w:p>
        </w:tc>
        <w:tc>
          <w:tcPr>
            <w:tcW w:w="1050" w:type="dxa"/>
            <w:tcBorders>
              <w:top w:val="nil"/>
              <w:left w:val="single" w:sz="8" w:space="0" w:color="000000"/>
              <w:bottom w:val="nil"/>
              <w:right w:val="single" w:sz="8" w:space="0" w:color="000000"/>
            </w:tcBorders>
          </w:tcPr>
          <w:p w14:paraId="5FF74AD5"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112.0</w:t>
            </w:r>
          </w:p>
        </w:tc>
        <w:tc>
          <w:tcPr>
            <w:tcW w:w="1050" w:type="dxa"/>
            <w:tcBorders>
              <w:top w:val="nil"/>
              <w:left w:val="single" w:sz="8" w:space="0" w:color="000000"/>
              <w:bottom w:val="nil"/>
              <w:right w:val="single" w:sz="8" w:space="0" w:color="000000"/>
            </w:tcBorders>
          </w:tcPr>
          <w:p w14:paraId="2CFEAF89"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68.0</w:t>
            </w:r>
          </w:p>
        </w:tc>
        <w:tc>
          <w:tcPr>
            <w:tcW w:w="1050" w:type="dxa"/>
            <w:tcBorders>
              <w:top w:val="nil"/>
              <w:left w:val="single" w:sz="8" w:space="0" w:color="000000"/>
              <w:bottom w:val="nil"/>
              <w:right w:val="single" w:sz="8" w:space="0" w:color="000000"/>
            </w:tcBorders>
          </w:tcPr>
          <w:p w14:paraId="41A0F2A9"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111.0</w:t>
            </w:r>
          </w:p>
        </w:tc>
        <w:tc>
          <w:tcPr>
            <w:tcW w:w="1050" w:type="dxa"/>
            <w:tcBorders>
              <w:top w:val="nil"/>
              <w:left w:val="single" w:sz="8" w:space="0" w:color="000000"/>
              <w:bottom w:val="nil"/>
              <w:right w:val="single" w:sz="8" w:space="0" w:color="000000"/>
            </w:tcBorders>
          </w:tcPr>
          <w:p w14:paraId="568A19B5"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5.0</w:t>
            </w:r>
          </w:p>
        </w:tc>
        <w:tc>
          <w:tcPr>
            <w:tcW w:w="1050" w:type="dxa"/>
            <w:tcBorders>
              <w:top w:val="nil"/>
              <w:left w:val="single" w:sz="8" w:space="0" w:color="000000"/>
              <w:bottom w:val="nil"/>
              <w:right w:val="single" w:sz="8" w:space="0" w:color="000000"/>
            </w:tcBorders>
          </w:tcPr>
          <w:p w14:paraId="0B090634"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24.0</w:t>
            </w:r>
          </w:p>
        </w:tc>
        <w:tc>
          <w:tcPr>
            <w:tcW w:w="1050" w:type="dxa"/>
            <w:tcBorders>
              <w:top w:val="nil"/>
              <w:left w:val="single" w:sz="8" w:space="0" w:color="000000"/>
              <w:bottom w:val="nil"/>
              <w:right w:val="single" w:sz="8" w:space="0" w:color="000000"/>
            </w:tcBorders>
          </w:tcPr>
          <w:p w14:paraId="743FBD5F"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5.0</w:t>
            </w:r>
          </w:p>
        </w:tc>
        <w:tc>
          <w:tcPr>
            <w:tcW w:w="1050" w:type="dxa"/>
            <w:tcBorders>
              <w:top w:val="nil"/>
              <w:left w:val="single" w:sz="8" w:space="0" w:color="000000"/>
              <w:bottom w:val="nil"/>
              <w:right w:val="double" w:sz="4" w:space="0" w:color="auto"/>
            </w:tcBorders>
          </w:tcPr>
          <w:p w14:paraId="4C50E676"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23.0</w:t>
            </w:r>
          </w:p>
        </w:tc>
      </w:tr>
      <w:tr w:rsidR="00315AF0" w:rsidRPr="00A36E84" w14:paraId="7A0EA2EB" w14:textId="77777777" w:rsidTr="007E6230">
        <w:trPr>
          <w:cantSplit/>
        </w:trPr>
        <w:tc>
          <w:tcPr>
            <w:tcW w:w="1050" w:type="dxa"/>
            <w:tcBorders>
              <w:top w:val="nil"/>
              <w:left w:val="double" w:sz="4" w:space="0" w:color="auto"/>
              <w:bottom w:val="nil"/>
              <w:right w:val="single" w:sz="8" w:space="0" w:color="000000"/>
            </w:tcBorders>
          </w:tcPr>
          <w:p w14:paraId="403D0756" w14:textId="77777777" w:rsidR="00315AF0" w:rsidRPr="00A36E84" w:rsidRDefault="00315AF0" w:rsidP="007E6230">
            <w:pPr>
              <w:keepNext/>
              <w:keepLines/>
              <w:spacing w:line="264" w:lineRule="auto"/>
              <w:ind w:right="-58"/>
              <w:rPr>
                <w:rStyle w:val="BT"/>
                <w:sz w:val="16"/>
                <w:lang w:val="en-GB"/>
              </w:rPr>
            </w:pPr>
            <w:r w:rsidRPr="00A36E84">
              <w:rPr>
                <w:rStyle w:val="BT"/>
                <w:sz w:val="16"/>
                <w:lang w:val="en-GB"/>
              </w:rPr>
              <w:t>30–32</w:t>
            </w:r>
          </w:p>
        </w:tc>
        <w:tc>
          <w:tcPr>
            <w:tcW w:w="1050" w:type="dxa"/>
            <w:tcBorders>
              <w:top w:val="nil"/>
              <w:left w:val="single" w:sz="8" w:space="0" w:color="000000"/>
              <w:bottom w:val="nil"/>
              <w:right w:val="single" w:sz="8" w:space="0" w:color="000000"/>
            </w:tcBorders>
          </w:tcPr>
          <w:p w14:paraId="004F3C19"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70.0</w:t>
            </w:r>
          </w:p>
        </w:tc>
        <w:tc>
          <w:tcPr>
            <w:tcW w:w="1050" w:type="dxa"/>
            <w:tcBorders>
              <w:top w:val="nil"/>
              <w:left w:val="single" w:sz="8" w:space="0" w:color="000000"/>
              <w:bottom w:val="nil"/>
              <w:right w:val="single" w:sz="8" w:space="0" w:color="000000"/>
            </w:tcBorders>
          </w:tcPr>
          <w:p w14:paraId="7AC133FD"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115.0</w:t>
            </w:r>
          </w:p>
        </w:tc>
        <w:tc>
          <w:tcPr>
            <w:tcW w:w="1050" w:type="dxa"/>
            <w:tcBorders>
              <w:top w:val="nil"/>
              <w:left w:val="single" w:sz="8" w:space="0" w:color="000000"/>
              <w:bottom w:val="nil"/>
              <w:right w:val="single" w:sz="8" w:space="0" w:color="000000"/>
            </w:tcBorders>
          </w:tcPr>
          <w:p w14:paraId="60F477DB"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69.0</w:t>
            </w:r>
          </w:p>
        </w:tc>
        <w:tc>
          <w:tcPr>
            <w:tcW w:w="1050" w:type="dxa"/>
            <w:tcBorders>
              <w:top w:val="nil"/>
              <w:left w:val="single" w:sz="8" w:space="0" w:color="000000"/>
              <w:bottom w:val="nil"/>
              <w:right w:val="single" w:sz="8" w:space="0" w:color="000000"/>
            </w:tcBorders>
          </w:tcPr>
          <w:p w14:paraId="1DA6FA08"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114.0</w:t>
            </w:r>
          </w:p>
        </w:tc>
        <w:tc>
          <w:tcPr>
            <w:tcW w:w="1050" w:type="dxa"/>
            <w:tcBorders>
              <w:top w:val="nil"/>
              <w:left w:val="single" w:sz="8" w:space="0" w:color="000000"/>
              <w:bottom w:val="nil"/>
              <w:right w:val="single" w:sz="8" w:space="0" w:color="000000"/>
            </w:tcBorders>
          </w:tcPr>
          <w:p w14:paraId="29D2C6D8"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5.0</w:t>
            </w:r>
          </w:p>
        </w:tc>
        <w:tc>
          <w:tcPr>
            <w:tcW w:w="1050" w:type="dxa"/>
            <w:tcBorders>
              <w:top w:val="nil"/>
              <w:left w:val="single" w:sz="8" w:space="0" w:color="000000"/>
              <w:bottom w:val="nil"/>
              <w:right w:val="single" w:sz="8" w:space="0" w:color="000000"/>
            </w:tcBorders>
          </w:tcPr>
          <w:p w14:paraId="16232051"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24.5</w:t>
            </w:r>
          </w:p>
        </w:tc>
        <w:tc>
          <w:tcPr>
            <w:tcW w:w="1050" w:type="dxa"/>
            <w:tcBorders>
              <w:top w:val="nil"/>
              <w:left w:val="single" w:sz="8" w:space="0" w:color="000000"/>
              <w:bottom w:val="nil"/>
              <w:right w:val="single" w:sz="8" w:space="0" w:color="000000"/>
            </w:tcBorders>
          </w:tcPr>
          <w:p w14:paraId="5C9B80B7"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5.0</w:t>
            </w:r>
          </w:p>
        </w:tc>
        <w:tc>
          <w:tcPr>
            <w:tcW w:w="1050" w:type="dxa"/>
            <w:tcBorders>
              <w:top w:val="nil"/>
              <w:left w:val="single" w:sz="8" w:space="0" w:color="000000"/>
              <w:bottom w:val="nil"/>
              <w:right w:val="double" w:sz="4" w:space="0" w:color="auto"/>
            </w:tcBorders>
          </w:tcPr>
          <w:p w14:paraId="54A5DCA6"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24.5</w:t>
            </w:r>
          </w:p>
        </w:tc>
      </w:tr>
      <w:tr w:rsidR="00315AF0" w:rsidRPr="00A36E84" w14:paraId="700F818B" w14:textId="77777777" w:rsidTr="007E6230">
        <w:trPr>
          <w:cantSplit/>
        </w:trPr>
        <w:tc>
          <w:tcPr>
            <w:tcW w:w="1050" w:type="dxa"/>
            <w:tcBorders>
              <w:top w:val="nil"/>
              <w:left w:val="double" w:sz="4" w:space="0" w:color="auto"/>
              <w:bottom w:val="nil"/>
              <w:right w:val="single" w:sz="8" w:space="0" w:color="000000"/>
            </w:tcBorders>
          </w:tcPr>
          <w:p w14:paraId="1E8D10AD" w14:textId="77777777" w:rsidR="00315AF0" w:rsidRPr="00A36E84" w:rsidRDefault="00315AF0" w:rsidP="007E6230">
            <w:pPr>
              <w:keepNext/>
              <w:keepLines/>
              <w:spacing w:line="264" w:lineRule="auto"/>
              <w:ind w:right="-58"/>
              <w:rPr>
                <w:rStyle w:val="BT"/>
                <w:sz w:val="16"/>
                <w:lang w:val="en-GB"/>
              </w:rPr>
            </w:pPr>
            <w:r w:rsidRPr="00A36E84">
              <w:rPr>
                <w:rStyle w:val="BT"/>
                <w:sz w:val="16"/>
                <w:lang w:val="en-GB"/>
              </w:rPr>
              <w:t>33–35</w:t>
            </w:r>
          </w:p>
        </w:tc>
        <w:tc>
          <w:tcPr>
            <w:tcW w:w="1050" w:type="dxa"/>
            <w:tcBorders>
              <w:top w:val="nil"/>
              <w:left w:val="single" w:sz="8" w:space="0" w:color="000000"/>
              <w:bottom w:val="nil"/>
              <w:right w:val="single" w:sz="8" w:space="0" w:color="000000"/>
            </w:tcBorders>
          </w:tcPr>
          <w:p w14:paraId="24C587B4"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71.0</w:t>
            </w:r>
          </w:p>
        </w:tc>
        <w:tc>
          <w:tcPr>
            <w:tcW w:w="1050" w:type="dxa"/>
            <w:tcBorders>
              <w:top w:val="nil"/>
              <w:left w:val="single" w:sz="8" w:space="0" w:color="000000"/>
              <w:bottom w:val="nil"/>
              <w:right w:val="single" w:sz="8" w:space="0" w:color="000000"/>
            </w:tcBorders>
          </w:tcPr>
          <w:p w14:paraId="48F3C979"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118.0</w:t>
            </w:r>
          </w:p>
        </w:tc>
        <w:tc>
          <w:tcPr>
            <w:tcW w:w="1050" w:type="dxa"/>
            <w:tcBorders>
              <w:top w:val="nil"/>
              <w:left w:val="single" w:sz="8" w:space="0" w:color="000000"/>
              <w:bottom w:val="nil"/>
              <w:right w:val="single" w:sz="8" w:space="0" w:color="000000"/>
            </w:tcBorders>
          </w:tcPr>
          <w:p w14:paraId="4B8512EE"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71.0</w:t>
            </w:r>
          </w:p>
        </w:tc>
        <w:tc>
          <w:tcPr>
            <w:tcW w:w="1050" w:type="dxa"/>
            <w:tcBorders>
              <w:top w:val="nil"/>
              <w:left w:val="single" w:sz="8" w:space="0" w:color="000000"/>
              <w:bottom w:val="nil"/>
              <w:right w:val="single" w:sz="8" w:space="0" w:color="000000"/>
            </w:tcBorders>
          </w:tcPr>
          <w:p w14:paraId="4B34047C"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117.0</w:t>
            </w:r>
          </w:p>
        </w:tc>
        <w:tc>
          <w:tcPr>
            <w:tcW w:w="1050" w:type="dxa"/>
            <w:tcBorders>
              <w:top w:val="nil"/>
              <w:left w:val="single" w:sz="8" w:space="0" w:color="000000"/>
              <w:bottom w:val="nil"/>
              <w:right w:val="single" w:sz="8" w:space="0" w:color="000000"/>
            </w:tcBorders>
          </w:tcPr>
          <w:p w14:paraId="259CE297"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5.0</w:t>
            </w:r>
          </w:p>
        </w:tc>
        <w:tc>
          <w:tcPr>
            <w:tcW w:w="1050" w:type="dxa"/>
            <w:tcBorders>
              <w:top w:val="nil"/>
              <w:left w:val="single" w:sz="8" w:space="0" w:color="000000"/>
              <w:bottom w:val="nil"/>
              <w:right w:val="single" w:sz="8" w:space="0" w:color="000000"/>
            </w:tcBorders>
          </w:tcPr>
          <w:p w14:paraId="0EAD70A8"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25.5</w:t>
            </w:r>
          </w:p>
        </w:tc>
        <w:tc>
          <w:tcPr>
            <w:tcW w:w="1050" w:type="dxa"/>
            <w:tcBorders>
              <w:top w:val="nil"/>
              <w:left w:val="single" w:sz="8" w:space="0" w:color="000000"/>
              <w:bottom w:val="nil"/>
              <w:right w:val="single" w:sz="8" w:space="0" w:color="000000"/>
            </w:tcBorders>
          </w:tcPr>
          <w:p w14:paraId="2EC7A08B"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5.0</w:t>
            </w:r>
          </w:p>
        </w:tc>
        <w:tc>
          <w:tcPr>
            <w:tcW w:w="1050" w:type="dxa"/>
            <w:tcBorders>
              <w:top w:val="nil"/>
              <w:left w:val="single" w:sz="8" w:space="0" w:color="000000"/>
              <w:bottom w:val="nil"/>
              <w:right w:val="double" w:sz="4" w:space="0" w:color="auto"/>
            </w:tcBorders>
          </w:tcPr>
          <w:p w14:paraId="3B66C139"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25.5</w:t>
            </w:r>
          </w:p>
        </w:tc>
      </w:tr>
      <w:tr w:rsidR="00315AF0" w:rsidRPr="00A36E84" w14:paraId="03375FD7" w14:textId="77777777" w:rsidTr="007E6230">
        <w:trPr>
          <w:cantSplit/>
        </w:trPr>
        <w:tc>
          <w:tcPr>
            <w:tcW w:w="1050" w:type="dxa"/>
            <w:tcBorders>
              <w:top w:val="nil"/>
              <w:left w:val="double" w:sz="4" w:space="0" w:color="auto"/>
              <w:bottom w:val="nil"/>
              <w:right w:val="single" w:sz="8" w:space="0" w:color="000000"/>
            </w:tcBorders>
          </w:tcPr>
          <w:p w14:paraId="1DE9A989" w14:textId="77777777" w:rsidR="00315AF0" w:rsidRPr="00A36E84" w:rsidRDefault="00315AF0" w:rsidP="007E6230">
            <w:pPr>
              <w:keepNext/>
              <w:keepLines/>
              <w:spacing w:line="264" w:lineRule="auto"/>
              <w:ind w:right="-58"/>
              <w:rPr>
                <w:rStyle w:val="BT"/>
                <w:sz w:val="16"/>
                <w:lang w:val="en-GB"/>
              </w:rPr>
            </w:pPr>
            <w:r w:rsidRPr="00A36E84">
              <w:rPr>
                <w:rStyle w:val="BT"/>
                <w:sz w:val="16"/>
                <w:lang w:val="en-GB"/>
              </w:rPr>
              <w:t>36–38</w:t>
            </w:r>
          </w:p>
        </w:tc>
        <w:tc>
          <w:tcPr>
            <w:tcW w:w="1050" w:type="dxa"/>
            <w:tcBorders>
              <w:top w:val="nil"/>
              <w:left w:val="single" w:sz="8" w:space="0" w:color="000000"/>
              <w:bottom w:val="nil"/>
              <w:right w:val="single" w:sz="8" w:space="0" w:color="000000"/>
            </w:tcBorders>
          </w:tcPr>
          <w:p w14:paraId="28199FF3"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73.0</w:t>
            </w:r>
          </w:p>
        </w:tc>
        <w:tc>
          <w:tcPr>
            <w:tcW w:w="1050" w:type="dxa"/>
            <w:tcBorders>
              <w:top w:val="nil"/>
              <w:left w:val="single" w:sz="8" w:space="0" w:color="000000"/>
              <w:bottom w:val="nil"/>
              <w:right w:val="single" w:sz="8" w:space="0" w:color="000000"/>
            </w:tcBorders>
          </w:tcPr>
          <w:p w14:paraId="7A19E313"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121.0</w:t>
            </w:r>
          </w:p>
        </w:tc>
        <w:tc>
          <w:tcPr>
            <w:tcW w:w="1050" w:type="dxa"/>
            <w:tcBorders>
              <w:top w:val="nil"/>
              <w:left w:val="single" w:sz="8" w:space="0" w:color="000000"/>
              <w:bottom w:val="nil"/>
              <w:right w:val="single" w:sz="8" w:space="0" w:color="000000"/>
            </w:tcBorders>
          </w:tcPr>
          <w:p w14:paraId="4E2939C7"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72.0</w:t>
            </w:r>
          </w:p>
        </w:tc>
        <w:tc>
          <w:tcPr>
            <w:tcW w:w="1050" w:type="dxa"/>
            <w:tcBorders>
              <w:top w:val="nil"/>
              <w:left w:val="single" w:sz="8" w:space="0" w:color="000000"/>
              <w:bottom w:val="nil"/>
              <w:right w:val="single" w:sz="8" w:space="0" w:color="000000"/>
            </w:tcBorders>
          </w:tcPr>
          <w:p w14:paraId="1E9A5419"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120.0</w:t>
            </w:r>
          </w:p>
        </w:tc>
        <w:tc>
          <w:tcPr>
            <w:tcW w:w="1050" w:type="dxa"/>
            <w:tcBorders>
              <w:top w:val="nil"/>
              <w:left w:val="single" w:sz="8" w:space="0" w:color="000000"/>
              <w:bottom w:val="nil"/>
              <w:right w:val="single" w:sz="8" w:space="0" w:color="000000"/>
            </w:tcBorders>
          </w:tcPr>
          <w:p w14:paraId="2198FD87"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5.0</w:t>
            </w:r>
          </w:p>
        </w:tc>
        <w:tc>
          <w:tcPr>
            <w:tcW w:w="1050" w:type="dxa"/>
            <w:tcBorders>
              <w:top w:val="nil"/>
              <w:left w:val="single" w:sz="8" w:space="0" w:color="000000"/>
              <w:bottom w:val="nil"/>
              <w:right w:val="single" w:sz="8" w:space="0" w:color="000000"/>
            </w:tcBorders>
          </w:tcPr>
          <w:p w14:paraId="0542F199"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26.0</w:t>
            </w:r>
          </w:p>
        </w:tc>
        <w:tc>
          <w:tcPr>
            <w:tcW w:w="1050" w:type="dxa"/>
            <w:tcBorders>
              <w:top w:val="nil"/>
              <w:left w:val="single" w:sz="8" w:space="0" w:color="000000"/>
              <w:bottom w:val="nil"/>
              <w:right w:val="single" w:sz="8" w:space="0" w:color="000000"/>
            </w:tcBorders>
          </w:tcPr>
          <w:p w14:paraId="743B2DFB"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5.0</w:t>
            </w:r>
          </w:p>
        </w:tc>
        <w:tc>
          <w:tcPr>
            <w:tcW w:w="1050" w:type="dxa"/>
            <w:tcBorders>
              <w:top w:val="nil"/>
              <w:left w:val="single" w:sz="8" w:space="0" w:color="000000"/>
              <w:bottom w:val="nil"/>
              <w:right w:val="double" w:sz="4" w:space="0" w:color="auto"/>
            </w:tcBorders>
          </w:tcPr>
          <w:p w14:paraId="1D5FE741"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27.0</w:t>
            </w:r>
          </w:p>
        </w:tc>
      </w:tr>
      <w:tr w:rsidR="00315AF0" w:rsidRPr="00A36E84" w14:paraId="00526721" w14:textId="77777777" w:rsidTr="007E6230">
        <w:trPr>
          <w:cantSplit/>
        </w:trPr>
        <w:tc>
          <w:tcPr>
            <w:tcW w:w="1050" w:type="dxa"/>
            <w:tcBorders>
              <w:top w:val="nil"/>
              <w:left w:val="double" w:sz="4" w:space="0" w:color="auto"/>
              <w:bottom w:val="nil"/>
              <w:right w:val="single" w:sz="8" w:space="0" w:color="000000"/>
            </w:tcBorders>
          </w:tcPr>
          <w:p w14:paraId="7E64698F" w14:textId="77777777" w:rsidR="00315AF0" w:rsidRPr="00A36E84" w:rsidRDefault="00315AF0" w:rsidP="007E6230">
            <w:pPr>
              <w:keepNext/>
              <w:keepLines/>
              <w:spacing w:line="264" w:lineRule="auto"/>
              <w:ind w:right="-58"/>
              <w:rPr>
                <w:rStyle w:val="BT"/>
                <w:sz w:val="16"/>
                <w:lang w:val="en-GB"/>
              </w:rPr>
            </w:pPr>
            <w:r w:rsidRPr="00A36E84">
              <w:rPr>
                <w:rStyle w:val="BT"/>
                <w:sz w:val="16"/>
                <w:lang w:val="en-GB"/>
              </w:rPr>
              <w:t>39–41</w:t>
            </w:r>
          </w:p>
        </w:tc>
        <w:tc>
          <w:tcPr>
            <w:tcW w:w="1050" w:type="dxa"/>
            <w:tcBorders>
              <w:top w:val="nil"/>
              <w:left w:val="single" w:sz="8" w:space="0" w:color="000000"/>
              <w:bottom w:val="nil"/>
              <w:right w:val="single" w:sz="8" w:space="0" w:color="000000"/>
            </w:tcBorders>
          </w:tcPr>
          <w:p w14:paraId="6D328477"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74.0</w:t>
            </w:r>
          </w:p>
        </w:tc>
        <w:tc>
          <w:tcPr>
            <w:tcW w:w="1050" w:type="dxa"/>
            <w:tcBorders>
              <w:top w:val="nil"/>
              <w:left w:val="single" w:sz="8" w:space="0" w:color="000000"/>
              <w:bottom w:val="nil"/>
              <w:right w:val="single" w:sz="8" w:space="0" w:color="000000"/>
            </w:tcBorders>
          </w:tcPr>
          <w:p w14:paraId="4610C131"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124.0</w:t>
            </w:r>
          </w:p>
        </w:tc>
        <w:tc>
          <w:tcPr>
            <w:tcW w:w="1050" w:type="dxa"/>
            <w:tcBorders>
              <w:top w:val="nil"/>
              <w:left w:val="single" w:sz="8" w:space="0" w:color="000000"/>
              <w:bottom w:val="nil"/>
              <w:right w:val="single" w:sz="8" w:space="0" w:color="000000"/>
            </w:tcBorders>
          </w:tcPr>
          <w:p w14:paraId="0BD0474D"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74.0</w:t>
            </w:r>
          </w:p>
        </w:tc>
        <w:tc>
          <w:tcPr>
            <w:tcW w:w="1050" w:type="dxa"/>
            <w:tcBorders>
              <w:top w:val="nil"/>
              <w:left w:val="single" w:sz="8" w:space="0" w:color="000000"/>
              <w:bottom w:val="nil"/>
              <w:right w:val="single" w:sz="8" w:space="0" w:color="000000"/>
            </w:tcBorders>
          </w:tcPr>
          <w:p w14:paraId="504C07EC"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122.0</w:t>
            </w:r>
          </w:p>
        </w:tc>
        <w:tc>
          <w:tcPr>
            <w:tcW w:w="1050" w:type="dxa"/>
            <w:tcBorders>
              <w:top w:val="nil"/>
              <w:left w:val="single" w:sz="8" w:space="0" w:color="000000"/>
              <w:bottom w:val="nil"/>
              <w:right w:val="single" w:sz="8" w:space="0" w:color="000000"/>
            </w:tcBorders>
          </w:tcPr>
          <w:p w14:paraId="0FD8D65C"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5.0</w:t>
            </w:r>
          </w:p>
        </w:tc>
        <w:tc>
          <w:tcPr>
            <w:tcW w:w="1050" w:type="dxa"/>
            <w:tcBorders>
              <w:top w:val="nil"/>
              <w:left w:val="single" w:sz="8" w:space="0" w:color="000000"/>
              <w:bottom w:val="nil"/>
              <w:right w:val="single" w:sz="8" w:space="0" w:color="000000"/>
            </w:tcBorders>
          </w:tcPr>
          <w:p w14:paraId="0CA430F0"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27.0</w:t>
            </w:r>
          </w:p>
        </w:tc>
        <w:tc>
          <w:tcPr>
            <w:tcW w:w="1050" w:type="dxa"/>
            <w:tcBorders>
              <w:top w:val="nil"/>
              <w:left w:val="single" w:sz="8" w:space="0" w:color="000000"/>
              <w:bottom w:val="nil"/>
              <w:right w:val="single" w:sz="8" w:space="0" w:color="000000"/>
            </w:tcBorders>
          </w:tcPr>
          <w:p w14:paraId="11F60C6E"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5.0</w:t>
            </w:r>
          </w:p>
        </w:tc>
        <w:tc>
          <w:tcPr>
            <w:tcW w:w="1050" w:type="dxa"/>
            <w:tcBorders>
              <w:top w:val="nil"/>
              <w:left w:val="single" w:sz="8" w:space="0" w:color="000000"/>
              <w:bottom w:val="nil"/>
              <w:right w:val="double" w:sz="4" w:space="0" w:color="auto"/>
            </w:tcBorders>
          </w:tcPr>
          <w:p w14:paraId="27479601"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28.0</w:t>
            </w:r>
          </w:p>
        </w:tc>
      </w:tr>
      <w:tr w:rsidR="00315AF0" w:rsidRPr="00A36E84" w14:paraId="4F465275" w14:textId="77777777" w:rsidTr="007E6230">
        <w:trPr>
          <w:cantSplit/>
        </w:trPr>
        <w:tc>
          <w:tcPr>
            <w:tcW w:w="1050" w:type="dxa"/>
            <w:tcBorders>
              <w:top w:val="nil"/>
              <w:left w:val="double" w:sz="4" w:space="0" w:color="auto"/>
              <w:bottom w:val="nil"/>
              <w:right w:val="single" w:sz="8" w:space="0" w:color="000000"/>
            </w:tcBorders>
          </w:tcPr>
          <w:p w14:paraId="744B0A64" w14:textId="77777777" w:rsidR="00315AF0" w:rsidRPr="00A36E84" w:rsidRDefault="00315AF0" w:rsidP="007E6230">
            <w:pPr>
              <w:keepNext/>
              <w:keepLines/>
              <w:spacing w:line="264" w:lineRule="auto"/>
              <w:ind w:right="-58"/>
              <w:rPr>
                <w:rStyle w:val="BT"/>
                <w:sz w:val="16"/>
                <w:lang w:val="en-GB"/>
              </w:rPr>
            </w:pPr>
            <w:r w:rsidRPr="00A36E84">
              <w:rPr>
                <w:rStyle w:val="BT"/>
                <w:sz w:val="16"/>
                <w:lang w:val="en-GB"/>
              </w:rPr>
              <w:t>42–44</w:t>
            </w:r>
          </w:p>
        </w:tc>
        <w:tc>
          <w:tcPr>
            <w:tcW w:w="1050" w:type="dxa"/>
            <w:tcBorders>
              <w:top w:val="nil"/>
              <w:left w:val="single" w:sz="8" w:space="0" w:color="000000"/>
              <w:bottom w:val="nil"/>
              <w:right w:val="single" w:sz="8" w:space="0" w:color="000000"/>
            </w:tcBorders>
          </w:tcPr>
          <w:p w14:paraId="7DDAA160"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75.0</w:t>
            </w:r>
          </w:p>
        </w:tc>
        <w:tc>
          <w:tcPr>
            <w:tcW w:w="1050" w:type="dxa"/>
            <w:tcBorders>
              <w:top w:val="nil"/>
              <w:left w:val="single" w:sz="8" w:space="0" w:color="000000"/>
              <w:bottom w:val="nil"/>
              <w:right w:val="single" w:sz="8" w:space="0" w:color="000000"/>
            </w:tcBorders>
          </w:tcPr>
          <w:p w14:paraId="476DE2A0"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127.0</w:t>
            </w:r>
          </w:p>
        </w:tc>
        <w:tc>
          <w:tcPr>
            <w:tcW w:w="1050" w:type="dxa"/>
            <w:tcBorders>
              <w:top w:val="nil"/>
              <w:left w:val="single" w:sz="8" w:space="0" w:color="000000"/>
              <w:bottom w:val="nil"/>
              <w:right w:val="single" w:sz="8" w:space="0" w:color="000000"/>
            </w:tcBorders>
          </w:tcPr>
          <w:p w14:paraId="5D9BEC9D"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75.0</w:t>
            </w:r>
          </w:p>
        </w:tc>
        <w:tc>
          <w:tcPr>
            <w:tcW w:w="1050" w:type="dxa"/>
            <w:tcBorders>
              <w:top w:val="nil"/>
              <w:left w:val="single" w:sz="8" w:space="0" w:color="000000"/>
              <w:bottom w:val="nil"/>
              <w:right w:val="single" w:sz="8" w:space="0" w:color="000000"/>
            </w:tcBorders>
          </w:tcPr>
          <w:p w14:paraId="41D130BB"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124.0</w:t>
            </w:r>
          </w:p>
        </w:tc>
        <w:tc>
          <w:tcPr>
            <w:tcW w:w="1050" w:type="dxa"/>
            <w:tcBorders>
              <w:top w:val="nil"/>
              <w:left w:val="single" w:sz="8" w:space="0" w:color="000000"/>
              <w:bottom w:val="nil"/>
              <w:right w:val="single" w:sz="8" w:space="0" w:color="000000"/>
            </w:tcBorders>
          </w:tcPr>
          <w:p w14:paraId="11474CC7"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5.0</w:t>
            </w:r>
          </w:p>
        </w:tc>
        <w:tc>
          <w:tcPr>
            <w:tcW w:w="1050" w:type="dxa"/>
            <w:tcBorders>
              <w:top w:val="nil"/>
              <w:left w:val="single" w:sz="8" w:space="0" w:color="000000"/>
              <w:bottom w:val="nil"/>
              <w:right w:val="single" w:sz="8" w:space="0" w:color="000000"/>
            </w:tcBorders>
          </w:tcPr>
          <w:p w14:paraId="775935C6"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28.0</w:t>
            </w:r>
          </w:p>
        </w:tc>
        <w:tc>
          <w:tcPr>
            <w:tcW w:w="1050" w:type="dxa"/>
            <w:tcBorders>
              <w:top w:val="nil"/>
              <w:left w:val="single" w:sz="8" w:space="0" w:color="000000"/>
              <w:bottom w:val="nil"/>
              <w:right w:val="single" w:sz="8" w:space="0" w:color="000000"/>
            </w:tcBorders>
          </w:tcPr>
          <w:p w14:paraId="3470D1B6"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5.5</w:t>
            </w:r>
          </w:p>
        </w:tc>
        <w:tc>
          <w:tcPr>
            <w:tcW w:w="1050" w:type="dxa"/>
            <w:tcBorders>
              <w:top w:val="nil"/>
              <w:left w:val="single" w:sz="8" w:space="0" w:color="000000"/>
              <w:bottom w:val="nil"/>
              <w:right w:val="double" w:sz="4" w:space="0" w:color="auto"/>
            </w:tcBorders>
          </w:tcPr>
          <w:p w14:paraId="6729F26E"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29.0</w:t>
            </w:r>
          </w:p>
        </w:tc>
      </w:tr>
      <w:tr w:rsidR="00315AF0" w:rsidRPr="00A36E84" w14:paraId="1CAC9F73" w14:textId="77777777" w:rsidTr="007E6230">
        <w:trPr>
          <w:cantSplit/>
        </w:trPr>
        <w:tc>
          <w:tcPr>
            <w:tcW w:w="1050" w:type="dxa"/>
            <w:tcBorders>
              <w:top w:val="nil"/>
              <w:left w:val="double" w:sz="4" w:space="0" w:color="auto"/>
              <w:bottom w:val="nil"/>
              <w:right w:val="single" w:sz="8" w:space="0" w:color="000000"/>
            </w:tcBorders>
          </w:tcPr>
          <w:p w14:paraId="57D62CF1" w14:textId="77777777" w:rsidR="00315AF0" w:rsidRPr="00A36E84" w:rsidRDefault="00315AF0" w:rsidP="007E6230">
            <w:pPr>
              <w:keepNext/>
              <w:keepLines/>
              <w:spacing w:line="264" w:lineRule="auto"/>
              <w:ind w:right="-58"/>
              <w:rPr>
                <w:rStyle w:val="BT"/>
                <w:sz w:val="16"/>
                <w:lang w:val="en-GB"/>
              </w:rPr>
            </w:pPr>
            <w:r w:rsidRPr="00A36E84">
              <w:rPr>
                <w:rStyle w:val="BT"/>
                <w:sz w:val="16"/>
                <w:lang w:val="en-GB"/>
              </w:rPr>
              <w:t>45–47</w:t>
            </w:r>
          </w:p>
        </w:tc>
        <w:tc>
          <w:tcPr>
            <w:tcW w:w="1050" w:type="dxa"/>
            <w:tcBorders>
              <w:top w:val="nil"/>
              <w:left w:val="single" w:sz="8" w:space="0" w:color="000000"/>
              <w:bottom w:val="nil"/>
              <w:right w:val="single" w:sz="8" w:space="0" w:color="000000"/>
            </w:tcBorders>
          </w:tcPr>
          <w:p w14:paraId="4E86FC9B"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77.0</w:t>
            </w:r>
          </w:p>
        </w:tc>
        <w:tc>
          <w:tcPr>
            <w:tcW w:w="1050" w:type="dxa"/>
            <w:tcBorders>
              <w:top w:val="nil"/>
              <w:left w:val="single" w:sz="8" w:space="0" w:color="000000"/>
              <w:bottom w:val="nil"/>
              <w:right w:val="single" w:sz="8" w:space="0" w:color="000000"/>
            </w:tcBorders>
          </w:tcPr>
          <w:p w14:paraId="2B95A518"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129.9</w:t>
            </w:r>
          </w:p>
        </w:tc>
        <w:tc>
          <w:tcPr>
            <w:tcW w:w="1050" w:type="dxa"/>
            <w:tcBorders>
              <w:top w:val="nil"/>
              <w:left w:val="single" w:sz="8" w:space="0" w:color="000000"/>
              <w:bottom w:val="nil"/>
              <w:right w:val="single" w:sz="8" w:space="0" w:color="000000"/>
            </w:tcBorders>
          </w:tcPr>
          <w:p w14:paraId="26EB5AF1"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77.0</w:t>
            </w:r>
          </w:p>
        </w:tc>
        <w:tc>
          <w:tcPr>
            <w:tcW w:w="1050" w:type="dxa"/>
            <w:tcBorders>
              <w:top w:val="nil"/>
              <w:left w:val="single" w:sz="8" w:space="0" w:color="000000"/>
              <w:bottom w:val="nil"/>
              <w:right w:val="single" w:sz="8" w:space="0" w:color="000000"/>
            </w:tcBorders>
          </w:tcPr>
          <w:p w14:paraId="2E0CA57F"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126.0</w:t>
            </w:r>
          </w:p>
        </w:tc>
        <w:tc>
          <w:tcPr>
            <w:tcW w:w="1050" w:type="dxa"/>
            <w:tcBorders>
              <w:top w:val="nil"/>
              <w:left w:val="single" w:sz="8" w:space="0" w:color="000000"/>
              <w:bottom w:val="nil"/>
              <w:right w:val="single" w:sz="8" w:space="0" w:color="000000"/>
            </w:tcBorders>
          </w:tcPr>
          <w:p w14:paraId="3635B9BA"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5.0</w:t>
            </w:r>
          </w:p>
        </w:tc>
        <w:tc>
          <w:tcPr>
            <w:tcW w:w="1050" w:type="dxa"/>
            <w:tcBorders>
              <w:top w:val="nil"/>
              <w:left w:val="single" w:sz="8" w:space="0" w:color="000000"/>
              <w:bottom w:val="nil"/>
              <w:right w:val="single" w:sz="8" w:space="0" w:color="000000"/>
            </w:tcBorders>
          </w:tcPr>
          <w:p w14:paraId="4622DE13"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29.0</w:t>
            </w:r>
          </w:p>
        </w:tc>
        <w:tc>
          <w:tcPr>
            <w:tcW w:w="1050" w:type="dxa"/>
            <w:tcBorders>
              <w:top w:val="nil"/>
              <w:left w:val="single" w:sz="8" w:space="0" w:color="000000"/>
              <w:bottom w:val="nil"/>
              <w:right w:val="single" w:sz="8" w:space="0" w:color="000000"/>
            </w:tcBorders>
          </w:tcPr>
          <w:p w14:paraId="42AE6002"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5.5</w:t>
            </w:r>
          </w:p>
        </w:tc>
        <w:tc>
          <w:tcPr>
            <w:tcW w:w="1050" w:type="dxa"/>
            <w:tcBorders>
              <w:top w:val="nil"/>
              <w:left w:val="single" w:sz="8" w:space="0" w:color="000000"/>
              <w:bottom w:val="nil"/>
              <w:right w:val="double" w:sz="4" w:space="0" w:color="auto"/>
            </w:tcBorders>
          </w:tcPr>
          <w:p w14:paraId="36A61627"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30.0</w:t>
            </w:r>
          </w:p>
        </w:tc>
      </w:tr>
      <w:tr w:rsidR="00315AF0" w:rsidRPr="00A36E84" w14:paraId="21BCD383" w14:textId="77777777" w:rsidTr="007E6230">
        <w:trPr>
          <w:cantSplit/>
        </w:trPr>
        <w:tc>
          <w:tcPr>
            <w:tcW w:w="1050" w:type="dxa"/>
            <w:tcBorders>
              <w:top w:val="nil"/>
              <w:left w:val="double" w:sz="4" w:space="0" w:color="auto"/>
              <w:bottom w:val="nil"/>
              <w:right w:val="single" w:sz="8" w:space="0" w:color="000000"/>
            </w:tcBorders>
          </w:tcPr>
          <w:p w14:paraId="256DCAFB" w14:textId="77777777" w:rsidR="00315AF0" w:rsidRPr="00A36E84" w:rsidRDefault="00315AF0" w:rsidP="007E6230">
            <w:pPr>
              <w:keepNext/>
              <w:keepLines/>
              <w:spacing w:line="264" w:lineRule="auto"/>
              <w:ind w:right="-58"/>
              <w:rPr>
                <w:rStyle w:val="BT"/>
                <w:sz w:val="16"/>
                <w:lang w:val="en-GB"/>
              </w:rPr>
            </w:pPr>
            <w:r w:rsidRPr="00A36E84">
              <w:rPr>
                <w:rStyle w:val="BT"/>
                <w:sz w:val="16"/>
                <w:lang w:val="en-GB"/>
              </w:rPr>
              <w:t>48–50</w:t>
            </w:r>
          </w:p>
        </w:tc>
        <w:tc>
          <w:tcPr>
            <w:tcW w:w="1050" w:type="dxa"/>
            <w:tcBorders>
              <w:top w:val="nil"/>
              <w:left w:val="single" w:sz="8" w:space="0" w:color="000000"/>
              <w:bottom w:val="nil"/>
              <w:right w:val="single" w:sz="8" w:space="0" w:color="000000"/>
            </w:tcBorders>
          </w:tcPr>
          <w:p w14:paraId="0010CE9D"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78.0</w:t>
            </w:r>
          </w:p>
        </w:tc>
        <w:tc>
          <w:tcPr>
            <w:tcW w:w="1050" w:type="dxa"/>
            <w:tcBorders>
              <w:top w:val="nil"/>
              <w:left w:val="single" w:sz="8" w:space="0" w:color="000000"/>
              <w:bottom w:val="nil"/>
              <w:right w:val="single" w:sz="8" w:space="0" w:color="000000"/>
            </w:tcBorders>
          </w:tcPr>
          <w:p w14:paraId="1FD2FED5"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132.0</w:t>
            </w:r>
          </w:p>
        </w:tc>
        <w:tc>
          <w:tcPr>
            <w:tcW w:w="1050" w:type="dxa"/>
            <w:tcBorders>
              <w:top w:val="nil"/>
              <w:left w:val="single" w:sz="8" w:space="0" w:color="000000"/>
              <w:bottom w:val="nil"/>
              <w:right w:val="single" w:sz="8" w:space="0" w:color="000000"/>
            </w:tcBorders>
          </w:tcPr>
          <w:p w14:paraId="7C86E1C8"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78.0</w:t>
            </w:r>
          </w:p>
        </w:tc>
        <w:tc>
          <w:tcPr>
            <w:tcW w:w="1050" w:type="dxa"/>
            <w:tcBorders>
              <w:top w:val="nil"/>
              <w:left w:val="single" w:sz="8" w:space="0" w:color="000000"/>
              <w:bottom w:val="nil"/>
              <w:right w:val="single" w:sz="8" w:space="0" w:color="000000"/>
            </w:tcBorders>
          </w:tcPr>
          <w:p w14:paraId="5D90AA2B"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129.0</w:t>
            </w:r>
          </w:p>
        </w:tc>
        <w:tc>
          <w:tcPr>
            <w:tcW w:w="1050" w:type="dxa"/>
            <w:tcBorders>
              <w:top w:val="nil"/>
              <w:left w:val="single" w:sz="8" w:space="0" w:color="000000"/>
              <w:bottom w:val="nil"/>
              <w:right w:val="single" w:sz="8" w:space="0" w:color="000000"/>
            </w:tcBorders>
          </w:tcPr>
          <w:p w14:paraId="11DD1ED9"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5.0</w:t>
            </w:r>
          </w:p>
        </w:tc>
        <w:tc>
          <w:tcPr>
            <w:tcW w:w="1050" w:type="dxa"/>
            <w:tcBorders>
              <w:top w:val="nil"/>
              <w:left w:val="single" w:sz="8" w:space="0" w:color="000000"/>
              <w:bottom w:val="nil"/>
              <w:right w:val="single" w:sz="8" w:space="0" w:color="000000"/>
            </w:tcBorders>
          </w:tcPr>
          <w:p w14:paraId="6AF51B88"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30.0</w:t>
            </w:r>
          </w:p>
        </w:tc>
        <w:tc>
          <w:tcPr>
            <w:tcW w:w="1050" w:type="dxa"/>
            <w:tcBorders>
              <w:top w:val="nil"/>
              <w:left w:val="single" w:sz="8" w:space="0" w:color="000000"/>
              <w:bottom w:val="nil"/>
              <w:right w:val="single" w:sz="8" w:space="0" w:color="000000"/>
            </w:tcBorders>
          </w:tcPr>
          <w:p w14:paraId="582E3328"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5.5</w:t>
            </w:r>
          </w:p>
        </w:tc>
        <w:tc>
          <w:tcPr>
            <w:tcW w:w="1050" w:type="dxa"/>
            <w:tcBorders>
              <w:top w:val="nil"/>
              <w:left w:val="single" w:sz="8" w:space="0" w:color="000000"/>
              <w:bottom w:val="nil"/>
              <w:right w:val="double" w:sz="4" w:space="0" w:color="auto"/>
            </w:tcBorders>
          </w:tcPr>
          <w:p w14:paraId="7F6D5E05"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31.0</w:t>
            </w:r>
          </w:p>
        </w:tc>
      </w:tr>
      <w:tr w:rsidR="00315AF0" w:rsidRPr="00A36E84" w14:paraId="4965AF9F" w14:textId="77777777" w:rsidTr="007E6230">
        <w:trPr>
          <w:cantSplit/>
        </w:trPr>
        <w:tc>
          <w:tcPr>
            <w:tcW w:w="1050" w:type="dxa"/>
            <w:tcBorders>
              <w:top w:val="nil"/>
              <w:left w:val="double" w:sz="4" w:space="0" w:color="auto"/>
              <w:bottom w:val="nil"/>
              <w:right w:val="single" w:sz="8" w:space="0" w:color="000000"/>
            </w:tcBorders>
          </w:tcPr>
          <w:p w14:paraId="640B1F6E" w14:textId="77777777" w:rsidR="00315AF0" w:rsidRPr="00A36E84" w:rsidRDefault="00315AF0" w:rsidP="007E6230">
            <w:pPr>
              <w:keepNext/>
              <w:keepLines/>
              <w:spacing w:line="264" w:lineRule="auto"/>
              <w:ind w:right="-58"/>
              <w:rPr>
                <w:rStyle w:val="BT"/>
                <w:sz w:val="16"/>
                <w:lang w:val="en-GB"/>
              </w:rPr>
            </w:pPr>
            <w:r w:rsidRPr="00A36E84">
              <w:rPr>
                <w:rStyle w:val="BT"/>
                <w:sz w:val="16"/>
                <w:lang w:val="en-GB"/>
              </w:rPr>
              <w:t>51–53</w:t>
            </w:r>
          </w:p>
        </w:tc>
        <w:tc>
          <w:tcPr>
            <w:tcW w:w="1050" w:type="dxa"/>
            <w:tcBorders>
              <w:top w:val="nil"/>
              <w:left w:val="single" w:sz="8" w:space="0" w:color="000000"/>
              <w:bottom w:val="nil"/>
              <w:right w:val="single" w:sz="8" w:space="0" w:color="000000"/>
            </w:tcBorders>
          </w:tcPr>
          <w:p w14:paraId="19C1ACCF"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79.0</w:t>
            </w:r>
          </w:p>
        </w:tc>
        <w:tc>
          <w:tcPr>
            <w:tcW w:w="1050" w:type="dxa"/>
            <w:tcBorders>
              <w:top w:val="nil"/>
              <w:left w:val="single" w:sz="8" w:space="0" w:color="000000"/>
              <w:bottom w:val="nil"/>
              <w:right w:val="single" w:sz="8" w:space="0" w:color="000000"/>
            </w:tcBorders>
          </w:tcPr>
          <w:p w14:paraId="360F3F9E"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134.0</w:t>
            </w:r>
          </w:p>
        </w:tc>
        <w:tc>
          <w:tcPr>
            <w:tcW w:w="1050" w:type="dxa"/>
            <w:tcBorders>
              <w:top w:val="nil"/>
              <w:left w:val="single" w:sz="8" w:space="0" w:color="000000"/>
              <w:bottom w:val="nil"/>
              <w:right w:val="single" w:sz="8" w:space="0" w:color="000000"/>
            </w:tcBorders>
          </w:tcPr>
          <w:p w14:paraId="02084FA4"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79.0</w:t>
            </w:r>
          </w:p>
        </w:tc>
        <w:tc>
          <w:tcPr>
            <w:tcW w:w="1050" w:type="dxa"/>
            <w:tcBorders>
              <w:top w:val="nil"/>
              <w:left w:val="single" w:sz="8" w:space="0" w:color="000000"/>
              <w:bottom w:val="nil"/>
              <w:right w:val="single" w:sz="8" w:space="0" w:color="000000"/>
            </w:tcBorders>
          </w:tcPr>
          <w:p w14:paraId="13E405BF"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131.0</w:t>
            </w:r>
          </w:p>
        </w:tc>
        <w:tc>
          <w:tcPr>
            <w:tcW w:w="1050" w:type="dxa"/>
            <w:tcBorders>
              <w:top w:val="nil"/>
              <w:left w:val="single" w:sz="8" w:space="0" w:color="000000"/>
              <w:bottom w:val="nil"/>
              <w:right w:val="single" w:sz="8" w:space="0" w:color="000000"/>
            </w:tcBorders>
          </w:tcPr>
          <w:p w14:paraId="2DBD2896"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5.0</w:t>
            </w:r>
          </w:p>
        </w:tc>
        <w:tc>
          <w:tcPr>
            <w:tcW w:w="1050" w:type="dxa"/>
            <w:tcBorders>
              <w:top w:val="nil"/>
              <w:left w:val="single" w:sz="8" w:space="0" w:color="000000"/>
              <w:bottom w:val="nil"/>
              <w:right w:val="single" w:sz="8" w:space="0" w:color="000000"/>
            </w:tcBorders>
          </w:tcPr>
          <w:p w14:paraId="4CCAD5D0"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31.0</w:t>
            </w:r>
          </w:p>
        </w:tc>
        <w:tc>
          <w:tcPr>
            <w:tcW w:w="1050" w:type="dxa"/>
            <w:tcBorders>
              <w:top w:val="nil"/>
              <w:left w:val="single" w:sz="8" w:space="0" w:color="000000"/>
              <w:bottom w:val="nil"/>
              <w:right w:val="single" w:sz="8" w:space="0" w:color="000000"/>
            </w:tcBorders>
          </w:tcPr>
          <w:p w14:paraId="1C7965CE"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5.5</w:t>
            </w:r>
          </w:p>
        </w:tc>
        <w:tc>
          <w:tcPr>
            <w:tcW w:w="1050" w:type="dxa"/>
            <w:tcBorders>
              <w:top w:val="nil"/>
              <w:left w:val="single" w:sz="8" w:space="0" w:color="000000"/>
              <w:bottom w:val="nil"/>
              <w:right w:val="double" w:sz="4" w:space="0" w:color="auto"/>
            </w:tcBorders>
          </w:tcPr>
          <w:p w14:paraId="7843501F"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32.0</w:t>
            </w:r>
          </w:p>
        </w:tc>
      </w:tr>
      <w:tr w:rsidR="00315AF0" w:rsidRPr="00A36E84" w14:paraId="04795BA5" w14:textId="77777777" w:rsidTr="007E6230">
        <w:trPr>
          <w:cantSplit/>
        </w:trPr>
        <w:tc>
          <w:tcPr>
            <w:tcW w:w="1050" w:type="dxa"/>
            <w:tcBorders>
              <w:top w:val="nil"/>
              <w:left w:val="double" w:sz="4" w:space="0" w:color="auto"/>
              <w:bottom w:val="nil"/>
              <w:right w:val="single" w:sz="8" w:space="0" w:color="000000"/>
            </w:tcBorders>
          </w:tcPr>
          <w:p w14:paraId="5D0F3210" w14:textId="77777777" w:rsidR="00315AF0" w:rsidRPr="00A36E84" w:rsidRDefault="00315AF0" w:rsidP="007E6230">
            <w:pPr>
              <w:keepNext/>
              <w:keepLines/>
              <w:spacing w:line="264" w:lineRule="auto"/>
              <w:ind w:right="-58"/>
              <w:rPr>
                <w:rStyle w:val="BT"/>
                <w:sz w:val="16"/>
                <w:lang w:val="en-GB"/>
              </w:rPr>
            </w:pPr>
            <w:r w:rsidRPr="00A36E84">
              <w:rPr>
                <w:rStyle w:val="BT"/>
                <w:sz w:val="16"/>
                <w:lang w:val="en-GB"/>
              </w:rPr>
              <w:t>54–56</w:t>
            </w:r>
          </w:p>
        </w:tc>
        <w:tc>
          <w:tcPr>
            <w:tcW w:w="1050" w:type="dxa"/>
            <w:tcBorders>
              <w:top w:val="nil"/>
              <w:left w:val="single" w:sz="8" w:space="0" w:color="000000"/>
              <w:bottom w:val="nil"/>
              <w:right w:val="single" w:sz="8" w:space="0" w:color="000000"/>
            </w:tcBorders>
          </w:tcPr>
          <w:p w14:paraId="2B007EB5"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80.0</w:t>
            </w:r>
          </w:p>
        </w:tc>
        <w:tc>
          <w:tcPr>
            <w:tcW w:w="1050" w:type="dxa"/>
            <w:tcBorders>
              <w:top w:val="nil"/>
              <w:left w:val="single" w:sz="8" w:space="0" w:color="000000"/>
              <w:bottom w:val="nil"/>
              <w:right w:val="single" w:sz="8" w:space="0" w:color="000000"/>
            </w:tcBorders>
          </w:tcPr>
          <w:p w14:paraId="4D09B900"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136.0</w:t>
            </w:r>
          </w:p>
        </w:tc>
        <w:tc>
          <w:tcPr>
            <w:tcW w:w="1050" w:type="dxa"/>
            <w:tcBorders>
              <w:top w:val="nil"/>
              <w:left w:val="single" w:sz="8" w:space="0" w:color="000000"/>
              <w:bottom w:val="nil"/>
              <w:right w:val="single" w:sz="8" w:space="0" w:color="000000"/>
            </w:tcBorders>
          </w:tcPr>
          <w:p w14:paraId="090B0746"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81.0</w:t>
            </w:r>
          </w:p>
        </w:tc>
        <w:tc>
          <w:tcPr>
            <w:tcW w:w="1050" w:type="dxa"/>
            <w:tcBorders>
              <w:top w:val="nil"/>
              <w:left w:val="single" w:sz="8" w:space="0" w:color="000000"/>
              <w:bottom w:val="nil"/>
              <w:right w:val="single" w:sz="8" w:space="0" w:color="000000"/>
            </w:tcBorders>
          </w:tcPr>
          <w:p w14:paraId="0722CCD8"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133.0</w:t>
            </w:r>
          </w:p>
        </w:tc>
        <w:tc>
          <w:tcPr>
            <w:tcW w:w="1050" w:type="dxa"/>
            <w:tcBorders>
              <w:top w:val="nil"/>
              <w:left w:val="single" w:sz="8" w:space="0" w:color="000000"/>
              <w:bottom w:val="nil"/>
              <w:right w:val="single" w:sz="8" w:space="0" w:color="000000"/>
            </w:tcBorders>
          </w:tcPr>
          <w:p w14:paraId="5D1927B9"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5.5</w:t>
            </w:r>
          </w:p>
        </w:tc>
        <w:tc>
          <w:tcPr>
            <w:tcW w:w="1050" w:type="dxa"/>
            <w:tcBorders>
              <w:top w:val="nil"/>
              <w:left w:val="single" w:sz="8" w:space="0" w:color="000000"/>
              <w:bottom w:val="nil"/>
              <w:right w:val="single" w:sz="8" w:space="0" w:color="000000"/>
            </w:tcBorders>
          </w:tcPr>
          <w:p w14:paraId="2915D952"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32.0</w:t>
            </w:r>
          </w:p>
        </w:tc>
        <w:tc>
          <w:tcPr>
            <w:tcW w:w="1050" w:type="dxa"/>
            <w:tcBorders>
              <w:top w:val="nil"/>
              <w:left w:val="single" w:sz="8" w:space="0" w:color="000000"/>
              <w:bottom w:val="nil"/>
              <w:right w:val="single" w:sz="8" w:space="0" w:color="000000"/>
            </w:tcBorders>
          </w:tcPr>
          <w:p w14:paraId="463EF4F5"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6.0</w:t>
            </w:r>
          </w:p>
        </w:tc>
        <w:tc>
          <w:tcPr>
            <w:tcW w:w="1050" w:type="dxa"/>
            <w:tcBorders>
              <w:top w:val="nil"/>
              <w:left w:val="single" w:sz="8" w:space="0" w:color="000000"/>
              <w:bottom w:val="nil"/>
              <w:right w:val="double" w:sz="4" w:space="0" w:color="auto"/>
            </w:tcBorders>
          </w:tcPr>
          <w:p w14:paraId="7848307E"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33.0</w:t>
            </w:r>
          </w:p>
        </w:tc>
      </w:tr>
      <w:tr w:rsidR="00315AF0" w:rsidRPr="00A36E84" w14:paraId="2FFFE041" w14:textId="77777777" w:rsidTr="007E6230">
        <w:trPr>
          <w:cantSplit/>
        </w:trPr>
        <w:tc>
          <w:tcPr>
            <w:tcW w:w="1050" w:type="dxa"/>
            <w:tcBorders>
              <w:top w:val="nil"/>
              <w:left w:val="double" w:sz="4" w:space="0" w:color="auto"/>
              <w:bottom w:val="double" w:sz="4" w:space="0" w:color="auto"/>
              <w:right w:val="single" w:sz="8" w:space="0" w:color="000000"/>
            </w:tcBorders>
          </w:tcPr>
          <w:p w14:paraId="3EBD84CF" w14:textId="77777777" w:rsidR="00315AF0" w:rsidRPr="00A36E84" w:rsidRDefault="00315AF0" w:rsidP="007E6230">
            <w:pPr>
              <w:keepNext/>
              <w:keepLines/>
              <w:spacing w:line="264" w:lineRule="auto"/>
              <w:ind w:right="-58"/>
              <w:rPr>
                <w:rStyle w:val="BT"/>
                <w:sz w:val="16"/>
                <w:lang w:val="en-GB"/>
              </w:rPr>
            </w:pPr>
            <w:r w:rsidRPr="00A36E84">
              <w:rPr>
                <w:rStyle w:val="BT"/>
                <w:sz w:val="16"/>
                <w:lang w:val="en-GB"/>
              </w:rPr>
              <w:t>57–59</w:t>
            </w:r>
          </w:p>
          <w:p w14:paraId="079CD810" w14:textId="77777777" w:rsidR="00315AF0" w:rsidRPr="00A36E84" w:rsidRDefault="00315AF0" w:rsidP="007E6230">
            <w:pPr>
              <w:keepNext/>
              <w:keepLines/>
              <w:spacing w:line="264" w:lineRule="auto"/>
              <w:ind w:right="-58"/>
              <w:rPr>
                <w:rStyle w:val="BT"/>
                <w:sz w:val="16"/>
                <w:lang w:val="en-GB"/>
              </w:rPr>
            </w:pPr>
          </w:p>
        </w:tc>
        <w:tc>
          <w:tcPr>
            <w:tcW w:w="1050" w:type="dxa"/>
            <w:tcBorders>
              <w:top w:val="nil"/>
              <w:left w:val="single" w:sz="8" w:space="0" w:color="000000"/>
              <w:bottom w:val="double" w:sz="4" w:space="0" w:color="auto"/>
              <w:right w:val="single" w:sz="8" w:space="0" w:color="000000"/>
            </w:tcBorders>
          </w:tcPr>
          <w:p w14:paraId="27198FA4"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82.0</w:t>
            </w:r>
          </w:p>
        </w:tc>
        <w:tc>
          <w:tcPr>
            <w:tcW w:w="1050" w:type="dxa"/>
            <w:tcBorders>
              <w:top w:val="nil"/>
              <w:left w:val="single" w:sz="8" w:space="0" w:color="000000"/>
              <w:bottom w:val="double" w:sz="4" w:space="0" w:color="auto"/>
              <w:right w:val="single" w:sz="8" w:space="0" w:color="000000"/>
            </w:tcBorders>
          </w:tcPr>
          <w:p w14:paraId="1AA85867"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139.0</w:t>
            </w:r>
          </w:p>
        </w:tc>
        <w:tc>
          <w:tcPr>
            <w:tcW w:w="1050" w:type="dxa"/>
            <w:tcBorders>
              <w:top w:val="nil"/>
              <w:left w:val="single" w:sz="8" w:space="0" w:color="000000"/>
              <w:bottom w:val="double" w:sz="4" w:space="0" w:color="auto"/>
              <w:right w:val="single" w:sz="8" w:space="0" w:color="000000"/>
            </w:tcBorders>
          </w:tcPr>
          <w:p w14:paraId="47542861"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81.0</w:t>
            </w:r>
          </w:p>
        </w:tc>
        <w:tc>
          <w:tcPr>
            <w:tcW w:w="1050" w:type="dxa"/>
            <w:tcBorders>
              <w:top w:val="nil"/>
              <w:left w:val="single" w:sz="8" w:space="0" w:color="000000"/>
              <w:bottom w:val="double" w:sz="4" w:space="0" w:color="auto"/>
              <w:right w:val="single" w:sz="8" w:space="0" w:color="000000"/>
            </w:tcBorders>
          </w:tcPr>
          <w:p w14:paraId="029DFD97" w14:textId="77777777" w:rsidR="00315AF0" w:rsidRPr="00A36E84" w:rsidRDefault="00315AF0" w:rsidP="007E6230">
            <w:pPr>
              <w:keepNext/>
              <w:keepLines/>
              <w:tabs>
                <w:tab w:val="decimal" w:pos="390"/>
              </w:tabs>
              <w:spacing w:line="264" w:lineRule="auto"/>
              <w:ind w:left="-58" w:right="-58"/>
              <w:rPr>
                <w:rStyle w:val="BT"/>
                <w:sz w:val="16"/>
                <w:lang w:val="en-GB"/>
              </w:rPr>
            </w:pPr>
            <w:r w:rsidRPr="00A36E84">
              <w:rPr>
                <w:rStyle w:val="BT"/>
                <w:sz w:val="16"/>
                <w:lang w:val="en-GB"/>
              </w:rPr>
              <w:t>136.0</w:t>
            </w:r>
          </w:p>
        </w:tc>
        <w:tc>
          <w:tcPr>
            <w:tcW w:w="1050" w:type="dxa"/>
            <w:tcBorders>
              <w:top w:val="nil"/>
              <w:left w:val="single" w:sz="8" w:space="0" w:color="000000"/>
              <w:bottom w:val="double" w:sz="4" w:space="0" w:color="auto"/>
              <w:right w:val="single" w:sz="8" w:space="0" w:color="000000"/>
            </w:tcBorders>
          </w:tcPr>
          <w:p w14:paraId="02163000"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5.5</w:t>
            </w:r>
          </w:p>
        </w:tc>
        <w:tc>
          <w:tcPr>
            <w:tcW w:w="1050" w:type="dxa"/>
            <w:tcBorders>
              <w:top w:val="nil"/>
              <w:left w:val="single" w:sz="8" w:space="0" w:color="000000"/>
              <w:bottom w:val="double" w:sz="4" w:space="0" w:color="auto"/>
              <w:right w:val="single" w:sz="8" w:space="0" w:color="000000"/>
            </w:tcBorders>
          </w:tcPr>
          <w:p w14:paraId="283C0E93"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33.0</w:t>
            </w:r>
          </w:p>
        </w:tc>
        <w:tc>
          <w:tcPr>
            <w:tcW w:w="1050" w:type="dxa"/>
            <w:tcBorders>
              <w:top w:val="nil"/>
              <w:left w:val="single" w:sz="8" w:space="0" w:color="000000"/>
              <w:bottom w:val="double" w:sz="4" w:space="0" w:color="auto"/>
              <w:right w:val="single" w:sz="8" w:space="0" w:color="000000"/>
            </w:tcBorders>
          </w:tcPr>
          <w:p w14:paraId="2307EC13"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6.0</w:t>
            </w:r>
          </w:p>
        </w:tc>
        <w:tc>
          <w:tcPr>
            <w:tcW w:w="1050" w:type="dxa"/>
            <w:tcBorders>
              <w:top w:val="nil"/>
              <w:left w:val="single" w:sz="8" w:space="0" w:color="000000"/>
              <w:bottom w:val="double" w:sz="4" w:space="0" w:color="auto"/>
              <w:right w:val="double" w:sz="4" w:space="0" w:color="auto"/>
            </w:tcBorders>
          </w:tcPr>
          <w:p w14:paraId="01F85C77" w14:textId="77777777" w:rsidR="00315AF0" w:rsidRPr="00A36E84" w:rsidRDefault="00315AF0" w:rsidP="007E6230">
            <w:pPr>
              <w:tabs>
                <w:tab w:val="decimal" w:pos="389"/>
              </w:tabs>
              <w:suppressAutoHyphens/>
              <w:spacing w:line="264" w:lineRule="auto"/>
              <w:rPr>
                <w:rFonts w:ascii="Univers" w:hAnsi="Univers"/>
                <w:spacing w:val="-2"/>
                <w:sz w:val="16"/>
                <w:lang w:val="en-GB"/>
              </w:rPr>
            </w:pPr>
            <w:r w:rsidRPr="00A36E84">
              <w:rPr>
                <w:rFonts w:ascii="Univers" w:hAnsi="Univers"/>
                <w:spacing w:val="-2"/>
                <w:sz w:val="16"/>
                <w:lang w:val="en-GB"/>
              </w:rPr>
              <w:t>34.5</w:t>
            </w:r>
          </w:p>
        </w:tc>
      </w:tr>
    </w:tbl>
    <w:p w14:paraId="064AD8BD" w14:textId="77777777" w:rsidR="00315AF0" w:rsidRPr="00A36E84" w:rsidRDefault="00315AF0" w:rsidP="00315A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360" w:lineRule="auto"/>
        <w:rPr>
          <w:lang w:val="en-GB"/>
        </w:rPr>
      </w:pPr>
    </w:p>
    <w:p w14:paraId="00697AD8" w14:textId="77777777" w:rsidR="00315AF0" w:rsidRPr="00A36E84" w:rsidRDefault="00315AF0" w:rsidP="00315AF0">
      <w:pPr>
        <w:spacing w:line="264" w:lineRule="auto"/>
        <w:rPr>
          <w:lang w:val="en-GB"/>
        </w:rPr>
      </w:pPr>
    </w:p>
    <w:p w14:paraId="699A5C13" w14:textId="77777777" w:rsidR="00315AF0" w:rsidRPr="00A36E84" w:rsidRDefault="00315AF0" w:rsidP="00315AF0">
      <w:pPr>
        <w:spacing w:line="264" w:lineRule="auto"/>
        <w:rPr>
          <w:lang w:val="en-GB"/>
        </w:rPr>
      </w:pPr>
    </w:p>
    <w:p w14:paraId="61CB3A2A" w14:textId="77777777" w:rsidR="007748D3" w:rsidRDefault="007748D3" w:rsidP="009821AC">
      <w:pPr>
        <w:spacing w:line="264" w:lineRule="auto"/>
        <w:jc w:val="center"/>
        <w:rPr>
          <w:rFonts w:ascii="Arial" w:hAnsi="Arial"/>
          <w:b/>
          <w:szCs w:val="24"/>
          <w:lang w:val="en-GB" w:eastAsia="hr-HR"/>
        </w:rPr>
      </w:pPr>
    </w:p>
    <w:p w14:paraId="4C834FBF" w14:textId="77777777" w:rsidR="009821AC" w:rsidRPr="00A36E84" w:rsidRDefault="009821AC" w:rsidP="009821AC">
      <w:pPr>
        <w:spacing w:line="264" w:lineRule="auto"/>
        <w:jc w:val="center"/>
        <w:rPr>
          <w:lang w:val="en-GB"/>
        </w:rPr>
      </w:pPr>
      <w:r w:rsidRPr="00A4224F">
        <w:rPr>
          <w:rFonts w:ascii="Arial" w:hAnsi="Arial"/>
          <w:b/>
          <w:szCs w:val="24"/>
          <w:lang w:val="en-GB" w:eastAsia="hr-HR"/>
        </w:rPr>
        <w:t>Tabl</w:t>
      </w:r>
      <w:r>
        <w:rPr>
          <w:rFonts w:ascii="Arial" w:hAnsi="Arial"/>
          <w:b/>
          <w:szCs w:val="24"/>
          <w:lang w:val="en-GB" w:eastAsia="hr-HR"/>
        </w:rPr>
        <w:t>a</w:t>
      </w:r>
      <w:r w:rsidRPr="00A4224F">
        <w:rPr>
          <w:rFonts w:ascii="Arial" w:hAnsi="Arial"/>
          <w:b/>
          <w:szCs w:val="24"/>
          <w:lang w:val="en-GB" w:eastAsia="hr-HR"/>
        </w:rPr>
        <w:t xml:space="preserve"> 2</w:t>
      </w:r>
    </w:p>
    <w:tbl>
      <w:tblPr>
        <w:tblW w:w="502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83"/>
        <w:gridCol w:w="1204"/>
        <w:gridCol w:w="126"/>
        <w:gridCol w:w="322"/>
        <w:gridCol w:w="448"/>
        <w:gridCol w:w="623"/>
        <w:gridCol w:w="444"/>
        <w:gridCol w:w="314"/>
        <w:gridCol w:w="316"/>
        <w:gridCol w:w="318"/>
        <w:gridCol w:w="314"/>
        <w:gridCol w:w="305"/>
        <w:gridCol w:w="11"/>
        <w:gridCol w:w="316"/>
        <w:gridCol w:w="695"/>
        <w:gridCol w:w="680"/>
        <w:gridCol w:w="13"/>
        <w:gridCol w:w="569"/>
        <w:gridCol w:w="416"/>
        <w:gridCol w:w="1476"/>
      </w:tblGrid>
      <w:tr w:rsidR="009821AC" w:rsidRPr="007B3B94" w14:paraId="19AD5A89" w14:textId="77777777" w:rsidTr="00F07635">
        <w:trPr>
          <w:cantSplit/>
          <w:trHeight w:val="432"/>
        </w:trPr>
        <w:tc>
          <w:tcPr>
            <w:tcW w:w="5000" w:type="pct"/>
            <w:gridSpan w:val="20"/>
            <w:shd w:val="clear" w:color="auto" w:fill="000000"/>
            <w:vAlign w:val="center"/>
          </w:tcPr>
          <w:p w14:paraId="64974134" w14:textId="77777777" w:rsidR="009821AC" w:rsidRPr="00541F60" w:rsidRDefault="009821AC" w:rsidP="00F07635">
            <w:pPr>
              <w:tabs>
                <w:tab w:val="left" w:leader="underscore" w:pos="5760"/>
              </w:tabs>
              <w:rPr>
                <w:rFonts w:ascii="Calibri" w:hAnsi="Calibri"/>
                <w:caps/>
                <w:color w:val="FFFFFF"/>
                <w:sz w:val="24"/>
                <w:szCs w:val="24"/>
                <w:lang w:val="hr-HR" w:eastAsia="hr-HR"/>
              </w:rPr>
            </w:pPr>
            <w:r w:rsidRPr="005D1A0C">
              <w:rPr>
                <w:rFonts w:ascii="Arial-BoldMT" w:hAnsi="Arial-BoldMT" w:cs="Arial-BoldMT"/>
                <w:b/>
                <w:bCs/>
                <w:szCs w:val="22"/>
                <w:lang w:val="es-ES" w:eastAsia="sv-SE"/>
              </w:rPr>
              <w:t xml:space="preserve">HOJA DE CONTROL </w:t>
            </w:r>
            <w:r>
              <w:rPr>
                <w:rFonts w:ascii="Arial-BoldMT" w:hAnsi="Arial-BoldMT" w:cs="Arial-BoldMT"/>
                <w:b/>
                <w:bCs/>
                <w:szCs w:val="22"/>
                <w:lang w:val="es-ES" w:eastAsia="sv-SE"/>
              </w:rPr>
              <w:t xml:space="preserve">DE CONGLOMERADO </w:t>
            </w:r>
            <w:r w:rsidRPr="005D1A0C">
              <w:rPr>
                <w:rFonts w:ascii="Arial-BoldMT" w:hAnsi="Arial-BoldMT" w:cs="Arial-BoldMT"/>
                <w:b/>
                <w:bCs/>
                <w:szCs w:val="22"/>
                <w:lang w:val="es-ES" w:eastAsia="sv-SE"/>
              </w:rPr>
              <w:t>DEL SUPERVISOR</w:t>
            </w:r>
          </w:p>
        </w:tc>
      </w:tr>
      <w:tr w:rsidR="009821AC" w:rsidRPr="0087354C" w14:paraId="4121D6B5" w14:textId="77777777" w:rsidTr="00F07635">
        <w:trPr>
          <w:cantSplit/>
          <w:trHeight w:val="558"/>
        </w:trPr>
        <w:tc>
          <w:tcPr>
            <w:tcW w:w="922" w:type="pct"/>
            <w:gridSpan w:val="3"/>
            <w:tcBorders>
              <w:bottom w:val="single" w:sz="4" w:space="0" w:color="auto"/>
            </w:tcBorders>
            <w:vAlign w:val="center"/>
          </w:tcPr>
          <w:p w14:paraId="2A76E9CD" w14:textId="77777777" w:rsidR="009821AC" w:rsidRPr="0087354C" w:rsidRDefault="009821AC" w:rsidP="00F07635">
            <w:pPr>
              <w:tabs>
                <w:tab w:val="right" w:pos="2430"/>
                <w:tab w:val="left" w:leader="underscore" w:pos="5760"/>
                <w:tab w:val="right" w:pos="14040"/>
              </w:tabs>
              <w:rPr>
                <w:rFonts w:ascii="Arial" w:hAnsi="Arial"/>
                <w:sz w:val="20"/>
                <w:szCs w:val="24"/>
                <w:lang w:val="hr-HR" w:eastAsia="hr-HR"/>
              </w:rPr>
            </w:pPr>
            <w:r w:rsidRPr="00A45A8E">
              <w:rPr>
                <w:rFonts w:ascii="Arial" w:hAnsi="Arial"/>
                <w:sz w:val="16"/>
                <w:szCs w:val="16"/>
                <w:lang w:val="hr-HR" w:eastAsia="hr-HR"/>
              </w:rPr>
              <w:t>Conglomerado núm..:</w:t>
            </w:r>
            <w:r>
              <w:rPr>
                <w:rFonts w:ascii="Arial" w:hAnsi="Arial"/>
                <w:sz w:val="20"/>
                <w:szCs w:val="22"/>
                <w:lang w:val="hr-HR" w:eastAsia="hr-HR"/>
              </w:rPr>
              <w:tab/>
            </w:r>
            <w:r w:rsidRPr="0087354C">
              <w:rPr>
                <w:rFonts w:ascii="Arial" w:hAnsi="Arial"/>
                <w:sz w:val="20"/>
                <w:szCs w:val="22"/>
                <w:lang w:val="hr-HR" w:eastAsia="hr-HR"/>
              </w:rPr>
              <w:t>___  ___  ___</w:t>
            </w:r>
          </w:p>
        </w:tc>
        <w:tc>
          <w:tcPr>
            <w:tcW w:w="1831" w:type="pct"/>
            <w:gridSpan w:val="9"/>
            <w:tcBorders>
              <w:bottom w:val="single" w:sz="4" w:space="0" w:color="auto"/>
            </w:tcBorders>
            <w:vAlign w:val="center"/>
          </w:tcPr>
          <w:p w14:paraId="2EF42182" w14:textId="77777777" w:rsidR="009821AC" w:rsidRPr="0087354C" w:rsidRDefault="009821AC" w:rsidP="00F07635">
            <w:pPr>
              <w:tabs>
                <w:tab w:val="right" w:pos="5003"/>
                <w:tab w:val="left" w:leader="underscore" w:pos="5760"/>
                <w:tab w:val="right" w:pos="14040"/>
              </w:tabs>
              <w:rPr>
                <w:rFonts w:ascii="Arial" w:hAnsi="Arial"/>
                <w:sz w:val="20"/>
                <w:szCs w:val="24"/>
                <w:lang w:val="hr-HR" w:eastAsia="hr-HR"/>
              </w:rPr>
            </w:pPr>
            <w:r>
              <w:rPr>
                <w:rFonts w:ascii="Arial" w:hAnsi="Arial"/>
                <w:sz w:val="20"/>
                <w:szCs w:val="24"/>
                <w:lang w:val="hr-HR" w:eastAsia="hr-HR"/>
              </w:rPr>
              <w:t>Nombre de la región:</w:t>
            </w:r>
            <w:r>
              <w:rPr>
                <w:rFonts w:ascii="Arial" w:hAnsi="Arial"/>
                <w:sz w:val="20"/>
                <w:szCs w:val="24"/>
                <w:lang w:val="hr-HR" w:eastAsia="hr-HR"/>
              </w:rPr>
              <w:tab/>
              <w:t>______________________________</w:t>
            </w:r>
            <w:r w:rsidRPr="0087354C">
              <w:rPr>
                <w:rFonts w:ascii="Arial" w:hAnsi="Arial"/>
                <w:sz w:val="20"/>
                <w:szCs w:val="24"/>
                <w:lang w:val="hr-HR" w:eastAsia="hr-HR"/>
              </w:rPr>
              <w:t>___</w:t>
            </w:r>
          </w:p>
        </w:tc>
        <w:tc>
          <w:tcPr>
            <w:tcW w:w="916" w:type="pct"/>
            <w:gridSpan w:val="4"/>
            <w:tcBorders>
              <w:bottom w:val="single" w:sz="4" w:space="0" w:color="auto"/>
            </w:tcBorders>
            <w:vAlign w:val="center"/>
          </w:tcPr>
          <w:p w14:paraId="66B64F5E" w14:textId="77777777" w:rsidR="009821AC" w:rsidRPr="0087354C" w:rsidRDefault="009821AC" w:rsidP="00F07635">
            <w:pPr>
              <w:tabs>
                <w:tab w:val="right" w:pos="2304"/>
                <w:tab w:val="left" w:leader="underscore" w:pos="5760"/>
                <w:tab w:val="right" w:pos="14040"/>
              </w:tabs>
              <w:rPr>
                <w:rFonts w:ascii="Arial" w:hAnsi="Arial"/>
                <w:sz w:val="20"/>
                <w:szCs w:val="24"/>
                <w:lang w:val="hr-HR" w:eastAsia="hr-HR"/>
              </w:rPr>
            </w:pPr>
            <w:r>
              <w:rPr>
                <w:rFonts w:ascii="Arial" w:hAnsi="Arial"/>
                <w:sz w:val="20"/>
                <w:szCs w:val="24"/>
                <w:lang w:val="hr-HR" w:eastAsia="hr-HR"/>
              </w:rPr>
              <w:t>Código de la región</w:t>
            </w:r>
            <w:r w:rsidRPr="0087354C">
              <w:rPr>
                <w:rFonts w:ascii="Arial" w:hAnsi="Arial"/>
                <w:sz w:val="20"/>
                <w:szCs w:val="22"/>
                <w:lang w:val="hr-HR" w:eastAsia="hr-HR"/>
              </w:rPr>
              <w:t xml:space="preserve">: </w:t>
            </w:r>
            <w:r>
              <w:rPr>
                <w:rFonts w:ascii="Arial" w:hAnsi="Arial"/>
                <w:sz w:val="20"/>
                <w:szCs w:val="22"/>
                <w:lang w:val="hr-HR" w:eastAsia="hr-HR"/>
              </w:rPr>
              <w:tab/>
            </w:r>
            <w:r w:rsidRPr="0087354C">
              <w:rPr>
                <w:rFonts w:ascii="Arial" w:hAnsi="Arial"/>
                <w:sz w:val="20"/>
                <w:szCs w:val="22"/>
                <w:lang w:val="hr-HR" w:eastAsia="hr-HR"/>
              </w:rPr>
              <w:t>___  ___</w:t>
            </w:r>
          </w:p>
        </w:tc>
        <w:tc>
          <w:tcPr>
            <w:tcW w:w="537" w:type="pct"/>
            <w:gridSpan w:val="3"/>
            <w:tcBorders>
              <w:bottom w:val="single" w:sz="4" w:space="0" w:color="auto"/>
            </w:tcBorders>
            <w:vAlign w:val="center"/>
          </w:tcPr>
          <w:p w14:paraId="7B0FAC80" w14:textId="77777777" w:rsidR="009821AC" w:rsidRPr="0087354C" w:rsidRDefault="009821AC" w:rsidP="00F07635">
            <w:pPr>
              <w:tabs>
                <w:tab w:val="right" w:pos="1331"/>
              </w:tabs>
              <w:rPr>
                <w:rFonts w:ascii="Arial" w:hAnsi="Arial"/>
                <w:sz w:val="20"/>
                <w:szCs w:val="24"/>
                <w:lang w:val="hr-HR" w:eastAsia="hr-HR"/>
              </w:rPr>
            </w:pPr>
            <w:r>
              <w:rPr>
                <w:rFonts w:ascii="Arial" w:hAnsi="Arial"/>
                <w:sz w:val="20"/>
                <w:szCs w:val="22"/>
                <w:lang w:val="hr-HR" w:eastAsia="hr-HR"/>
              </w:rPr>
              <w:t>Página núm.:</w:t>
            </w:r>
            <w:r>
              <w:rPr>
                <w:rFonts w:ascii="Arial" w:hAnsi="Arial"/>
                <w:sz w:val="20"/>
                <w:szCs w:val="22"/>
                <w:lang w:val="hr-HR" w:eastAsia="hr-HR"/>
              </w:rPr>
              <w:tab/>
              <w:t>___</w:t>
            </w:r>
          </w:p>
        </w:tc>
        <w:tc>
          <w:tcPr>
            <w:tcW w:w="794" w:type="pct"/>
            <w:tcBorders>
              <w:bottom w:val="single" w:sz="4" w:space="0" w:color="auto"/>
            </w:tcBorders>
            <w:vAlign w:val="center"/>
          </w:tcPr>
          <w:p w14:paraId="2359A529" w14:textId="77777777" w:rsidR="009821AC" w:rsidRPr="0087354C" w:rsidRDefault="009821AC" w:rsidP="00F07635">
            <w:pPr>
              <w:tabs>
                <w:tab w:val="right" w:pos="2051"/>
                <w:tab w:val="left" w:leader="underscore" w:pos="5760"/>
                <w:tab w:val="right" w:pos="14040"/>
              </w:tabs>
              <w:rPr>
                <w:rFonts w:ascii="Arial" w:hAnsi="Arial"/>
                <w:sz w:val="20"/>
                <w:szCs w:val="24"/>
                <w:lang w:val="hr-HR" w:eastAsia="hr-HR"/>
              </w:rPr>
            </w:pPr>
            <w:r>
              <w:rPr>
                <w:rFonts w:ascii="Arial" w:hAnsi="Arial"/>
                <w:sz w:val="20"/>
                <w:szCs w:val="22"/>
                <w:lang w:val="hr-HR" w:eastAsia="hr-HR"/>
              </w:rPr>
              <w:t>Núm. total</w:t>
            </w:r>
            <w:r w:rsidRPr="0087354C">
              <w:rPr>
                <w:rFonts w:ascii="Arial" w:hAnsi="Arial"/>
                <w:sz w:val="20"/>
                <w:szCs w:val="22"/>
                <w:lang w:val="hr-HR" w:eastAsia="hr-HR"/>
              </w:rPr>
              <w:t xml:space="preserve"> </w:t>
            </w:r>
            <w:r>
              <w:rPr>
                <w:rFonts w:ascii="Arial" w:hAnsi="Arial"/>
                <w:sz w:val="20"/>
                <w:szCs w:val="22"/>
                <w:lang w:val="hr-HR" w:eastAsia="hr-HR"/>
              </w:rPr>
              <w:t>pág.:</w:t>
            </w:r>
            <w:r>
              <w:rPr>
                <w:rFonts w:ascii="Arial" w:hAnsi="Arial"/>
                <w:sz w:val="20"/>
                <w:szCs w:val="22"/>
                <w:lang w:val="hr-HR" w:eastAsia="hr-HR"/>
              </w:rPr>
              <w:tab/>
              <w:t>___</w:t>
            </w:r>
          </w:p>
        </w:tc>
      </w:tr>
      <w:tr w:rsidR="009821AC" w:rsidRPr="007B3B94" w14:paraId="3985268C" w14:textId="77777777" w:rsidTr="00F07635">
        <w:trPr>
          <w:cantSplit/>
          <w:trHeight w:val="432"/>
        </w:trPr>
        <w:tc>
          <w:tcPr>
            <w:tcW w:w="2753" w:type="pct"/>
            <w:gridSpan w:val="12"/>
            <w:tcBorders>
              <w:top w:val="single" w:sz="4" w:space="0" w:color="auto"/>
              <w:bottom w:val="double" w:sz="4" w:space="0" w:color="auto"/>
            </w:tcBorders>
            <w:vAlign w:val="center"/>
          </w:tcPr>
          <w:p w14:paraId="4A36BC2A" w14:textId="77777777" w:rsidR="009821AC" w:rsidRPr="00C60BD0" w:rsidRDefault="009821AC" w:rsidP="00F07635">
            <w:pPr>
              <w:tabs>
                <w:tab w:val="right" w:pos="7632"/>
              </w:tabs>
              <w:rPr>
                <w:rFonts w:ascii="Arial" w:hAnsi="Arial"/>
                <w:sz w:val="20"/>
                <w:szCs w:val="22"/>
                <w:lang w:val="hr-HR" w:eastAsia="hr-HR"/>
              </w:rPr>
            </w:pPr>
            <w:r>
              <w:rPr>
                <w:rFonts w:ascii="Arial" w:hAnsi="Arial"/>
                <w:sz w:val="20"/>
                <w:szCs w:val="22"/>
                <w:lang w:val="hr-HR" w:eastAsia="hr-HR"/>
              </w:rPr>
              <w:t>Nombre y número del supervisor</w:t>
            </w:r>
            <w:r w:rsidRPr="00C60BD0">
              <w:rPr>
                <w:rFonts w:ascii="Arial" w:hAnsi="Arial"/>
                <w:sz w:val="20"/>
                <w:szCs w:val="22"/>
                <w:lang w:val="hr-HR" w:eastAsia="hr-HR"/>
              </w:rPr>
              <w:t>::</w:t>
            </w:r>
            <w:r>
              <w:rPr>
                <w:rFonts w:ascii="Arial" w:hAnsi="Arial"/>
                <w:sz w:val="20"/>
                <w:szCs w:val="22"/>
                <w:lang w:val="hr-HR" w:eastAsia="hr-HR"/>
              </w:rPr>
              <w:tab/>
              <w:t>__________</w:t>
            </w:r>
            <w:r w:rsidRPr="00C60BD0">
              <w:rPr>
                <w:rFonts w:ascii="Arial" w:hAnsi="Arial"/>
                <w:sz w:val="20"/>
                <w:szCs w:val="22"/>
                <w:lang w:val="hr-HR" w:eastAsia="hr-HR"/>
              </w:rPr>
              <w:t>________________________ ___  ___</w:t>
            </w:r>
          </w:p>
        </w:tc>
        <w:tc>
          <w:tcPr>
            <w:tcW w:w="2247" w:type="pct"/>
            <w:gridSpan w:val="8"/>
            <w:tcBorders>
              <w:top w:val="single" w:sz="4" w:space="0" w:color="auto"/>
              <w:bottom w:val="double" w:sz="4" w:space="0" w:color="auto"/>
            </w:tcBorders>
            <w:vAlign w:val="center"/>
          </w:tcPr>
          <w:p w14:paraId="30DD6C01" w14:textId="77777777" w:rsidR="009821AC" w:rsidRPr="00C60BD0" w:rsidRDefault="009821AC" w:rsidP="00F07635">
            <w:pPr>
              <w:tabs>
                <w:tab w:val="right" w:pos="6192"/>
              </w:tabs>
              <w:rPr>
                <w:rFonts w:ascii="Arial" w:hAnsi="Arial"/>
                <w:sz w:val="20"/>
                <w:szCs w:val="24"/>
                <w:lang w:val="hr-HR" w:eastAsia="hr-HR"/>
              </w:rPr>
            </w:pPr>
            <w:r>
              <w:rPr>
                <w:rFonts w:ascii="Arial" w:hAnsi="Arial"/>
                <w:sz w:val="20"/>
                <w:szCs w:val="24"/>
                <w:lang w:val="hr-HR" w:eastAsia="hr-HR"/>
              </w:rPr>
              <w:t>Día/</w:t>
            </w:r>
            <w:r w:rsidRPr="00C60BD0">
              <w:rPr>
                <w:rFonts w:ascii="Arial" w:hAnsi="Arial"/>
                <w:sz w:val="20"/>
                <w:szCs w:val="24"/>
                <w:lang w:val="hr-HR" w:eastAsia="hr-HR"/>
              </w:rPr>
              <w:t>M</w:t>
            </w:r>
            <w:r>
              <w:rPr>
                <w:rFonts w:ascii="Arial" w:hAnsi="Arial"/>
                <w:sz w:val="20"/>
                <w:szCs w:val="24"/>
                <w:lang w:val="hr-HR" w:eastAsia="hr-HR"/>
              </w:rPr>
              <w:t>es/Año de la visita al conglom.</w:t>
            </w:r>
            <w:r w:rsidRPr="00C60BD0">
              <w:rPr>
                <w:rFonts w:ascii="Arial" w:hAnsi="Arial"/>
                <w:sz w:val="20"/>
                <w:szCs w:val="24"/>
                <w:lang w:val="hr-HR" w:eastAsia="hr-HR"/>
              </w:rPr>
              <w:t xml:space="preserve">: </w:t>
            </w:r>
            <w:r>
              <w:rPr>
                <w:rFonts w:ascii="Arial" w:hAnsi="Arial"/>
                <w:sz w:val="20"/>
                <w:szCs w:val="24"/>
                <w:lang w:val="hr-HR" w:eastAsia="hr-HR"/>
              </w:rPr>
              <w:tab/>
            </w:r>
            <w:r w:rsidRPr="00C60BD0">
              <w:rPr>
                <w:rFonts w:ascii="Arial" w:hAnsi="Arial"/>
                <w:sz w:val="20"/>
                <w:szCs w:val="24"/>
                <w:lang w:val="hr-HR" w:eastAsia="hr-HR"/>
              </w:rPr>
              <w:t xml:space="preserve">___ ___ /___ ___ /  </w:t>
            </w:r>
            <w:r w:rsidRPr="00C60BD0">
              <w:rPr>
                <w:rFonts w:ascii="Arial" w:hAnsi="Arial"/>
                <w:sz w:val="32"/>
                <w:szCs w:val="32"/>
                <w:lang w:val="hr-HR" w:eastAsia="hr-HR"/>
              </w:rPr>
              <w:t>2  0  1</w:t>
            </w:r>
            <w:r w:rsidRPr="00C60BD0">
              <w:rPr>
                <w:rFonts w:ascii="Arial" w:hAnsi="Arial"/>
                <w:sz w:val="20"/>
                <w:szCs w:val="24"/>
                <w:lang w:val="hr-HR" w:eastAsia="hr-HR"/>
              </w:rPr>
              <w:t xml:space="preserve">  ___</w:t>
            </w:r>
          </w:p>
        </w:tc>
      </w:tr>
      <w:tr w:rsidR="009821AC" w:rsidRPr="007B3B94" w14:paraId="65F0DC07" w14:textId="77777777" w:rsidTr="00F07635">
        <w:trPr>
          <w:cantSplit/>
          <w:trHeight w:val="483"/>
        </w:trPr>
        <w:tc>
          <w:tcPr>
            <w:tcW w:w="206" w:type="pct"/>
            <w:vMerge w:val="restart"/>
            <w:tcBorders>
              <w:top w:val="double" w:sz="4" w:space="0" w:color="auto"/>
            </w:tcBorders>
            <w:vAlign w:val="center"/>
          </w:tcPr>
          <w:p w14:paraId="4424ADF0" w14:textId="77777777" w:rsidR="009821AC" w:rsidRDefault="009821AC" w:rsidP="00F07635">
            <w:pPr>
              <w:jc w:val="center"/>
              <w:rPr>
                <w:rFonts w:ascii="Arial" w:hAnsi="Arial"/>
                <w:sz w:val="16"/>
                <w:szCs w:val="16"/>
                <w:lang w:val="hr-HR" w:eastAsia="hr-HR"/>
              </w:rPr>
            </w:pPr>
            <w:r w:rsidRPr="002F7693">
              <w:rPr>
                <w:rFonts w:ascii="Arial" w:hAnsi="Arial"/>
                <w:sz w:val="16"/>
                <w:szCs w:val="16"/>
                <w:lang w:val="hr-HR" w:eastAsia="hr-HR"/>
              </w:rPr>
              <w:t>N</w:t>
            </w:r>
            <w:r>
              <w:rPr>
                <w:rFonts w:ascii="Arial" w:hAnsi="Arial"/>
                <w:sz w:val="16"/>
                <w:szCs w:val="16"/>
                <w:lang w:val="hr-HR" w:eastAsia="hr-HR"/>
              </w:rPr>
              <w:t>úm</w:t>
            </w:r>
            <w:r w:rsidRPr="002F7693">
              <w:rPr>
                <w:rFonts w:ascii="Arial" w:hAnsi="Arial"/>
                <w:sz w:val="16"/>
                <w:szCs w:val="16"/>
                <w:lang w:val="hr-HR" w:eastAsia="hr-HR"/>
              </w:rPr>
              <w:t xml:space="preserve"> HH</w:t>
            </w:r>
          </w:p>
          <w:p w14:paraId="4E31AB4D" w14:textId="77777777" w:rsidR="009821AC" w:rsidRPr="002F7693" w:rsidRDefault="009821AC" w:rsidP="00F07635">
            <w:pPr>
              <w:jc w:val="center"/>
              <w:rPr>
                <w:rFonts w:ascii="Arial" w:hAnsi="Arial"/>
                <w:sz w:val="16"/>
                <w:szCs w:val="16"/>
                <w:lang w:val="hr-HR" w:eastAsia="hr-HR"/>
              </w:rPr>
            </w:pPr>
            <w:r>
              <w:rPr>
                <w:rFonts w:ascii="Arial" w:hAnsi="Arial"/>
                <w:sz w:val="16"/>
                <w:szCs w:val="16"/>
                <w:lang w:val="hr-HR" w:eastAsia="hr-HR"/>
              </w:rPr>
              <w:t>.</w:t>
            </w:r>
          </w:p>
        </w:tc>
        <w:tc>
          <w:tcPr>
            <w:tcW w:w="648" w:type="pct"/>
            <w:vMerge w:val="restart"/>
            <w:tcBorders>
              <w:top w:val="double" w:sz="4" w:space="0" w:color="auto"/>
            </w:tcBorders>
            <w:vAlign w:val="center"/>
          </w:tcPr>
          <w:p w14:paraId="62857E04" w14:textId="77777777" w:rsidR="009821AC" w:rsidRPr="002F7693" w:rsidRDefault="009821AC" w:rsidP="00F07635">
            <w:pPr>
              <w:jc w:val="center"/>
              <w:rPr>
                <w:rFonts w:ascii="Arial" w:hAnsi="Arial"/>
                <w:sz w:val="16"/>
                <w:szCs w:val="16"/>
                <w:lang w:val="hr-HR" w:eastAsia="hr-HR"/>
              </w:rPr>
            </w:pPr>
            <w:r w:rsidRPr="002F7693">
              <w:rPr>
                <w:rFonts w:ascii="Arial" w:hAnsi="Arial"/>
                <w:sz w:val="16"/>
                <w:szCs w:val="16"/>
                <w:lang w:val="hr-HR" w:eastAsia="hr-HR"/>
              </w:rPr>
              <w:t>N</w:t>
            </w:r>
            <w:r>
              <w:rPr>
                <w:rFonts w:ascii="Arial" w:hAnsi="Arial"/>
                <w:sz w:val="16"/>
                <w:szCs w:val="16"/>
                <w:lang w:val="hr-HR" w:eastAsia="hr-HR"/>
              </w:rPr>
              <w:t>ombre del jefe del hogar</w:t>
            </w:r>
          </w:p>
        </w:tc>
        <w:tc>
          <w:tcPr>
            <w:tcW w:w="241" w:type="pct"/>
            <w:gridSpan w:val="2"/>
            <w:vMerge w:val="restart"/>
            <w:tcBorders>
              <w:top w:val="double" w:sz="4" w:space="0" w:color="auto"/>
            </w:tcBorders>
            <w:vAlign w:val="center"/>
          </w:tcPr>
          <w:p w14:paraId="36403F83" w14:textId="77777777" w:rsidR="009821AC" w:rsidRDefault="009821AC" w:rsidP="00F07635">
            <w:pPr>
              <w:jc w:val="center"/>
              <w:rPr>
                <w:rFonts w:ascii="Arial" w:hAnsi="Arial"/>
                <w:sz w:val="16"/>
                <w:szCs w:val="16"/>
                <w:lang w:val="hr-HR" w:eastAsia="hr-HR"/>
              </w:rPr>
            </w:pPr>
            <w:r w:rsidRPr="002F7693">
              <w:rPr>
                <w:rFonts w:ascii="Arial" w:hAnsi="Arial"/>
                <w:sz w:val="16"/>
                <w:szCs w:val="16"/>
                <w:lang w:val="hr-HR" w:eastAsia="hr-HR"/>
              </w:rPr>
              <w:t>Int c</w:t>
            </w:r>
            <w:r>
              <w:rPr>
                <w:rFonts w:ascii="Arial" w:hAnsi="Arial"/>
                <w:sz w:val="16"/>
                <w:szCs w:val="16"/>
                <w:lang w:val="hr-HR" w:eastAsia="hr-HR"/>
              </w:rPr>
              <w:t>ódigo</w:t>
            </w:r>
          </w:p>
          <w:p w14:paraId="59D1592F" w14:textId="77777777" w:rsidR="009821AC" w:rsidRDefault="009821AC" w:rsidP="00F07635">
            <w:pPr>
              <w:jc w:val="center"/>
              <w:rPr>
                <w:rFonts w:ascii="Arial" w:hAnsi="Arial"/>
                <w:b/>
                <w:sz w:val="16"/>
                <w:szCs w:val="16"/>
                <w:lang w:val="hr-HR" w:eastAsia="hr-HR"/>
              </w:rPr>
            </w:pPr>
          </w:p>
          <w:p w14:paraId="4F573CAF" w14:textId="77777777" w:rsidR="009821AC" w:rsidRPr="002F7693" w:rsidRDefault="009821AC" w:rsidP="00F07635">
            <w:pPr>
              <w:jc w:val="center"/>
              <w:rPr>
                <w:rFonts w:ascii="Arial" w:hAnsi="Arial"/>
                <w:sz w:val="16"/>
                <w:szCs w:val="16"/>
                <w:lang w:val="hr-HR" w:eastAsia="hr-HR"/>
              </w:rPr>
            </w:pPr>
          </w:p>
        </w:tc>
        <w:tc>
          <w:tcPr>
            <w:tcW w:w="241" w:type="pct"/>
            <w:vMerge w:val="restart"/>
            <w:tcBorders>
              <w:top w:val="double" w:sz="4" w:space="0" w:color="auto"/>
            </w:tcBorders>
            <w:vAlign w:val="center"/>
          </w:tcPr>
          <w:p w14:paraId="60BFF2E5" w14:textId="77777777" w:rsidR="009821AC" w:rsidRDefault="009821AC" w:rsidP="00F07635">
            <w:pPr>
              <w:jc w:val="center"/>
              <w:rPr>
                <w:rFonts w:ascii="Arial" w:hAnsi="Arial"/>
                <w:sz w:val="16"/>
                <w:szCs w:val="16"/>
                <w:lang w:val="hr-HR" w:eastAsia="hr-HR"/>
              </w:rPr>
            </w:pPr>
            <w:r w:rsidRPr="002F7693">
              <w:rPr>
                <w:rFonts w:ascii="Arial" w:hAnsi="Arial"/>
                <w:sz w:val="16"/>
                <w:szCs w:val="16"/>
                <w:lang w:val="hr-HR" w:eastAsia="hr-HR"/>
              </w:rPr>
              <w:t xml:space="preserve">Int </w:t>
            </w:r>
            <w:r>
              <w:rPr>
                <w:rFonts w:ascii="Arial" w:hAnsi="Arial"/>
                <w:sz w:val="16"/>
                <w:szCs w:val="16"/>
                <w:lang w:val="hr-HR" w:eastAsia="hr-HR"/>
              </w:rPr>
              <w:t>sexo</w:t>
            </w:r>
          </w:p>
          <w:p w14:paraId="3ED6158E" w14:textId="77777777" w:rsidR="009821AC" w:rsidRDefault="009821AC" w:rsidP="00F07635">
            <w:pPr>
              <w:jc w:val="center"/>
              <w:rPr>
                <w:rFonts w:ascii="Arial" w:hAnsi="Arial"/>
                <w:sz w:val="16"/>
                <w:szCs w:val="16"/>
                <w:lang w:val="hr-HR" w:eastAsia="hr-HR"/>
              </w:rPr>
            </w:pPr>
          </w:p>
          <w:p w14:paraId="3605C4AC" w14:textId="77777777" w:rsidR="009821AC" w:rsidRPr="002F7693" w:rsidRDefault="009821AC" w:rsidP="00F07635">
            <w:pPr>
              <w:jc w:val="center"/>
              <w:rPr>
                <w:rFonts w:ascii="Arial" w:hAnsi="Arial"/>
                <w:b/>
                <w:sz w:val="16"/>
                <w:szCs w:val="16"/>
                <w:lang w:val="hr-HR" w:eastAsia="hr-HR"/>
              </w:rPr>
            </w:pPr>
            <w:r>
              <w:rPr>
                <w:rFonts w:ascii="Arial" w:hAnsi="Arial"/>
                <w:b/>
                <w:sz w:val="16"/>
                <w:szCs w:val="16"/>
                <w:lang w:val="hr-HR" w:eastAsia="hr-HR"/>
              </w:rPr>
              <w:t>M / H</w:t>
            </w:r>
          </w:p>
        </w:tc>
        <w:tc>
          <w:tcPr>
            <w:tcW w:w="335" w:type="pct"/>
            <w:vMerge w:val="restart"/>
            <w:tcBorders>
              <w:top w:val="double" w:sz="4" w:space="0" w:color="auto"/>
            </w:tcBorders>
            <w:vAlign w:val="center"/>
          </w:tcPr>
          <w:p w14:paraId="1656DD65" w14:textId="77777777" w:rsidR="009821AC" w:rsidRPr="002F7693" w:rsidRDefault="009821AC" w:rsidP="00F07635">
            <w:pPr>
              <w:jc w:val="center"/>
              <w:rPr>
                <w:rFonts w:ascii="Arial" w:hAnsi="Arial"/>
                <w:sz w:val="16"/>
                <w:szCs w:val="16"/>
                <w:lang w:val="hr-HR" w:eastAsia="hr-HR"/>
              </w:rPr>
            </w:pPr>
            <w:r>
              <w:rPr>
                <w:rFonts w:ascii="Arial" w:hAnsi="Arial"/>
                <w:sz w:val="16"/>
                <w:szCs w:val="16"/>
                <w:lang w:val="hr-HR" w:eastAsia="hr-HR"/>
              </w:rPr>
              <w:t>Fecha asignada</w:t>
            </w:r>
          </w:p>
        </w:tc>
        <w:tc>
          <w:tcPr>
            <w:tcW w:w="239" w:type="pct"/>
            <w:vMerge w:val="restart"/>
            <w:tcBorders>
              <w:top w:val="double" w:sz="4" w:space="0" w:color="auto"/>
            </w:tcBorders>
            <w:vAlign w:val="center"/>
          </w:tcPr>
          <w:p w14:paraId="1D78162E" w14:textId="77777777" w:rsidR="009821AC" w:rsidRPr="002F7693" w:rsidRDefault="009821AC" w:rsidP="00F07635">
            <w:pPr>
              <w:jc w:val="center"/>
              <w:rPr>
                <w:rFonts w:ascii="Arial" w:hAnsi="Arial"/>
                <w:sz w:val="16"/>
                <w:szCs w:val="16"/>
                <w:lang w:val="hr-HR" w:eastAsia="hr-HR"/>
              </w:rPr>
            </w:pPr>
            <w:r>
              <w:rPr>
                <w:rFonts w:ascii="Arial" w:hAnsi="Arial"/>
                <w:sz w:val="16"/>
                <w:szCs w:val="16"/>
                <w:lang w:val="hr-HR" w:eastAsia="hr-HR"/>
              </w:rPr>
              <w:t>Resultado final</w:t>
            </w:r>
          </w:p>
        </w:tc>
        <w:tc>
          <w:tcPr>
            <w:tcW w:w="510" w:type="pct"/>
            <w:gridSpan w:val="3"/>
            <w:tcBorders>
              <w:top w:val="double" w:sz="4" w:space="0" w:color="auto"/>
            </w:tcBorders>
            <w:vAlign w:val="center"/>
          </w:tcPr>
          <w:p w14:paraId="22F795D0" w14:textId="77777777" w:rsidR="009821AC" w:rsidRPr="002F7693" w:rsidRDefault="009821AC" w:rsidP="00F07635">
            <w:pPr>
              <w:jc w:val="center"/>
              <w:rPr>
                <w:rFonts w:ascii="Arial" w:hAnsi="Arial"/>
                <w:sz w:val="16"/>
                <w:szCs w:val="16"/>
                <w:lang w:val="hr-HR" w:eastAsia="hr-HR"/>
              </w:rPr>
            </w:pPr>
            <w:r w:rsidRPr="002F7693">
              <w:rPr>
                <w:rFonts w:ascii="Arial" w:hAnsi="Arial"/>
                <w:sz w:val="16"/>
                <w:szCs w:val="16"/>
                <w:lang w:val="hr-HR" w:eastAsia="hr-HR"/>
              </w:rPr>
              <w:t>N</w:t>
            </w:r>
            <w:r>
              <w:rPr>
                <w:rFonts w:ascii="Arial" w:hAnsi="Arial"/>
                <w:sz w:val="16"/>
                <w:szCs w:val="16"/>
                <w:lang w:val="hr-HR" w:eastAsia="hr-HR"/>
              </w:rPr>
              <w:t>úmero de elegibles</w:t>
            </w:r>
          </w:p>
        </w:tc>
        <w:tc>
          <w:tcPr>
            <w:tcW w:w="509" w:type="pct"/>
            <w:gridSpan w:val="4"/>
            <w:tcBorders>
              <w:top w:val="double" w:sz="4" w:space="0" w:color="auto"/>
            </w:tcBorders>
            <w:vAlign w:val="center"/>
          </w:tcPr>
          <w:p w14:paraId="0F3B21C2" w14:textId="77777777" w:rsidR="009821AC" w:rsidRPr="002F7693" w:rsidRDefault="009821AC" w:rsidP="00F07635">
            <w:pPr>
              <w:jc w:val="center"/>
              <w:rPr>
                <w:rFonts w:ascii="Arial" w:hAnsi="Arial"/>
                <w:sz w:val="16"/>
                <w:szCs w:val="16"/>
                <w:lang w:val="hr-HR" w:eastAsia="hr-HR"/>
              </w:rPr>
            </w:pPr>
            <w:r>
              <w:rPr>
                <w:rFonts w:ascii="Arial" w:hAnsi="Arial"/>
                <w:sz w:val="16"/>
                <w:szCs w:val="16"/>
                <w:lang w:val="hr-HR" w:eastAsia="hr-HR"/>
              </w:rPr>
              <w:t>Entrevistas completadas</w:t>
            </w:r>
          </w:p>
        </w:tc>
        <w:tc>
          <w:tcPr>
            <w:tcW w:w="747" w:type="pct"/>
            <w:gridSpan w:val="3"/>
            <w:tcBorders>
              <w:top w:val="double" w:sz="4" w:space="0" w:color="auto"/>
            </w:tcBorders>
            <w:vAlign w:val="center"/>
          </w:tcPr>
          <w:p w14:paraId="6A8AD71B" w14:textId="77777777" w:rsidR="009821AC" w:rsidRPr="002F7693" w:rsidRDefault="009821AC" w:rsidP="00F07635">
            <w:pPr>
              <w:jc w:val="center"/>
              <w:rPr>
                <w:rFonts w:ascii="Arial" w:hAnsi="Arial"/>
                <w:sz w:val="16"/>
                <w:szCs w:val="16"/>
                <w:lang w:val="hr-HR" w:eastAsia="hr-HR"/>
              </w:rPr>
            </w:pPr>
            <w:r w:rsidRPr="002F7693">
              <w:rPr>
                <w:rFonts w:ascii="Arial" w:hAnsi="Arial"/>
                <w:sz w:val="16"/>
                <w:szCs w:val="16"/>
                <w:lang w:val="hr-HR" w:eastAsia="hr-HR"/>
              </w:rPr>
              <w:t>Ant</w:t>
            </w:r>
            <w:r>
              <w:rPr>
                <w:rFonts w:ascii="Arial" w:hAnsi="Arial"/>
                <w:sz w:val="16"/>
                <w:szCs w:val="16"/>
                <w:lang w:val="hr-HR" w:eastAsia="hr-HR"/>
              </w:rPr>
              <w:t>ropometría</w:t>
            </w:r>
          </w:p>
        </w:tc>
        <w:tc>
          <w:tcPr>
            <w:tcW w:w="306" w:type="pct"/>
            <w:vMerge w:val="restart"/>
            <w:tcBorders>
              <w:top w:val="double" w:sz="4" w:space="0" w:color="auto"/>
            </w:tcBorders>
            <w:vAlign w:val="center"/>
          </w:tcPr>
          <w:p w14:paraId="6B6B1985" w14:textId="77777777" w:rsidR="009821AC" w:rsidRPr="002F7693" w:rsidRDefault="009821AC" w:rsidP="00F07635">
            <w:pPr>
              <w:jc w:val="center"/>
              <w:rPr>
                <w:rFonts w:ascii="Arial" w:hAnsi="Arial"/>
                <w:sz w:val="16"/>
                <w:szCs w:val="16"/>
                <w:lang w:val="hr-HR" w:eastAsia="hr-HR"/>
              </w:rPr>
            </w:pPr>
            <w:r>
              <w:rPr>
                <w:rFonts w:ascii="Arial" w:hAnsi="Arial"/>
                <w:sz w:val="16"/>
                <w:szCs w:val="16"/>
                <w:lang w:val="hr-HR" w:eastAsia="hr-HR"/>
              </w:rPr>
              <w:t>Control al azar</w:t>
            </w:r>
          </w:p>
          <w:p w14:paraId="06BF070B" w14:textId="77777777" w:rsidR="009821AC" w:rsidRPr="008A46F4" w:rsidRDefault="009821AC" w:rsidP="00F07635">
            <w:pPr>
              <w:jc w:val="center"/>
              <w:rPr>
                <w:rFonts w:ascii="Arial" w:hAnsi="Arial"/>
                <w:i/>
                <w:sz w:val="16"/>
                <w:szCs w:val="16"/>
                <w:lang w:val="hr-HR" w:eastAsia="hr-HR"/>
              </w:rPr>
            </w:pPr>
            <w:r>
              <w:rPr>
                <w:rFonts w:ascii="Arial" w:hAnsi="Arial"/>
                <w:i/>
                <w:sz w:val="16"/>
                <w:szCs w:val="16"/>
                <w:lang w:val="hr-HR" w:eastAsia="hr-HR"/>
              </w:rPr>
              <w:t>(enviar</w:t>
            </w:r>
            <w:r w:rsidRPr="008A46F4">
              <w:rPr>
                <w:rFonts w:ascii="Arial" w:hAnsi="Arial"/>
                <w:i/>
                <w:sz w:val="16"/>
                <w:szCs w:val="16"/>
                <w:lang w:val="hr-HR" w:eastAsia="hr-HR"/>
              </w:rPr>
              <w:t>)</w:t>
            </w:r>
          </w:p>
        </w:tc>
        <w:tc>
          <w:tcPr>
            <w:tcW w:w="1018" w:type="pct"/>
            <w:gridSpan w:val="2"/>
            <w:vMerge w:val="restart"/>
            <w:tcBorders>
              <w:top w:val="double" w:sz="4" w:space="0" w:color="auto"/>
            </w:tcBorders>
            <w:vAlign w:val="center"/>
          </w:tcPr>
          <w:p w14:paraId="697DF10F" w14:textId="77777777" w:rsidR="009821AC" w:rsidRDefault="009821AC" w:rsidP="00F07635">
            <w:pPr>
              <w:jc w:val="center"/>
              <w:rPr>
                <w:rFonts w:ascii="Arial" w:hAnsi="Arial"/>
                <w:sz w:val="16"/>
                <w:szCs w:val="16"/>
                <w:lang w:val="hr-HR" w:eastAsia="hr-HR"/>
              </w:rPr>
            </w:pPr>
            <w:r>
              <w:rPr>
                <w:rFonts w:ascii="Arial" w:hAnsi="Arial"/>
                <w:sz w:val="16"/>
                <w:szCs w:val="16"/>
                <w:lang w:val="hr-HR" w:eastAsia="hr-HR"/>
              </w:rPr>
              <w:t>Nota</w:t>
            </w:r>
            <w:r w:rsidRPr="002F7693">
              <w:rPr>
                <w:rFonts w:ascii="Arial" w:hAnsi="Arial"/>
                <w:sz w:val="16"/>
                <w:szCs w:val="16"/>
                <w:lang w:val="hr-HR" w:eastAsia="hr-HR"/>
              </w:rPr>
              <w:t>s</w:t>
            </w:r>
          </w:p>
          <w:p w14:paraId="1F95B1E8" w14:textId="77777777" w:rsidR="009821AC" w:rsidRPr="008A46F4" w:rsidRDefault="009821AC" w:rsidP="00F07635">
            <w:pPr>
              <w:jc w:val="center"/>
              <w:rPr>
                <w:rFonts w:ascii="Arial" w:hAnsi="Arial"/>
                <w:i/>
                <w:sz w:val="16"/>
                <w:szCs w:val="16"/>
                <w:lang w:val="hr-HR" w:eastAsia="hr-HR"/>
              </w:rPr>
            </w:pPr>
            <w:r>
              <w:rPr>
                <w:rFonts w:ascii="Arial" w:hAnsi="Arial"/>
                <w:i/>
                <w:sz w:val="16"/>
                <w:szCs w:val="16"/>
                <w:lang w:val="hr-HR" w:eastAsia="hr-HR"/>
              </w:rPr>
              <w:t>(Continúe por detrás si es necesario</w:t>
            </w:r>
            <w:r w:rsidRPr="008A46F4">
              <w:rPr>
                <w:rFonts w:ascii="Arial" w:hAnsi="Arial"/>
                <w:i/>
                <w:sz w:val="16"/>
                <w:szCs w:val="16"/>
                <w:lang w:val="hr-HR" w:eastAsia="hr-HR"/>
              </w:rPr>
              <w:t>.</w:t>
            </w:r>
          </w:p>
          <w:p w14:paraId="4CD6C282" w14:textId="77777777" w:rsidR="009821AC" w:rsidRPr="002F7693" w:rsidRDefault="009821AC" w:rsidP="00F07635">
            <w:pPr>
              <w:jc w:val="center"/>
              <w:rPr>
                <w:rFonts w:ascii="Arial" w:hAnsi="Arial"/>
                <w:sz w:val="16"/>
                <w:szCs w:val="16"/>
                <w:lang w:val="hr-HR" w:eastAsia="hr-HR"/>
              </w:rPr>
            </w:pPr>
            <w:r>
              <w:rPr>
                <w:rFonts w:ascii="Arial" w:hAnsi="Arial"/>
                <w:i/>
                <w:sz w:val="16"/>
                <w:szCs w:val="16"/>
                <w:lang w:val="hr-HR" w:eastAsia="hr-HR"/>
              </w:rPr>
              <w:t>Escriba</w:t>
            </w:r>
            <w:r w:rsidRPr="008A46F4">
              <w:rPr>
                <w:rFonts w:ascii="Arial" w:hAnsi="Arial"/>
                <w:i/>
                <w:sz w:val="16"/>
                <w:szCs w:val="16"/>
                <w:lang w:val="hr-HR" w:eastAsia="hr-HR"/>
              </w:rPr>
              <w:t xml:space="preserve"> </w:t>
            </w:r>
            <w:r>
              <w:rPr>
                <w:rFonts w:ascii="Arial" w:hAnsi="Arial"/>
                <w:i/>
                <w:sz w:val="16"/>
                <w:szCs w:val="16"/>
                <w:lang w:val="hr-HR" w:eastAsia="hr-HR"/>
              </w:rPr>
              <w:t xml:space="preserve">núm. </w:t>
            </w:r>
            <w:r w:rsidRPr="008A46F4">
              <w:rPr>
                <w:rFonts w:ascii="Arial" w:hAnsi="Arial"/>
                <w:i/>
                <w:sz w:val="16"/>
                <w:szCs w:val="16"/>
                <w:lang w:val="hr-HR" w:eastAsia="hr-HR"/>
              </w:rPr>
              <w:t xml:space="preserve">HH </w:t>
            </w:r>
            <w:r>
              <w:rPr>
                <w:rFonts w:ascii="Arial" w:hAnsi="Arial"/>
                <w:i/>
                <w:sz w:val="16"/>
                <w:szCs w:val="16"/>
                <w:lang w:val="hr-HR" w:eastAsia="hr-HR"/>
              </w:rPr>
              <w:t>con claridad después de la nota</w:t>
            </w:r>
            <w:r w:rsidRPr="008A46F4">
              <w:rPr>
                <w:rFonts w:ascii="Arial" w:hAnsi="Arial"/>
                <w:i/>
                <w:sz w:val="16"/>
                <w:szCs w:val="16"/>
                <w:lang w:val="hr-HR" w:eastAsia="hr-HR"/>
              </w:rPr>
              <w:t>)</w:t>
            </w:r>
          </w:p>
        </w:tc>
      </w:tr>
      <w:tr w:rsidR="009821AC" w:rsidRPr="002F7693" w14:paraId="012F5E7C" w14:textId="77777777" w:rsidTr="00F07635">
        <w:trPr>
          <w:cantSplit/>
          <w:trHeight w:val="525"/>
        </w:trPr>
        <w:tc>
          <w:tcPr>
            <w:tcW w:w="206" w:type="pct"/>
            <w:vMerge/>
            <w:vAlign w:val="center"/>
          </w:tcPr>
          <w:p w14:paraId="6435DA79" w14:textId="77777777" w:rsidR="009821AC" w:rsidRPr="002F7693" w:rsidRDefault="009821AC" w:rsidP="00F07635">
            <w:pPr>
              <w:jc w:val="center"/>
              <w:rPr>
                <w:rFonts w:ascii="Arial" w:hAnsi="Arial"/>
                <w:sz w:val="16"/>
                <w:szCs w:val="16"/>
                <w:lang w:val="hr-HR" w:eastAsia="hr-HR"/>
              </w:rPr>
            </w:pPr>
          </w:p>
        </w:tc>
        <w:tc>
          <w:tcPr>
            <w:tcW w:w="648" w:type="pct"/>
            <w:vMerge/>
            <w:vAlign w:val="center"/>
          </w:tcPr>
          <w:p w14:paraId="010B3D4F" w14:textId="77777777" w:rsidR="009821AC" w:rsidRPr="002F7693" w:rsidRDefault="009821AC" w:rsidP="00F07635">
            <w:pPr>
              <w:jc w:val="center"/>
              <w:rPr>
                <w:rFonts w:ascii="Arial" w:hAnsi="Arial"/>
                <w:sz w:val="16"/>
                <w:szCs w:val="16"/>
                <w:lang w:val="hr-HR" w:eastAsia="hr-HR"/>
              </w:rPr>
            </w:pPr>
          </w:p>
        </w:tc>
        <w:tc>
          <w:tcPr>
            <w:tcW w:w="241" w:type="pct"/>
            <w:gridSpan w:val="2"/>
            <w:vMerge/>
            <w:vAlign w:val="center"/>
          </w:tcPr>
          <w:p w14:paraId="273BC203" w14:textId="77777777" w:rsidR="009821AC" w:rsidRPr="002F7693" w:rsidRDefault="009821AC" w:rsidP="00F07635">
            <w:pPr>
              <w:jc w:val="center"/>
              <w:rPr>
                <w:rFonts w:ascii="Arial" w:hAnsi="Arial"/>
                <w:sz w:val="16"/>
                <w:szCs w:val="16"/>
                <w:lang w:val="hr-HR" w:eastAsia="hr-HR"/>
              </w:rPr>
            </w:pPr>
          </w:p>
        </w:tc>
        <w:tc>
          <w:tcPr>
            <w:tcW w:w="241" w:type="pct"/>
            <w:vMerge/>
            <w:vAlign w:val="center"/>
          </w:tcPr>
          <w:p w14:paraId="3A8EBD6A" w14:textId="77777777" w:rsidR="009821AC" w:rsidRPr="002F7693" w:rsidRDefault="009821AC" w:rsidP="00F07635">
            <w:pPr>
              <w:jc w:val="center"/>
              <w:rPr>
                <w:rFonts w:ascii="Arial" w:hAnsi="Arial"/>
                <w:sz w:val="16"/>
                <w:szCs w:val="16"/>
                <w:lang w:val="hr-HR" w:eastAsia="hr-HR"/>
              </w:rPr>
            </w:pPr>
          </w:p>
        </w:tc>
        <w:tc>
          <w:tcPr>
            <w:tcW w:w="335" w:type="pct"/>
            <w:vMerge/>
            <w:vAlign w:val="center"/>
          </w:tcPr>
          <w:p w14:paraId="11056610" w14:textId="77777777" w:rsidR="009821AC" w:rsidRPr="002F7693" w:rsidRDefault="009821AC" w:rsidP="00F07635">
            <w:pPr>
              <w:jc w:val="center"/>
              <w:rPr>
                <w:rFonts w:ascii="Arial" w:hAnsi="Arial"/>
                <w:sz w:val="16"/>
                <w:szCs w:val="16"/>
                <w:lang w:val="hr-HR" w:eastAsia="hr-HR"/>
              </w:rPr>
            </w:pPr>
          </w:p>
        </w:tc>
        <w:tc>
          <w:tcPr>
            <w:tcW w:w="239" w:type="pct"/>
            <w:vMerge/>
            <w:vAlign w:val="center"/>
          </w:tcPr>
          <w:p w14:paraId="172927D1" w14:textId="77777777" w:rsidR="009821AC" w:rsidRPr="002F7693" w:rsidRDefault="009821AC" w:rsidP="00F07635">
            <w:pPr>
              <w:jc w:val="center"/>
              <w:rPr>
                <w:rFonts w:ascii="Arial" w:hAnsi="Arial"/>
                <w:sz w:val="16"/>
                <w:szCs w:val="16"/>
                <w:lang w:val="hr-HR" w:eastAsia="hr-HR"/>
              </w:rPr>
            </w:pPr>
          </w:p>
        </w:tc>
        <w:tc>
          <w:tcPr>
            <w:tcW w:w="169" w:type="pct"/>
            <w:vAlign w:val="center"/>
          </w:tcPr>
          <w:p w14:paraId="20E932A7" w14:textId="77777777" w:rsidR="009821AC" w:rsidRPr="002F7693" w:rsidRDefault="009821AC" w:rsidP="00F07635">
            <w:pPr>
              <w:jc w:val="center"/>
              <w:rPr>
                <w:rFonts w:ascii="Arial" w:hAnsi="Arial"/>
                <w:sz w:val="16"/>
                <w:szCs w:val="16"/>
                <w:lang w:val="hr-HR" w:eastAsia="hr-HR"/>
              </w:rPr>
            </w:pPr>
            <w:r>
              <w:rPr>
                <w:rFonts w:ascii="Arial" w:hAnsi="Arial"/>
                <w:sz w:val="16"/>
                <w:szCs w:val="16"/>
                <w:lang w:val="hr-HR" w:eastAsia="hr-HR"/>
              </w:rPr>
              <w:t>M</w:t>
            </w:r>
          </w:p>
        </w:tc>
        <w:tc>
          <w:tcPr>
            <w:tcW w:w="170" w:type="pct"/>
            <w:vAlign w:val="center"/>
          </w:tcPr>
          <w:p w14:paraId="2D48ED36" w14:textId="77777777" w:rsidR="009821AC" w:rsidRPr="002F7693" w:rsidRDefault="009821AC" w:rsidP="00F07635">
            <w:pPr>
              <w:jc w:val="center"/>
              <w:rPr>
                <w:rFonts w:ascii="Arial" w:hAnsi="Arial"/>
                <w:sz w:val="16"/>
                <w:szCs w:val="16"/>
                <w:lang w:val="hr-HR" w:eastAsia="hr-HR"/>
              </w:rPr>
            </w:pPr>
            <w:r>
              <w:rPr>
                <w:rFonts w:ascii="Arial" w:hAnsi="Arial"/>
                <w:sz w:val="16"/>
                <w:szCs w:val="16"/>
                <w:lang w:val="hr-HR" w:eastAsia="hr-HR"/>
              </w:rPr>
              <w:t>H</w:t>
            </w:r>
          </w:p>
        </w:tc>
        <w:tc>
          <w:tcPr>
            <w:tcW w:w="171" w:type="pct"/>
            <w:vAlign w:val="center"/>
          </w:tcPr>
          <w:p w14:paraId="61C10177" w14:textId="77777777" w:rsidR="009821AC" w:rsidRPr="002F7693" w:rsidRDefault="009821AC" w:rsidP="00F07635">
            <w:pPr>
              <w:jc w:val="center"/>
              <w:rPr>
                <w:rFonts w:ascii="Arial" w:hAnsi="Arial"/>
                <w:sz w:val="16"/>
                <w:szCs w:val="16"/>
                <w:lang w:val="hr-HR" w:eastAsia="hr-HR"/>
              </w:rPr>
            </w:pPr>
            <w:r w:rsidRPr="002F7693">
              <w:rPr>
                <w:rFonts w:ascii="Arial" w:hAnsi="Arial"/>
                <w:sz w:val="16"/>
                <w:szCs w:val="16"/>
                <w:lang w:val="hr-HR" w:eastAsia="hr-HR"/>
              </w:rPr>
              <w:t>U5</w:t>
            </w:r>
          </w:p>
        </w:tc>
        <w:tc>
          <w:tcPr>
            <w:tcW w:w="169" w:type="pct"/>
            <w:vAlign w:val="center"/>
          </w:tcPr>
          <w:p w14:paraId="44620BB2" w14:textId="77777777" w:rsidR="009821AC" w:rsidRPr="002F7693" w:rsidRDefault="009821AC" w:rsidP="00F07635">
            <w:pPr>
              <w:jc w:val="center"/>
              <w:rPr>
                <w:rFonts w:ascii="Arial" w:hAnsi="Arial"/>
                <w:sz w:val="16"/>
                <w:szCs w:val="16"/>
                <w:lang w:val="hr-HR" w:eastAsia="hr-HR"/>
              </w:rPr>
            </w:pPr>
            <w:r>
              <w:rPr>
                <w:rFonts w:ascii="Arial" w:hAnsi="Arial"/>
                <w:sz w:val="16"/>
                <w:szCs w:val="16"/>
                <w:lang w:val="hr-HR" w:eastAsia="hr-HR"/>
              </w:rPr>
              <w:t>M</w:t>
            </w:r>
          </w:p>
        </w:tc>
        <w:tc>
          <w:tcPr>
            <w:tcW w:w="170" w:type="pct"/>
            <w:gridSpan w:val="2"/>
            <w:vAlign w:val="center"/>
          </w:tcPr>
          <w:p w14:paraId="006780DD" w14:textId="77777777" w:rsidR="009821AC" w:rsidRPr="002F7693" w:rsidRDefault="009821AC" w:rsidP="00F07635">
            <w:pPr>
              <w:jc w:val="center"/>
              <w:rPr>
                <w:rFonts w:ascii="Arial" w:hAnsi="Arial"/>
                <w:sz w:val="16"/>
                <w:szCs w:val="16"/>
                <w:lang w:val="hr-HR" w:eastAsia="hr-HR"/>
              </w:rPr>
            </w:pPr>
            <w:r>
              <w:rPr>
                <w:rFonts w:ascii="Arial" w:hAnsi="Arial"/>
                <w:sz w:val="16"/>
                <w:szCs w:val="16"/>
                <w:lang w:val="hr-HR" w:eastAsia="hr-HR"/>
              </w:rPr>
              <w:t>H</w:t>
            </w:r>
          </w:p>
        </w:tc>
        <w:tc>
          <w:tcPr>
            <w:tcW w:w="170" w:type="pct"/>
            <w:vAlign w:val="center"/>
          </w:tcPr>
          <w:p w14:paraId="1DC73F8E" w14:textId="77777777" w:rsidR="009821AC" w:rsidRPr="002F7693" w:rsidRDefault="009821AC" w:rsidP="00F07635">
            <w:pPr>
              <w:jc w:val="center"/>
              <w:rPr>
                <w:rFonts w:ascii="Arial" w:hAnsi="Arial"/>
                <w:sz w:val="16"/>
                <w:szCs w:val="16"/>
                <w:lang w:val="hr-HR" w:eastAsia="hr-HR"/>
              </w:rPr>
            </w:pPr>
            <w:r w:rsidRPr="002F7693">
              <w:rPr>
                <w:rFonts w:ascii="Arial" w:hAnsi="Arial"/>
                <w:sz w:val="16"/>
                <w:szCs w:val="16"/>
                <w:lang w:val="hr-HR" w:eastAsia="hr-HR"/>
              </w:rPr>
              <w:t>U5</w:t>
            </w:r>
          </w:p>
        </w:tc>
        <w:tc>
          <w:tcPr>
            <w:tcW w:w="374" w:type="pct"/>
            <w:vAlign w:val="center"/>
          </w:tcPr>
          <w:p w14:paraId="7FDDF6F0" w14:textId="77777777" w:rsidR="009821AC" w:rsidRPr="002F7693" w:rsidRDefault="009821AC" w:rsidP="00F07635">
            <w:pPr>
              <w:jc w:val="center"/>
              <w:rPr>
                <w:rFonts w:ascii="Arial" w:hAnsi="Arial"/>
                <w:sz w:val="16"/>
                <w:szCs w:val="16"/>
                <w:lang w:val="hr-HR" w:eastAsia="hr-HR"/>
              </w:rPr>
            </w:pPr>
            <w:r>
              <w:rPr>
                <w:rFonts w:ascii="Arial" w:hAnsi="Arial"/>
                <w:sz w:val="16"/>
                <w:szCs w:val="16"/>
                <w:lang w:val="hr-HR" w:eastAsia="hr-HR"/>
              </w:rPr>
              <w:t>Altura medida</w:t>
            </w:r>
          </w:p>
        </w:tc>
        <w:tc>
          <w:tcPr>
            <w:tcW w:w="373" w:type="pct"/>
            <w:gridSpan w:val="2"/>
            <w:vAlign w:val="center"/>
          </w:tcPr>
          <w:p w14:paraId="015740F0" w14:textId="77777777" w:rsidR="009821AC" w:rsidRPr="002F7693" w:rsidRDefault="009821AC" w:rsidP="00F07635">
            <w:pPr>
              <w:jc w:val="center"/>
              <w:rPr>
                <w:rFonts w:ascii="Arial" w:hAnsi="Arial"/>
                <w:sz w:val="16"/>
                <w:szCs w:val="16"/>
                <w:lang w:val="hr-HR" w:eastAsia="hr-HR"/>
              </w:rPr>
            </w:pPr>
            <w:r>
              <w:rPr>
                <w:rFonts w:ascii="Arial" w:hAnsi="Arial"/>
                <w:sz w:val="16"/>
                <w:szCs w:val="16"/>
                <w:lang w:val="hr-HR" w:eastAsia="hr-HR"/>
              </w:rPr>
              <w:t>Peso medido</w:t>
            </w:r>
          </w:p>
        </w:tc>
        <w:tc>
          <w:tcPr>
            <w:tcW w:w="306" w:type="pct"/>
            <w:vMerge/>
            <w:vAlign w:val="center"/>
          </w:tcPr>
          <w:p w14:paraId="0B62F276" w14:textId="77777777" w:rsidR="009821AC" w:rsidRPr="002F7693" w:rsidRDefault="009821AC" w:rsidP="00F07635">
            <w:pPr>
              <w:jc w:val="center"/>
              <w:rPr>
                <w:rFonts w:ascii="Arial" w:hAnsi="Arial"/>
                <w:sz w:val="16"/>
                <w:szCs w:val="16"/>
                <w:lang w:val="hr-HR" w:eastAsia="hr-HR"/>
              </w:rPr>
            </w:pPr>
          </w:p>
        </w:tc>
        <w:tc>
          <w:tcPr>
            <w:tcW w:w="1018" w:type="pct"/>
            <w:gridSpan w:val="2"/>
            <w:vMerge/>
            <w:vAlign w:val="center"/>
          </w:tcPr>
          <w:p w14:paraId="6DFC3FFA" w14:textId="77777777" w:rsidR="009821AC" w:rsidRPr="002F7693" w:rsidRDefault="009821AC" w:rsidP="00F07635">
            <w:pPr>
              <w:jc w:val="center"/>
              <w:rPr>
                <w:rFonts w:ascii="Arial" w:hAnsi="Arial"/>
                <w:sz w:val="16"/>
                <w:szCs w:val="16"/>
                <w:lang w:val="hr-HR" w:eastAsia="hr-HR"/>
              </w:rPr>
            </w:pPr>
          </w:p>
        </w:tc>
      </w:tr>
      <w:tr w:rsidR="009821AC" w:rsidRPr="00AD5A2B" w14:paraId="60DB5165" w14:textId="77777777" w:rsidTr="00F07635">
        <w:trPr>
          <w:cantSplit/>
          <w:trHeight w:val="190"/>
        </w:trPr>
        <w:tc>
          <w:tcPr>
            <w:tcW w:w="206" w:type="pct"/>
            <w:shd w:val="clear" w:color="auto" w:fill="B6DDE8"/>
            <w:vAlign w:val="center"/>
          </w:tcPr>
          <w:p w14:paraId="11487246" w14:textId="77777777" w:rsidR="009821AC" w:rsidRPr="00AD5A2B" w:rsidRDefault="009821AC" w:rsidP="00F07635">
            <w:pPr>
              <w:ind w:left="360" w:hanging="360"/>
              <w:jc w:val="center"/>
              <w:rPr>
                <w:rFonts w:ascii="Arial" w:hAnsi="Arial"/>
                <w:sz w:val="16"/>
                <w:lang w:val="en-GB"/>
              </w:rPr>
            </w:pPr>
            <w:r w:rsidRPr="00AD5A2B">
              <w:rPr>
                <w:rFonts w:ascii="Arial" w:hAnsi="Arial"/>
                <w:sz w:val="16"/>
                <w:lang w:val="en-GB"/>
              </w:rPr>
              <w:t>1</w:t>
            </w:r>
          </w:p>
        </w:tc>
        <w:tc>
          <w:tcPr>
            <w:tcW w:w="648" w:type="pct"/>
            <w:shd w:val="clear" w:color="auto" w:fill="B6DDE8"/>
            <w:vAlign w:val="center"/>
          </w:tcPr>
          <w:p w14:paraId="235495E3" w14:textId="77777777" w:rsidR="009821AC" w:rsidRPr="00AD5A2B" w:rsidRDefault="009821AC" w:rsidP="00F07635">
            <w:pPr>
              <w:ind w:left="360" w:hanging="360"/>
              <w:jc w:val="center"/>
              <w:rPr>
                <w:rFonts w:ascii="Arial" w:hAnsi="Arial"/>
                <w:sz w:val="16"/>
                <w:lang w:val="en-GB"/>
              </w:rPr>
            </w:pPr>
            <w:r w:rsidRPr="00AD5A2B">
              <w:rPr>
                <w:rFonts w:ascii="Arial" w:hAnsi="Arial"/>
                <w:sz w:val="16"/>
                <w:lang w:val="en-GB"/>
              </w:rPr>
              <w:t>2</w:t>
            </w:r>
          </w:p>
        </w:tc>
        <w:tc>
          <w:tcPr>
            <w:tcW w:w="241" w:type="pct"/>
            <w:gridSpan w:val="2"/>
            <w:shd w:val="clear" w:color="auto" w:fill="B6DDE8"/>
            <w:vAlign w:val="center"/>
          </w:tcPr>
          <w:p w14:paraId="7F06FC1E" w14:textId="77777777" w:rsidR="009821AC" w:rsidRPr="00AD5A2B" w:rsidRDefault="009821AC" w:rsidP="00F07635">
            <w:pPr>
              <w:ind w:left="360" w:hanging="360"/>
              <w:jc w:val="center"/>
              <w:rPr>
                <w:rFonts w:ascii="Arial" w:hAnsi="Arial"/>
                <w:sz w:val="16"/>
                <w:lang w:val="en-GB"/>
              </w:rPr>
            </w:pPr>
            <w:r w:rsidRPr="00AD5A2B">
              <w:rPr>
                <w:rFonts w:ascii="Arial" w:hAnsi="Arial"/>
                <w:sz w:val="16"/>
                <w:lang w:val="en-GB"/>
              </w:rPr>
              <w:t>3</w:t>
            </w:r>
          </w:p>
        </w:tc>
        <w:tc>
          <w:tcPr>
            <w:tcW w:w="241" w:type="pct"/>
            <w:shd w:val="clear" w:color="auto" w:fill="B6DDE8"/>
            <w:vAlign w:val="center"/>
          </w:tcPr>
          <w:p w14:paraId="4A02FA81" w14:textId="77777777" w:rsidR="009821AC" w:rsidRPr="00AD5A2B" w:rsidRDefault="009821AC" w:rsidP="00F07635">
            <w:pPr>
              <w:ind w:left="360" w:hanging="360"/>
              <w:jc w:val="center"/>
              <w:rPr>
                <w:rFonts w:ascii="Arial" w:hAnsi="Arial"/>
                <w:sz w:val="16"/>
                <w:lang w:val="en-GB"/>
              </w:rPr>
            </w:pPr>
            <w:r w:rsidRPr="00AD5A2B">
              <w:rPr>
                <w:rFonts w:ascii="Arial" w:hAnsi="Arial"/>
                <w:sz w:val="16"/>
                <w:lang w:val="en-GB"/>
              </w:rPr>
              <w:t>4</w:t>
            </w:r>
          </w:p>
        </w:tc>
        <w:tc>
          <w:tcPr>
            <w:tcW w:w="335" w:type="pct"/>
            <w:shd w:val="clear" w:color="auto" w:fill="B6DDE8"/>
            <w:vAlign w:val="center"/>
          </w:tcPr>
          <w:p w14:paraId="6F5102CC" w14:textId="77777777" w:rsidR="009821AC" w:rsidRPr="00AD5A2B" w:rsidRDefault="009821AC" w:rsidP="00F07635">
            <w:pPr>
              <w:ind w:left="360" w:hanging="360"/>
              <w:jc w:val="center"/>
              <w:rPr>
                <w:rFonts w:ascii="Arial" w:hAnsi="Arial"/>
                <w:sz w:val="16"/>
                <w:lang w:val="en-GB"/>
              </w:rPr>
            </w:pPr>
            <w:r w:rsidRPr="00AD5A2B">
              <w:rPr>
                <w:rFonts w:ascii="Arial" w:hAnsi="Arial"/>
                <w:sz w:val="16"/>
                <w:lang w:val="en-GB"/>
              </w:rPr>
              <w:t>5</w:t>
            </w:r>
          </w:p>
        </w:tc>
        <w:tc>
          <w:tcPr>
            <w:tcW w:w="239" w:type="pct"/>
            <w:shd w:val="clear" w:color="auto" w:fill="B6DDE8"/>
            <w:vAlign w:val="center"/>
          </w:tcPr>
          <w:p w14:paraId="11E54772" w14:textId="77777777" w:rsidR="009821AC" w:rsidRPr="00AD5A2B" w:rsidRDefault="009821AC" w:rsidP="00F07635">
            <w:pPr>
              <w:ind w:left="360" w:hanging="360"/>
              <w:jc w:val="center"/>
              <w:rPr>
                <w:rFonts w:ascii="Arial" w:hAnsi="Arial"/>
                <w:sz w:val="16"/>
                <w:lang w:val="en-GB"/>
              </w:rPr>
            </w:pPr>
            <w:r w:rsidRPr="00AD5A2B">
              <w:rPr>
                <w:rFonts w:ascii="Arial" w:hAnsi="Arial"/>
                <w:sz w:val="16"/>
                <w:lang w:val="en-GB"/>
              </w:rPr>
              <w:t>6</w:t>
            </w:r>
          </w:p>
        </w:tc>
        <w:tc>
          <w:tcPr>
            <w:tcW w:w="169" w:type="pct"/>
            <w:shd w:val="clear" w:color="auto" w:fill="B6DDE8"/>
            <w:vAlign w:val="center"/>
          </w:tcPr>
          <w:p w14:paraId="23F2934B" w14:textId="77777777" w:rsidR="009821AC" w:rsidRPr="00AD5A2B" w:rsidRDefault="009821AC" w:rsidP="00F07635">
            <w:pPr>
              <w:ind w:left="360" w:hanging="360"/>
              <w:jc w:val="center"/>
              <w:rPr>
                <w:rFonts w:ascii="Arial" w:hAnsi="Arial"/>
                <w:sz w:val="16"/>
                <w:lang w:val="en-GB"/>
              </w:rPr>
            </w:pPr>
            <w:r w:rsidRPr="00AD5A2B">
              <w:rPr>
                <w:rFonts w:ascii="Arial" w:hAnsi="Arial"/>
                <w:sz w:val="16"/>
                <w:lang w:val="en-GB"/>
              </w:rPr>
              <w:t>7</w:t>
            </w:r>
          </w:p>
        </w:tc>
        <w:tc>
          <w:tcPr>
            <w:tcW w:w="170" w:type="pct"/>
            <w:shd w:val="clear" w:color="auto" w:fill="B6DDE8"/>
            <w:vAlign w:val="center"/>
          </w:tcPr>
          <w:p w14:paraId="2C096489" w14:textId="77777777" w:rsidR="009821AC" w:rsidRPr="00AD5A2B" w:rsidRDefault="009821AC" w:rsidP="00F07635">
            <w:pPr>
              <w:ind w:left="360" w:hanging="360"/>
              <w:jc w:val="center"/>
              <w:rPr>
                <w:rFonts w:ascii="Arial" w:hAnsi="Arial"/>
                <w:sz w:val="16"/>
                <w:lang w:val="en-GB"/>
              </w:rPr>
            </w:pPr>
            <w:r w:rsidRPr="00AD5A2B">
              <w:rPr>
                <w:rFonts w:ascii="Arial" w:hAnsi="Arial"/>
                <w:sz w:val="16"/>
                <w:lang w:val="en-GB"/>
              </w:rPr>
              <w:t>8</w:t>
            </w:r>
          </w:p>
        </w:tc>
        <w:tc>
          <w:tcPr>
            <w:tcW w:w="171" w:type="pct"/>
            <w:shd w:val="clear" w:color="auto" w:fill="B6DDE8"/>
            <w:vAlign w:val="center"/>
          </w:tcPr>
          <w:p w14:paraId="7F62AFC3" w14:textId="77777777" w:rsidR="009821AC" w:rsidRPr="00AD5A2B" w:rsidRDefault="009821AC" w:rsidP="00F07635">
            <w:pPr>
              <w:ind w:left="360" w:hanging="360"/>
              <w:jc w:val="center"/>
              <w:rPr>
                <w:rFonts w:ascii="Arial" w:hAnsi="Arial"/>
                <w:sz w:val="16"/>
                <w:lang w:val="en-GB"/>
              </w:rPr>
            </w:pPr>
            <w:r w:rsidRPr="00AD5A2B">
              <w:rPr>
                <w:rFonts w:ascii="Arial" w:hAnsi="Arial"/>
                <w:sz w:val="16"/>
                <w:lang w:val="en-GB"/>
              </w:rPr>
              <w:t>9</w:t>
            </w:r>
          </w:p>
        </w:tc>
        <w:tc>
          <w:tcPr>
            <w:tcW w:w="169" w:type="pct"/>
            <w:shd w:val="clear" w:color="auto" w:fill="B6DDE8"/>
            <w:vAlign w:val="center"/>
          </w:tcPr>
          <w:p w14:paraId="07FDBD6F" w14:textId="77777777" w:rsidR="009821AC" w:rsidRPr="00AD5A2B" w:rsidRDefault="009821AC" w:rsidP="00F07635">
            <w:pPr>
              <w:ind w:left="360" w:hanging="360"/>
              <w:jc w:val="center"/>
              <w:rPr>
                <w:rFonts w:ascii="Arial" w:hAnsi="Arial"/>
                <w:sz w:val="16"/>
                <w:lang w:val="en-GB"/>
              </w:rPr>
            </w:pPr>
            <w:r w:rsidRPr="00AD5A2B">
              <w:rPr>
                <w:rFonts w:ascii="Arial" w:hAnsi="Arial"/>
                <w:sz w:val="16"/>
                <w:lang w:val="en-GB"/>
              </w:rPr>
              <w:t>10</w:t>
            </w:r>
          </w:p>
        </w:tc>
        <w:tc>
          <w:tcPr>
            <w:tcW w:w="170" w:type="pct"/>
            <w:gridSpan w:val="2"/>
            <w:shd w:val="clear" w:color="auto" w:fill="B6DDE8"/>
            <w:vAlign w:val="center"/>
          </w:tcPr>
          <w:p w14:paraId="2C590CE3" w14:textId="77777777" w:rsidR="009821AC" w:rsidRPr="00AD5A2B" w:rsidRDefault="009821AC" w:rsidP="00F07635">
            <w:pPr>
              <w:ind w:left="360" w:hanging="360"/>
              <w:jc w:val="center"/>
              <w:rPr>
                <w:rFonts w:ascii="Arial" w:hAnsi="Arial"/>
                <w:sz w:val="16"/>
                <w:lang w:val="en-GB"/>
              </w:rPr>
            </w:pPr>
            <w:r w:rsidRPr="00AD5A2B">
              <w:rPr>
                <w:rFonts w:ascii="Arial" w:hAnsi="Arial"/>
                <w:sz w:val="16"/>
                <w:lang w:val="en-GB"/>
              </w:rPr>
              <w:t>11</w:t>
            </w:r>
          </w:p>
        </w:tc>
        <w:tc>
          <w:tcPr>
            <w:tcW w:w="170" w:type="pct"/>
            <w:shd w:val="clear" w:color="auto" w:fill="B6DDE8"/>
            <w:vAlign w:val="center"/>
          </w:tcPr>
          <w:p w14:paraId="6F5037D4" w14:textId="77777777" w:rsidR="009821AC" w:rsidRPr="00AD5A2B" w:rsidRDefault="009821AC" w:rsidP="00F07635">
            <w:pPr>
              <w:ind w:left="360" w:hanging="360"/>
              <w:jc w:val="center"/>
              <w:rPr>
                <w:rFonts w:ascii="Arial" w:hAnsi="Arial"/>
                <w:sz w:val="16"/>
                <w:lang w:val="en-GB"/>
              </w:rPr>
            </w:pPr>
            <w:r w:rsidRPr="00AD5A2B">
              <w:rPr>
                <w:rFonts w:ascii="Arial" w:hAnsi="Arial"/>
                <w:sz w:val="16"/>
                <w:lang w:val="en-GB"/>
              </w:rPr>
              <w:t>12</w:t>
            </w:r>
          </w:p>
        </w:tc>
        <w:tc>
          <w:tcPr>
            <w:tcW w:w="374" w:type="pct"/>
            <w:shd w:val="clear" w:color="auto" w:fill="B6DDE8"/>
            <w:vAlign w:val="center"/>
          </w:tcPr>
          <w:p w14:paraId="737AB846" w14:textId="77777777" w:rsidR="009821AC" w:rsidRPr="00AD5A2B" w:rsidRDefault="009821AC" w:rsidP="00F07635">
            <w:pPr>
              <w:ind w:left="360" w:hanging="360"/>
              <w:jc w:val="center"/>
              <w:rPr>
                <w:rFonts w:ascii="Arial" w:hAnsi="Arial"/>
                <w:sz w:val="16"/>
                <w:lang w:val="en-GB"/>
              </w:rPr>
            </w:pPr>
            <w:r w:rsidRPr="00AD5A2B">
              <w:rPr>
                <w:rFonts w:ascii="Arial" w:hAnsi="Arial"/>
                <w:sz w:val="16"/>
                <w:lang w:val="en-GB"/>
              </w:rPr>
              <w:t>13</w:t>
            </w:r>
          </w:p>
        </w:tc>
        <w:tc>
          <w:tcPr>
            <w:tcW w:w="373" w:type="pct"/>
            <w:gridSpan w:val="2"/>
            <w:shd w:val="clear" w:color="auto" w:fill="B6DDE8"/>
            <w:vAlign w:val="center"/>
          </w:tcPr>
          <w:p w14:paraId="45FC43CD" w14:textId="77777777" w:rsidR="009821AC" w:rsidRPr="00AD5A2B" w:rsidRDefault="009821AC" w:rsidP="00F07635">
            <w:pPr>
              <w:ind w:left="360" w:hanging="360"/>
              <w:jc w:val="center"/>
              <w:rPr>
                <w:rFonts w:ascii="Arial" w:hAnsi="Arial"/>
                <w:sz w:val="16"/>
                <w:lang w:val="en-GB"/>
              </w:rPr>
            </w:pPr>
            <w:r w:rsidRPr="00AD5A2B">
              <w:rPr>
                <w:rFonts w:ascii="Arial" w:hAnsi="Arial"/>
                <w:sz w:val="16"/>
                <w:lang w:val="en-GB"/>
              </w:rPr>
              <w:t>14</w:t>
            </w:r>
          </w:p>
        </w:tc>
        <w:tc>
          <w:tcPr>
            <w:tcW w:w="306" w:type="pct"/>
            <w:shd w:val="clear" w:color="auto" w:fill="B6DDE8"/>
            <w:vAlign w:val="center"/>
          </w:tcPr>
          <w:p w14:paraId="79C1D860" w14:textId="77777777" w:rsidR="009821AC" w:rsidRPr="00AD5A2B" w:rsidRDefault="009821AC" w:rsidP="00F07635">
            <w:pPr>
              <w:ind w:left="360" w:hanging="360"/>
              <w:jc w:val="center"/>
              <w:rPr>
                <w:rFonts w:ascii="Arial" w:hAnsi="Arial"/>
                <w:sz w:val="16"/>
                <w:lang w:val="en-GB"/>
              </w:rPr>
            </w:pPr>
            <w:r w:rsidRPr="00AD5A2B">
              <w:rPr>
                <w:rFonts w:ascii="Arial" w:hAnsi="Arial"/>
                <w:sz w:val="16"/>
                <w:lang w:val="en-GB"/>
              </w:rPr>
              <w:t>15</w:t>
            </w:r>
          </w:p>
        </w:tc>
        <w:tc>
          <w:tcPr>
            <w:tcW w:w="1018" w:type="pct"/>
            <w:gridSpan w:val="2"/>
            <w:shd w:val="clear" w:color="auto" w:fill="B6DDE8"/>
            <w:vAlign w:val="center"/>
          </w:tcPr>
          <w:p w14:paraId="1C96D0F7" w14:textId="77777777" w:rsidR="009821AC" w:rsidRPr="00AD5A2B" w:rsidRDefault="009821AC" w:rsidP="00F07635">
            <w:pPr>
              <w:ind w:left="360" w:hanging="360"/>
              <w:jc w:val="center"/>
              <w:rPr>
                <w:rFonts w:ascii="Arial" w:hAnsi="Arial"/>
                <w:sz w:val="16"/>
                <w:lang w:val="en-GB"/>
              </w:rPr>
            </w:pPr>
            <w:r w:rsidRPr="00AD5A2B">
              <w:rPr>
                <w:rFonts w:ascii="Arial" w:hAnsi="Arial"/>
                <w:sz w:val="16"/>
                <w:lang w:val="en-GB"/>
              </w:rPr>
              <w:t>16</w:t>
            </w:r>
          </w:p>
        </w:tc>
      </w:tr>
      <w:tr w:rsidR="009821AC" w:rsidRPr="00A4224F" w14:paraId="62BC795D" w14:textId="77777777" w:rsidTr="00F07635">
        <w:trPr>
          <w:cantSplit/>
          <w:trHeight w:val="375"/>
        </w:trPr>
        <w:tc>
          <w:tcPr>
            <w:tcW w:w="206" w:type="pct"/>
            <w:vAlign w:val="center"/>
          </w:tcPr>
          <w:p w14:paraId="58CE7C56" w14:textId="77777777" w:rsidR="009821AC" w:rsidRPr="00A4224F" w:rsidRDefault="009821AC" w:rsidP="00F07635">
            <w:pPr>
              <w:rPr>
                <w:rFonts w:ascii="Arial" w:hAnsi="Arial"/>
                <w:sz w:val="13"/>
                <w:szCs w:val="13"/>
                <w:lang w:val="hr-HR" w:eastAsia="hr-HR"/>
              </w:rPr>
            </w:pPr>
          </w:p>
        </w:tc>
        <w:tc>
          <w:tcPr>
            <w:tcW w:w="648" w:type="pct"/>
            <w:vAlign w:val="center"/>
          </w:tcPr>
          <w:p w14:paraId="0484D79F" w14:textId="77777777" w:rsidR="009821AC" w:rsidRPr="00A4224F" w:rsidRDefault="009821AC" w:rsidP="00F07635">
            <w:pPr>
              <w:rPr>
                <w:rFonts w:ascii="Arial" w:hAnsi="Arial"/>
                <w:sz w:val="13"/>
                <w:szCs w:val="13"/>
                <w:lang w:val="hr-HR" w:eastAsia="hr-HR"/>
              </w:rPr>
            </w:pPr>
          </w:p>
        </w:tc>
        <w:tc>
          <w:tcPr>
            <w:tcW w:w="241" w:type="pct"/>
            <w:gridSpan w:val="2"/>
            <w:vAlign w:val="center"/>
          </w:tcPr>
          <w:p w14:paraId="7750A335" w14:textId="77777777" w:rsidR="009821AC" w:rsidRPr="00A4224F" w:rsidRDefault="009821AC" w:rsidP="00F07635">
            <w:pPr>
              <w:rPr>
                <w:rFonts w:ascii="Arial" w:hAnsi="Arial"/>
                <w:sz w:val="13"/>
                <w:szCs w:val="13"/>
                <w:lang w:val="hr-HR" w:eastAsia="hr-HR"/>
              </w:rPr>
            </w:pPr>
          </w:p>
        </w:tc>
        <w:tc>
          <w:tcPr>
            <w:tcW w:w="241" w:type="pct"/>
            <w:vAlign w:val="center"/>
          </w:tcPr>
          <w:p w14:paraId="6B922E26" w14:textId="77777777" w:rsidR="009821AC" w:rsidRPr="00A4224F" w:rsidRDefault="009821AC" w:rsidP="00F07635">
            <w:pPr>
              <w:rPr>
                <w:rFonts w:ascii="Arial" w:hAnsi="Arial"/>
                <w:sz w:val="13"/>
                <w:szCs w:val="13"/>
                <w:lang w:val="hr-HR" w:eastAsia="hr-HR"/>
              </w:rPr>
            </w:pPr>
          </w:p>
        </w:tc>
        <w:tc>
          <w:tcPr>
            <w:tcW w:w="335" w:type="pct"/>
            <w:vAlign w:val="center"/>
          </w:tcPr>
          <w:p w14:paraId="6201586C" w14:textId="77777777" w:rsidR="009821AC" w:rsidRPr="00A4224F" w:rsidRDefault="009821AC" w:rsidP="00F07635">
            <w:pPr>
              <w:rPr>
                <w:rFonts w:ascii="Arial" w:hAnsi="Arial"/>
                <w:sz w:val="13"/>
                <w:szCs w:val="13"/>
                <w:lang w:val="hr-HR" w:eastAsia="hr-HR"/>
              </w:rPr>
            </w:pPr>
          </w:p>
        </w:tc>
        <w:tc>
          <w:tcPr>
            <w:tcW w:w="239" w:type="pct"/>
            <w:vAlign w:val="center"/>
          </w:tcPr>
          <w:p w14:paraId="68AA015F" w14:textId="77777777" w:rsidR="009821AC" w:rsidRPr="00A4224F" w:rsidRDefault="009821AC" w:rsidP="00F07635">
            <w:pPr>
              <w:rPr>
                <w:rFonts w:ascii="Arial" w:hAnsi="Arial"/>
                <w:sz w:val="13"/>
                <w:szCs w:val="13"/>
                <w:lang w:val="hr-HR" w:eastAsia="hr-HR"/>
              </w:rPr>
            </w:pPr>
          </w:p>
        </w:tc>
        <w:tc>
          <w:tcPr>
            <w:tcW w:w="169" w:type="pct"/>
            <w:vAlign w:val="center"/>
          </w:tcPr>
          <w:p w14:paraId="5D03870E" w14:textId="77777777" w:rsidR="009821AC" w:rsidRPr="00A4224F" w:rsidRDefault="009821AC" w:rsidP="00F07635">
            <w:pPr>
              <w:rPr>
                <w:rFonts w:ascii="Arial" w:hAnsi="Arial"/>
                <w:sz w:val="13"/>
                <w:szCs w:val="13"/>
                <w:lang w:val="hr-HR" w:eastAsia="hr-HR"/>
              </w:rPr>
            </w:pPr>
          </w:p>
        </w:tc>
        <w:tc>
          <w:tcPr>
            <w:tcW w:w="170" w:type="pct"/>
            <w:vAlign w:val="center"/>
          </w:tcPr>
          <w:p w14:paraId="6B61135A" w14:textId="77777777" w:rsidR="009821AC" w:rsidRPr="00A4224F" w:rsidRDefault="009821AC" w:rsidP="00F07635">
            <w:pPr>
              <w:rPr>
                <w:rFonts w:ascii="Arial" w:hAnsi="Arial"/>
                <w:sz w:val="13"/>
                <w:szCs w:val="13"/>
                <w:lang w:val="hr-HR" w:eastAsia="hr-HR"/>
              </w:rPr>
            </w:pPr>
          </w:p>
        </w:tc>
        <w:tc>
          <w:tcPr>
            <w:tcW w:w="171" w:type="pct"/>
            <w:vAlign w:val="center"/>
          </w:tcPr>
          <w:p w14:paraId="063059C9" w14:textId="77777777" w:rsidR="009821AC" w:rsidRPr="00A4224F" w:rsidRDefault="009821AC" w:rsidP="00F07635">
            <w:pPr>
              <w:rPr>
                <w:rFonts w:ascii="Arial" w:hAnsi="Arial"/>
                <w:sz w:val="13"/>
                <w:szCs w:val="13"/>
                <w:lang w:val="hr-HR" w:eastAsia="hr-HR"/>
              </w:rPr>
            </w:pPr>
          </w:p>
        </w:tc>
        <w:tc>
          <w:tcPr>
            <w:tcW w:w="169" w:type="pct"/>
            <w:vAlign w:val="center"/>
          </w:tcPr>
          <w:p w14:paraId="07F131B0" w14:textId="77777777" w:rsidR="009821AC" w:rsidRPr="00A4224F" w:rsidRDefault="009821AC" w:rsidP="00F07635">
            <w:pPr>
              <w:rPr>
                <w:rFonts w:ascii="Arial" w:hAnsi="Arial"/>
                <w:sz w:val="13"/>
                <w:szCs w:val="13"/>
                <w:lang w:val="hr-HR" w:eastAsia="hr-HR"/>
              </w:rPr>
            </w:pPr>
          </w:p>
        </w:tc>
        <w:tc>
          <w:tcPr>
            <w:tcW w:w="170" w:type="pct"/>
            <w:gridSpan w:val="2"/>
            <w:vAlign w:val="center"/>
          </w:tcPr>
          <w:p w14:paraId="4B0BF338" w14:textId="77777777" w:rsidR="009821AC" w:rsidRPr="00A4224F" w:rsidRDefault="009821AC" w:rsidP="00F07635">
            <w:pPr>
              <w:rPr>
                <w:rFonts w:ascii="Arial" w:hAnsi="Arial"/>
                <w:sz w:val="13"/>
                <w:szCs w:val="13"/>
                <w:lang w:val="hr-HR" w:eastAsia="hr-HR"/>
              </w:rPr>
            </w:pPr>
          </w:p>
        </w:tc>
        <w:tc>
          <w:tcPr>
            <w:tcW w:w="170" w:type="pct"/>
            <w:vAlign w:val="center"/>
          </w:tcPr>
          <w:p w14:paraId="247E93B9" w14:textId="77777777" w:rsidR="009821AC" w:rsidRPr="00A4224F" w:rsidRDefault="009821AC" w:rsidP="00F07635">
            <w:pPr>
              <w:rPr>
                <w:rFonts w:ascii="Arial" w:hAnsi="Arial"/>
                <w:sz w:val="13"/>
                <w:szCs w:val="13"/>
                <w:lang w:val="hr-HR" w:eastAsia="hr-HR"/>
              </w:rPr>
            </w:pPr>
          </w:p>
        </w:tc>
        <w:tc>
          <w:tcPr>
            <w:tcW w:w="374" w:type="pct"/>
            <w:vAlign w:val="center"/>
          </w:tcPr>
          <w:p w14:paraId="26F5D4A9" w14:textId="77777777" w:rsidR="009821AC" w:rsidRPr="00A4224F" w:rsidRDefault="009821AC" w:rsidP="00F07635">
            <w:pPr>
              <w:rPr>
                <w:rFonts w:ascii="Arial" w:hAnsi="Arial"/>
                <w:sz w:val="13"/>
                <w:szCs w:val="13"/>
                <w:lang w:val="hr-HR" w:eastAsia="hr-HR"/>
              </w:rPr>
            </w:pPr>
          </w:p>
        </w:tc>
        <w:tc>
          <w:tcPr>
            <w:tcW w:w="373" w:type="pct"/>
            <w:gridSpan w:val="2"/>
            <w:vAlign w:val="center"/>
          </w:tcPr>
          <w:p w14:paraId="3FEC1091" w14:textId="77777777" w:rsidR="009821AC" w:rsidRPr="00A4224F" w:rsidRDefault="009821AC" w:rsidP="00F07635">
            <w:pPr>
              <w:rPr>
                <w:rFonts w:ascii="Arial" w:hAnsi="Arial"/>
                <w:sz w:val="13"/>
                <w:szCs w:val="13"/>
                <w:lang w:val="hr-HR" w:eastAsia="hr-HR"/>
              </w:rPr>
            </w:pPr>
          </w:p>
        </w:tc>
        <w:tc>
          <w:tcPr>
            <w:tcW w:w="306" w:type="pct"/>
            <w:vAlign w:val="center"/>
          </w:tcPr>
          <w:p w14:paraId="5E4454DA" w14:textId="77777777" w:rsidR="009821AC" w:rsidRPr="00A4224F" w:rsidRDefault="009821AC" w:rsidP="00F07635">
            <w:pPr>
              <w:rPr>
                <w:rFonts w:ascii="Arial" w:hAnsi="Arial"/>
                <w:sz w:val="13"/>
                <w:szCs w:val="13"/>
                <w:lang w:val="hr-HR" w:eastAsia="hr-HR"/>
              </w:rPr>
            </w:pPr>
          </w:p>
        </w:tc>
        <w:tc>
          <w:tcPr>
            <w:tcW w:w="1018" w:type="pct"/>
            <w:gridSpan w:val="2"/>
            <w:vAlign w:val="center"/>
          </w:tcPr>
          <w:p w14:paraId="7E7828A7" w14:textId="77777777" w:rsidR="009821AC" w:rsidRPr="00A4224F" w:rsidRDefault="009821AC" w:rsidP="00F07635">
            <w:pPr>
              <w:rPr>
                <w:rFonts w:ascii="Arial" w:hAnsi="Arial"/>
                <w:sz w:val="13"/>
                <w:szCs w:val="13"/>
                <w:lang w:val="hr-HR" w:eastAsia="hr-HR"/>
              </w:rPr>
            </w:pPr>
          </w:p>
        </w:tc>
      </w:tr>
      <w:tr w:rsidR="009821AC" w:rsidRPr="00A4224F" w14:paraId="7B460562" w14:textId="77777777" w:rsidTr="00F07635">
        <w:trPr>
          <w:cantSplit/>
          <w:trHeight w:val="350"/>
        </w:trPr>
        <w:tc>
          <w:tcPr>
            <w:tcW w:w="206" w:type="pct"/>
            <w:vAlign w:val="center"/>
          </w:tcPr>
          <w:p w14:paraId="7388D7CC" w14:textId="77777777" w:rsidR="009821AC" w:rsidRPr="00A4224F" w:rsidRDefault="009821AC" w:rsidP="00F07635">
            <w:pPr>
              <w:rPr>
                <w:rFonts w:ascii="Arial" w:hAnsi="Arial"/>
                <w:sz w:val="13"/>
                <w:szCs w:val="13"/>
                <w:lang w:val="hr-HR" w:eastAsia="hr-HR"/>
              </w:rPr>
            </w:pPr>
          </w:p>
        </w:tc>
        <w:tc>
          <w:tcPr>
            <w:tcW w:w="648" w:type="pct"/>
            <w:vAlign w:val="center"/>
          </w:tcPr>
          <w:p w14:paraId="63CBA657" w14:textId="77777777" w:rsidR="009821AC" w:rsidRPr="00A4224F" w:rsidRDefault="009821AC" w:rsidP="00F07635">
            <w:pPr>
              <w:rPr>
                <w:rFonts w:ascii="Arial" w:hAnsi="Arial"/>
                <w:sz w:val="13"/>
                <w:szCs w:val="13"/>
                <w:lang w:val="hr-HR" w:eastAsia="hr-HR"/>
              </w:rPr>
            </w:pPr>
          </w:p>
        </w:tc>
        <w:tc>
          <w:tcPr>
            <w:tcW w:w="241" w:type="pct"/>
            <w:gridSpan w:val="2"/>
            <w:vAlign w:val="center"/>
          </w:tcPr>
          <w:p w14:paraId="16B953EA" w14:textId="77777777" w:rsidR="009821AC" w:rsidRPr="00A4224F" w:rsidRDefault="009821AC" w:rsidP="00F07635">
            <w:pPr>
              <w:rPr>
                <w:rFonts w:ascii="Arial" w:hAnsi="Arial"/>
                <w:sz w:val="13"/>
                <w:szCs w:val="13"/>
                <w:lang w:val="hr-HR" w:eastAsia="hr-HR"/>
              </w:rPr>
            </w:pPr>
          </w:p>
        </w:tc>
        <w:tc>
          <w:tcPr>
            <w:tcW w:w="241" w:type="pct"/>
            <w:vAlign w:val="center"/>
          </w:tcPr>
          <w:p w14:paraId="5ED4F898" w14:textId="77777777" w:rsidR="009821AC" w:rsidRPr="00A4224F" w:rsidRDefault="009821AC" w:rsidP="00F07635">
            <w:pPr>
              <w:rPr>
                <w:rFonts w:ascii="Arial" w:hAnsi="Arial"/>
                <w:sz w:val="13"/>
                <w:szCs w:val="13"/>
                <w:lang w:val="hr-HR" w:eastAsia="hr-HR"/>
              </w:rPr>
            </w:pPr>
          </w:p>
        </w:tc>
        <w:tc>
          <w:tcPr>
            <w:tcW w:w="335" w:type="pct"/>
            <w:vAlign w:val="center"/>
          </w:tcPr>
          <w:p w14:paraId="2B51CF17" w14:textId="77777777" w:rsidR="009821AC" w:rsidRPr="00A4224F" w:rsidRDefault="009821AC" w:rsidP="00F07635">
            <w:pPr>
              <w:rPr>
                <w:rFonts w:ascii="Arial" w:hAnsi="Arial"/>
                <w:sz w:val="13"/>
                <w:szCs w:val="13"/>
                <w:lang w:val="hr-HR" w:eastAsia="hr-HR"/>
              </w:rPr>
            </w:pPr>
          </w:p>
        </w:tc>
        <w:tc>
          <w:tcPr>
            <w:tcW w:w="239" w:type="pct"/>
            <w:vAlign w:val="center"/>
          </w:tcPr>
          <w:p w14:paraId="7C826019" w14:textId="77777777" w:rsidR="009821AC" w:rsidRPr="00A4224F" w:rsidRDefault="009821AC" w:rsidP="00F07635">
            <w:pPr>
              <w:rPr>
                <w:rFonts w:ascii="Arial" w:hAnsi="Arial"/>
                <w:sz w:val="13"/>
                <w:szCs w:val="13"/>
                <w:lang w:val="hr-HR" w:eastAsia="hr-HR"/>
              </w:rPr>
            </w:pPr>
          </w:p>
        </w:tc>
        <w:tc>
          <w:tcPr>
            <w:tcW w:w="169" w:type="pct"/>
            <w:vAlign w:val="center"/>
          </w:tcPr>
          <w:p w14:paraId="30AD8882" w14:textId="77777777" w:rsidR="009821AC" w:rsidRPr="00A4224F" w:rsidRDefault="009821AC" w:rsidP="00F07635">
            <w:pPr>
              <w:rPr>
                <w:rFonts w:ascii="Arial" w:hAnsi="Arial"/>
                <w:sz w:val="13"/>
                <w:szCs w:val="13"/>
                <w:lang w:val="hr-HR" w:eastAsia="hr-HR"/>
              </w:rPr>
            </w:pPr>
          </w:p>
        </w:tc>
        <w:tc>
          <w:tcPr>
            <w:tcW w:w="170" w:type="pct"/>
            <w:vAlign w:val="center"/>
          </w:tcPr>
          <w:p w14:paraId="0C5AAC96" w14:textId="77777777" w:rsidR="009821AC" w:rsidRPr="00A4224F" w:rsidRDefault="009821AC" w:rsidP="00F07635">
            <w:pPr>
              <w:rPr>
                <w:rFonts w:ascii="Arial" w:hAnsi="Arial"/>
                <w:sz w:val="13"/>
                <w:szCs w:val="13"/>
                <w:lang w:val="hr-HR" w:eastAsia="hr-HR"/>
              </w:rPr>
            </w:pPr>
          </w:p>
        </w:tc>
        <w:tc>
          <w:tcPr>
            <w:tcW w:w="171" w:type="pct"/>
            <w:vAlign w:val="center"/>
          </w:tcPr>
          <w:p w14:paraId="0D9BA34D" w14:textId="77777777" w:rsidR="009821AC" w:rsidRPr="00A4224F" w:rsidRDefault="009821AC" w:rsidP="00F07635">
            <w:pPr>
              <w:rPr>
                <w:rFonts w:ascii="Arial" w:hAnsi="Arial"/>
                <w:sz w:val="13"/>
                <w:szCs w:val="13"/>
                <w:lang w:val="hr-HR" w:eastAsia="hr-HR"/>
              </w:rPr>
            </w:pPr>
          </w:p>
        </w:tc>
        <w:tc>
          <w:tcPr>
            <w:tcW w:w="169" w:type="pct"/>
            <w:vAlign w:val="center"/>
          </w:tcPr>
          <w:p w14:paraId="26D48C47" w14:textId="77777777" w:rsidR="009821AC" w:rsidRPr="00A4224F" w:rsidRDefault="009821AC" w:rsidP="00F07635">
            <w:pPr>
              <w:rPr>
                <w:rFonts w:ascii="Arial" w:hAnsi="Arial"/>
                <w:sz w:val="13"/>
                <w:szCs w:val="13"/>
                <w:lang w:val="hr-HR" w:eastAsia="hr-HR"/>
              </w:rPr>
            </w:pPr>
          </w:p>
        </w:tc>
        <w:tc>
          <w:tcPr>
            <w:tcW w:w="170" w:type="pct"/>
            <w:gridSpan w:val="2"/>
            <w:vAlign w:val="center"/>
          </w:tcPr>
          <w:p w14:paraId="43164853" w14:textId="77777777" w:rsidR="009821AC" w:rsidRPr="00A4224F" w:rsidRDefault="009821AC" w:rsidP="00F07635">
            <w:pPr>
              <w:rPr>
                <w:rFonts w:ascii="Arial" w:hAnsi="Arial"/>
                <w:sz w:val="13"/>
                <w:szCs w:val="13"/>
                <w:lang w:val="hr-HR" w:eastAsia="hr-HR"/>
              </w:rPr>
            </w:pPr>
          </w:p>
        </w:tc>
        <w:tc>
          <w:tcPr>
            <w:tcW w:w="170" w:type="pct"/>
            <w:vAlign w:val="center"/>
          </w:tcPr>
          <w:p w14:paraId="48E16B66" w14:textId="77777777" w:rsidR="009821AC" w:rsidRPr="00A4224F" w:rsidRDefault="009821AC" w:rsidP="00F07635">
            <w:pPr>
              <w:rPr>
                <w:rFonts w:ascii="Arial" w:hAnsi="Arial"/>
                <w:sz w:val="13"/>
                <w:szCs w:val="13"/>
                <w:lang w:val="hr-HR" w:eastAsia="hr-HR"/>
              </w:rPr>
            </w:pPr>
          </w:p>
        </w:tc>
        <w:tc>
          <w:tcPr>
            <w:tcW w:w="374" w:type="pct"/>
            <w:vAlign w:val="center"/>
          </w:tcPr>
          <w:p w14:paraId="0AE1FA54" w14:textId="77777777" w:rsidR="009821AC" w:rsidRPr="00A4224F" w:rsidRDefault="009821AC" w:rsidP="00F07635">
            <w:pPr>
              <w:rPr>
                <w:rFonts w:ascii="Arial" w:hAnsi="Arial"/>
                <w:sz w:val="13"/>
                <w:szCs w:val="13"/>
                <w:lang w:val="hr-HR" w:eastAsia="hr-HR"/>
              </w:rPr>
            </w:pPr>
          </w:p>
        </w:tc>
        <w:tc>
          <w:tcPr>
            <w:tcW w:w="373" w:type="pct"/>
            <w:gridSpan w:val="2"/>
            <w:vAlign w:val="center"/>
          </w:tcPr>
          <w:p w14:paraId="1A4D2CEE" w14:textId="77777777" w:rsidR="009821AC" w:rsidRPr="00A4224F" w:rsidRDefault="009821AC" w:rsidP="00F07635">
            <w:pPr>
              <w:rPr>
                <w:rFonts w:ascii="Arial" w:hAnsi="Arial"/>
                <w:sz w:val="13"/>
                <w:szCs w:val="13"/>
                <w:lang w:val="hr-HR" w:eastAsia="hr-HR"/>
              </w:rPr>
            </w:pPr>
          </w:p>
        </w:tc>
        <w:tc>
          <w:tcPr>
            <w:tcW w:w="306" w:type="pct"/>
            <w:vAlign w:val="center"/>
          </w:tcPr>
          <w:p w14:paraId="1DC153B8" w14:textId="77777777" w:rsidR="009821AC" w:rsidRPr="00A4224F" w:rsidRDefault="009821AC" w:rsidP="00F07635">
            <w:pPr>
              <w:rPr>
                <w:rFonts w:ascii="Arial" w:hAnsi="Arial"/>
                <w:sz w:val="13"/>
                <w:szCs w:val="13"/>
                <w:lang w:val="hr-HR" w:eastAsia="hr-HR"/>
              </w:rPr>
            </w:pPr>
          </w:p>
        </w:tc>
        <w:tc>
          <w:tcPr>
            <w:tcW w:w="1018" w:type="pct"/>
            <w:gridSpan w:val="2"/>
            <w:vAlign w:val="center"/>
          </w:tcPr>
          <w:p w14:paraId="1CB58899" w14:textId="77777777" w:rsidR="009821AC" w:rsidRPr="00A4224F" w:rsidRDefault="009821AC" w:rsidP="00F07635">
            <w:pPr>
              <w:rPr>
                <w:rFonts w:ascii="Arial" w:hAnsi="Arial"/>
                <w:sz w:val="13"/>
                <w:szCs w:val="13"/>
                <w:lang w:val="hr-HR" w:eastAsia="hr-HR"/>
              </w:rPr>
            </w:pPr>
          </w:p>
        </w:tc>
      </w:tr>
      <w:tr w:rsidR="009821AC" w:rsidRPr="00A4224F" w14:paraId="499BB892" w14:textId="77777777" w:rsidTr="00F07635">
        <w:trPr>
          <w:cantSplit/>
          <w:trHeight w:val="350"/>
        </w:trPr>
        <w:tc>
          <w:tcPr>
            <w:tcW w:w="206" w:type="pct"/>
            <w:vAlign w:val="center"/>
          </w:tcPr>
          <w:p w14:paraId="48497C75" w14:textId="77777777" w:rsidR="009821AC" w:rsidRPr="00A4224F" w:rsidRDefault="009821AC" w:rsidP="00F07635">
            <w:pPr>
              <w:rPr>
                <w:rFonts w:ascii="Arial" w:hAnsi="Arial"/>
                <w:sz w:val="13"/>
                <w:szCs w:val="13"/>
                <w:lang w:val="hr-HR" w:eastAsia="hr-HR"/>
              </w:rPr>
            </w:pPr>
          </w:p>
        </w:tc>
        <w:tc>
          <w:tcPr>
            <w:tcW w:w="648" w:type="pct"/>
            <w:vAlign w:val="center"/>
          </w:tcPr>
          <w:p w14:paraId="46387815" w14:textId="77777777" w:rsidR="009821AC" w:rsidRPr="00A4224F" w:rsidRDefault="009821AC" w:rsidP="00F07635">
            <w:pPr>
              <w:rPr>
                <w:rFonts w:ascii="Arial" w:hAnsi="Arial"/>
                <w:sz w:val="13"/>
                <w:szCs w:val="13"/>
                <w:lang w:val="hr-HR" w:eastAsia="hr-HR"/>
              </w:rPr>
            </w:pPr>
          </w:p>
        </w:tc>
        <w:tc>
          <w:tcPr>
            <w:tcW w:w="241" w:type="pct"/>
            <w:gridSpan w:val="2"/>
            <w:vAlign w:val="center"/>
          </w:tcPr>
          <w:p w14:paraId="7F63A6D3" w14:textId="77777777" w:rsidR="009821AC" w:rsidRPr="00A4224F" w:rsidRDefault="009821AC" w:rsidP="00F07635">
            <w:pPr>
              <w:rPr>
                <w:rFonts w:ascii="Arial" w:hAnsi="Arial"/>
                <w:sz w:val="13"/>
                <w:szCs w:val="13"/>
                <w:lang w:val="hr-HR" w:eastAsia="hr-HR"/>
              </w:rPr>
            </w:pPr>
          </w:p>
        </w:tc>
        <w:tc>
          <w:tcPr>
            <w:tcW w:w="241" w:type="pct"/>
            <w:vAlign w:val="center"/>
          </w:tcPr>
          <w:p w14:paraId="2D03EDC1" w14:textId="77777777" w:rsidR="009821AC" w:rsidRPr="00A4224F" w:rsidRDefault="009821AC" w:rsidP="00F07635">
            <w:pPr>
              <w:rPr>
                <w:rFonts w:ascii="Arial" w:hAnsi="Arial"/>
                <w:sz w:val="13"/>
                <w:szCs w:val="13"/>
                <w:lang w:val="hr-HR" w:eastAsia="hr-HR"/>
              </w:rPr>
            </w:pPr>
          </w:p>
        </w:tc>
        <w:tc>
          <w:tcPr>
            <w:tcW w:w="335" w:type="pct"/>
            <w:vAlign w:val="center"/>
          </w:tcPr>
          <w:p w14:paraId="0AC4DDC2" w14:textId="77777777" w:rsidR="009821AC" w:rsidRPr="00A4224F" w:rsidRDefault="009821AC" w:rsidP="00F07635">
            <w:pPr>
              <w:rPr>
                <w:rFonts w:ascii="Arial" w:hAnsi="Arial"/>
                <w:sz w:val="13"/>
                <w:szCs w:val="13"/>
                <w:lang w:val="hr-HR" w:eastAsia="hr-HR"/>
              </w:rPr>
            </w:pPr>
          </w:p>
        </w:tc>
        <w:tc>
          <w:tcPr>
            <w:tcW w:w="239" w:type="pct"/>
            <w:vAlign w:val="center"/>
          </w:tcPr>
          <w:p w14:paraId="3D7C0A62" w14:textId="77777777" w:rsidR="009821AC" w:rsidRPr="00A4224F" w:rsidRDefault="009821AC" w:rsidP="00F07635">
            <w:pPr>
              <w:rPr>
                <w:rFonts w:ascii="Arial" w:hAnsi="Arial"/>
                <w:sz w:val="13"/>
                <w:szCs w:val="13"/>
                <w:lang w:val="hr-HR" w:eastAsia="hr-HR"/>
              </w:rPr>
            </w:pPr>
          </w:p>
        </w:tc>
        <w:tc>
          <w:tcPr>
            <w:tcW w:w="169" w:type="pct"/>
            <w:vAlign w:val="center"/>
          </w:tcPr>
          <w:p w14:paraId="5AA72033" w14:textId="77777777" w:rsidR="009821AC" w:rsidRPr="00A4224F" w:rsidRDefault="009821AC" w:rsidP="00F07635">
            <w:pPr>
              <w:rPr>
                <w:rFonts w:ascii="Arial" w:hAnsi="Arial"/>
                <w:sz w:val="13"/>
                <w:szCs w:val="13"/>
                <w:lang w:val="hr-HR" w:eastAsia="hr-HR"/>
              </w:rPr>
            </w:pPr>
          </w:p>
        </w:tc>
        <w:tc>
          <w:tcPr>
            <w:tcW w:w="170" w:type="pct"/>
            <w:vAlign w:val="center"/>
          </w:tcPr>
          <w:p w14:paraId="588B331F" w14:textId="77777777" w:rsidR="009821AC" w:rsidRPr="00A4224F" w:rsidRDefault="009821AC" w:rsidP="00F07635">
            <w:pPr>
              <w:rPr>
                <w:rFonts w:ascii="Arial" w:hAnsi="Arial"/>
                <w:sz w:val="13"/>
                <w:szCs w:val="13"/>
                <w:lang w:val="hr-HR" w:eastAsia="hr-HR"/>
              </w:rPr>
            </w:pPr>
          </w:p>
        </w:tc>
        <w:tc>
          <w:tcPr>
            <w:tcW w:w="171" w:type="pct"/>
            <w:vAlign w:val="center"/>
          </w:tcPr>
          <w:p w14:paraId="6F3509FF" w14:textId="77777777" w:rsidR="009821AC" w:rsidRPr="00A4224F" w:rsidRDefault="009821AC" w:rsidP="00F07635">
            <w:pPr>
              <w:rPr>
                <w:rFonts w:ascii="Arial" w:hAnsi="Arial"/>
                <w:sz w:val="13"/>
                <w:szCs w:val="13"/>
                <w:lang w:val="hr-HR" w:eastAsia="hr-HR"/>
              </w:rPr>
            </w:pPr>
          </w:p>
        </w:tc>
        <w:tc>
          <w:tcPr>
            <w:tcW w:w="169" w:type="pct"/>
            <w:vAlign w:val="center"/>
          </w:tcPr>
          <w:p w14:paraId="60CD5E64" w14:textId="77777777" w:rsidR="009821AC" w:rsidRPr="00A4224F" w:rsidRDefault="009821AC" w:rsidP="00F07635">
            <w:pPr>
              <w:rPr>
                <w:rFonts w:ascii="Arial" w:hAnsi="Arial"/>
                <w:sz w:val="13"/>
                <w:szCs w:val="13"/>
                <w:lang w:val="hr-HR" w:eastAsia="hr-HR"/>
              </w:rPr>
            </w:pPr>
          </w:p>
        </w:tc>
        <w:tc>
          <w:tcPr>
            <w:tcW w:w="170" w:type="pct"/>
            <w:gridSpan w:val="2"/>
            <w:vAlign w:val="center"/>
          </w:tcPr>
          <w:p w14:paraId="41AB0BC1" w14:textId="77777777" w:rsidR="009821AC" w:rsidRPr="00A4224F" w:rsidRDefault="009821AC" w:rsidP="00F07635">
            <w:pPr>
              <w:rPr>
                <w:rFonts w:ascii="Arial" w:hAnsi="Arial"/>
                <w:sz w:val="13"/>
                <w:szCs w:val="13"/>
                <w:lang w:val="hr-HR" w:eastAsia="hr-HR"/>
              </w:rPr>
            </w:pPr>
          </w:p>
        </w:tc>
        <w:tc>
          <w:tcPr>
            <w:tcW w:w="170" w:type="pct"/>
            <w:vAlign w:val="center"/>
          </w:tcPr>
          <w:p w14:paraId="59EEB464" w14:textId="77777777" w:rsidR="009821AC" w:rsidRPr="00A4224F" w:rsidRDefault="009821AC" w:rsidP="00F07635">
            <w:pPr>
              <w:rPr>
                <w:rFonts w:ascii="Arial" w:hAnsi="Arial"/>
                <w:sz w:val="13"/>
                <w:szCs w:val="13"/>
                <w:lang w:val="hr-HR" w:eastAsia="hr-HR"/>
              </w:rPr>
            </w:pPr>
          </w:p>
        </w:tc>
        <w:tc>
          <w:tcPr>
            <w:tcW w:w="374" w:type="pct"/>
            <w:vAlign w:val="center"/>
          </w:tcPr>
          <w:p w14:paraId="358B52E5" w14:textId="77777777" w:rsidR="009821AC" w:rsidRPr="00A4224F" w:rsidRDefault="009821AC" w:rsidP="00F07635">
            <w:pPr>
              <w:rPr>
                <w:rFonts w:ascii="Arial" w:hAnsi="Arial"/>
                <w:sz w:val="13"/>
                <w:szCs w:val="13"/>
                <w:lang w:val="hr-HR" w:eastAsia="hr-HR"/>
              </w:rPr>
            </w:pPr>
          </w:p>
        </w:tc>
        <w:tc>
          <w:tcPr>
            <w:tcW w:w="373" w:type="pct"/>
            <w:gridSpan w:val="2"/>
            <w:vAlign w:val="center"/>
          </w:tcPr>
          <w:p w14:paraId="3CF7EA9E" w14:textId="77777777" w:rsidR="009821AC" w:rsidRPr="00A4224F" w:rsidRDefault="009821AC" w:rsidP="00F07635">
            <w:pPr>
              <w:rPr>
                <w:rFonts w:ascii="Arial" w:hAnsi="Arial"/>
                <w:sz w:val="13"/>
                <w:szCs w:val="13"/>
                <w:lang w:val="hr-HR" w:eastAsia="hr-HR"/>
              </w:rPr>
            </w:pPr>
          </w:p>
        </w:tc>
        <w:tc>
          <w:tcPr>
            <w:tcW w:w="306" w:type="pct"/>
            <w:vAlign w:val="center"/>
          </w:tcPr>
          <w:p w14:paraId="0DF0778F" w14:textId="77777777" w:rsidR="009821AC" w:rsidRPr="00A4224F" w:rsidRDefault="009821AC" w:rsidP="00F07635">
            <w:pPr>
              <w:rPr>
                <w:rFonts w:ascii="Arial" w:hAnsi="Arial"/>
                <w:sz w:val="13"/>
                <w:szCs w:val="13"/>
                <w:lang w:val="hr-HR" w:eastAsia="hr-HR"/>
              </w:rPr>
            </w:pPr>
          </w:p>
        </w:tc>
        <w:tc>
          <w:tcPr>
            <w:tcW w:w="1018" w:type="pct"/>
            <w:gridSpan w:val="2"/>
            <w:vAlign w:val="center"/>
          </w:tcPr>
          <w:p w14:paraId="5D27595A" w14:textId="77777777" w:rsidR="009821AC" w:rsidRPr="00A4224F" w:rsidRDefault="009821AC" w:rsidP="00F07635">
            <w:pPr>
              <w:rPr>
                <w:rFonts w:ascii="Arial" w:hAnsi="Arial"/>
                <w:sz w:val="13"/>
                <w:szCs w:val="13"/>
                <w:lang w:val="hr-HR" w:eastAsia="hr-HR"/>
              </w:rPr>
            </w:pPr>
          </w:p>
        </w:tc>
      </w:tr>
      <w:tr w:rsidR="009821AC" w:rsidRPr="00A4224F" w14:paraId="73978E92" w14:textId="77777777" w:rsidTr="00F07635">
        <w:trPr>
          <w:cantSplit/>
          <w:trHeight w:val="350"/>
        </w:trPr>
        <w:tc>
          <w:tcPr>
            <w:tcW w:w="206" w:type="pct"/>
            <w:vAlign w:val="center"/>
          </w:tcPr>
          <w:p w14:paraId="7604A1F0" w14:textId="77777777" w:rsidR="009821AC" w:rsidRPr="00A4224F" w:rsidRDefault="009821AC" w:rsidP="00F07635">
            <w:pPr>
              <w:rPr>
                <w:rFonts w:ascii="Arial" w:hAnsi="Arial"/>
                <w:sz w:val="13"/>
                <w:szCs w:val="13"/>
                <w:lang w:val="hr-HR" w:eastAsia="hr-HR"/>
              </w:rPr>
            </w:pPr>
          </w:p>
        </w:tc>
        <w:tc>
          <w:tcPr>
            <w:tcW w:w="648" w:type="pct"/>
            <w:vAlign w:val="center"/>
          </w:tcPr>
          <w:p w14:paraId="2AC5596B" w14:textId="77777777" w:rsidR="009821AC" w:rsidRPr="00A4224F" w:rsidRDefault="009821AC" w:rsidP="00F07635">
            <w:pPr>
              <w:rPr>
                <w:rFonts w:ascii="Arial" w:hAnsi="Arial"/>
                <w:sz w:val="13"/>
                <w:szCs w:val="13"/>
                <w:lang w:val="hr-HR" w:eastAsia="hr-HR"/>
              </w:rPr>
            </w:pPr>
          </w:p>
        </w:tc>
        <w:tc>
          <w:tcPr>
            <w:tcW w:w="241" w:type="pct"/>
            <w:gridSpan w:val="2"/>
            <w:vAlign w:val="center"/>
          </w:tcPr>
          <w:p w14:paraId="700420A1" w14:textId="77777777" w:rsidR="009821AC" w:rsidRPr="00A4224F" w:rsidRDefault="009821AC" w:rsidP="00F07635">
            <w:pPr>
              <w:rPr>
                <w:rFonts w:ascii="Arial" w:hAnsi="Arial"/>
                <w:sz w:val="13"/>
                <w:szCs w:val="13"/>
                <w:lang w:val="hr-HR" w:eastAsia="hr-HR"/>
              </w:rPr>
            </w:pPr>
          </w:p>
        </w:tc>
        <w:tc>
          <w:tcPr>
            <w:tcW w:w="241" w:type="pct"/>
            <w:vAlign w:val="center"/>
          </w:tcPr>
          <w:p w14:paraId="6964BA9F" w14:textId="77777777" w:rsidR="009821AC" w:rsidRPr="00A4224F" w:rsidRDefault="009821AC" w:rsidP="00F07635">
            <w:pPr>
              <w:rPr>
                <w:rFonts w:ascii="Arial" w:hAnsi="Arial"/>
                <w:sz w:val="13"/>
                <w:szCs w:val="13"/>
                <w:lang w:val="hr-HR" w:eastAsia="hr-HR"/>
              </w:rPr>
            </w:pPr>
          </w:p>
        </w:tc>
        <w:tc>
          <w:tcPr>
            <w:tcW w:w="335" w:type="pct"/>
            <w:vAlign w:val="center"/>
          </w:tcPr>
          <w:p w14:paraId="58584299" w14:textId="77777777" w:rsidR="009821AC" w:rsidRPr="00A4224F" w:rsidRDefault="009821AC" w:rsidP="00F07635">
            <w:pPr>
              <w:rPr>
                <w:rFonts w:ascii="Arial" w:hAnsi="Arial"/>
                <w:sz w:val="13"/>
                <w:szCs w:val="13"/>
                <w:lang w:val="hr-HR" w:eastAsia="hr-HR"/>
              </w:rPr>
            </w:pPr>
          </w:p>
        </w:tc>
        <w:tc>
          <w:tcPr>
            <w:tcW w:w="239" w:type="pct"/>
            <w:vAlign w:val="center"/>
          </w:tcPr>
          <w:p w14:paraId="4CFFC372" w14:textId="77777777" w:rsidR="009821AC" w:rsidRPr="00A4224F" w:rsidRDefault="009821AC" w:rsidP="00F07635">
            <w:pPr>
              <w:rPr>
                <w:rFonts w:ascii="Arial" w:hAnsi="Arial"/>
                <w:sz w:val="13"/>
                <w:szCs w:val="13"/>
                <w:lang w:val="hr-HR" w:eastAsia="hr-HR"/>
              </w:rPr>
            </w:pPr>
          </w:p>
        </w:tc>
        <w:tc>
          <w:tcPr>
            <w:tcW w:w="169" w:type="pct"/>
            <w:vAlign w:val="center"/>
          </w:tcPr>
          <w:p w14:paraId="0AF9BA6B" w14:textId="77777777" w:rsidR="009821AC" w:rsidRPr="00A4224F" w:rsidRDefault="009821AC" w:rsidP="00F07635">
            <w:pPr>
              <w:rPr>
                <w:rFonts w:ascii="Arial" w:hAnsi="Arial"/>
                <w:sz w:val="13"/>
                <w:szCs w:val="13"/>
                <w:lang w:val="hr-HR" w:eastAsia="hr-HR"/>
              </w:rPr>
            </w:pPr>
          </w:p>
        </w:tc>
        <w:tc>
          <w:tcPr>
            <w:tcW w:w="170" w:type="pct"/>
            <w:vAlign w:val="center"/>
          </w:tcPr>
          <w:p w14:paraId="297151B8" w14:textId="77777777" w:rsidR="009821AC" w:rsidRPr="00A4224F" w:rsidRDefault="009821AC" w:rsidP="00F07635">
            <w:pPr>
              <w:rPr>
                <w:rFonts w:ascii="Arial" w:hAnsi="Arial"/>
                <w:sz w:val="13"/>
                <w:szCs w:val="13"/>
                <w:lang w:val="hr-HR" w:eastAsia="hr-HR"/>
              </w:rPr>
            </w:pPr>
          </w:p>
        </w:tc>
        <w:tc>
          <w:tcPr>
            <w:tcW w:w="171" w:type="pct"/>
            <w:vAlign w:val="center"/>
          </w:tcPr>
          <w:p w14:paraId="7B58D82E" w14:textId="77777777" w:rsidR="009821AC" w:rsidRPr="00A4224F" w:rsidRDefault="009821AC" w:rsidP="00F07635">
            <w:pPr>
              <w:rPr>
                <w:rFonts w:ascii="Arial" w:hAnsi="Arial"/>
                <w:sz w:val="13"/>
                <w:szCs w:val="13"/>
                <w:lang w:val="hr-HR" w:eastAsia="hr-HR"/>
              </w:rPr>
            </w:pPr>
          </w:p>
        </w:tc>
        <w:tc>
          <w:tcPr>
            <w:tcW w:w="169" w:type="pct"/>
            <w:vAlign w:val="center"/>
          </w:tcPr>
          <w:p w14:paraId="1A6A62D6" w14:textId="77777777" w:rsidR="009821AC" w:rsidRPr="00A4224F" w:rsidRDefault="009821AC" w:rsidP="00F07635">
            <w:pPr>
              <w:rPr>
                <w:rFonts w:ascii="Arial" w:hAnsi="Arial"/>
                <w:sz w:val="13"/>
                <w:szCs w:val="13"/>
                <w:lang w:val="hr-HR" w:eastAsia="hr-HR"/>
              </w:rPr>
            </w:pPr>
          </w:p>
        </w:tc>
        <w:tc>
          <w:tcPr>
            <w:tcW w:w="170" w:type="pct"/>
            <w:gridSpan w:val="2"/>
            <w:vAlign w:val="center"/>
          </w:tcPr>
          <w:p w14:paraId="7E5E649C" w14:textId="77777777" w:rsidR="009821AC" w:rsidRPr="00A4224F" w:rsidRDefault="009821AC" w:rsidP="00F07635">
            <w:pPr>
              <w:rPr>
                <w:rFonts w:ascii="Arial" w:hAnsi="Arial"/>
                <w:sz w:val="13"/>
                <w:szCs w:val="13"/>
                <w:lang w:val="hr-HR" w:eastAsia="hr-HR"/>
              </w:rPr>
            </w:pPr>
          </w:p>
        </w:tc>
        <w:tc>
          <w:tcPr>
            <w:tcW w:w="170" w:type="pct"/>
            <w:vAlign w:val="center"/>
          </w:tcPr>
          <w:p w14:paraId="0646AFB5" w14:textId="77777777" w:rsidR="009821AC" w:rsidRPr="00A4224F" w:rsidRDefault="009821AC" w:rsidP="00F07635">
            <w:pPr>
              <w:rPr>
                <w:rFonts w:ascii="Arial" w:hAnsi="Arial"/>
                <w:sz w:val="13"/>
                <w:szCs w:val="13"/>
                <w:lang w:val="hr-HR" w:eastAsia="hr-HR"/>
              </w:rPr>
            </w:pPr>
          </w:p>
        </w:tc>
        <w:tc>
          <w:tcPr>
            <w:tcW w:w="374" w:type="pct"/>
            <w:vAlign w:val="center"/>
          </w:tcPr>
          <w:p w14:paraId="60CF701E" w14:textId="77777777" w:rsidR="009821AC" w:rsidRPr="00A4224F" w:rsidRDefault="009821AC" w:rsidP="00F07635">
            <w:pPr>
              <w:rPr>
                <w:rFonts w:ascii="Arial" w:hAnsi="Arial"/>
                <w:sz w:val="13"/>
                <w:szCs w:val="13"/>
                <w:lang w:val="hr-HR" w:eastAsia="hr-HR"/>
              </w:rPr>
            </w:pPr>
          </w:p>
        </w:tc>
        <w:tc>
          <w:tcPr>
            <w:tcW w:w="373" w:type="pct"/>
            <w:gridSpan w:val="2"/>
            <w:vAlign w:val="center"/>
          </w:tcPr>
          <w:p w14:paraId="110D260A" w14:textId="77777777" w:rsidR="009821AC" w:rsidRPr="00A4224F" w:rsidRDefault="009821AC" w:rsidP="00F07635">
            <w:pPr>
              <w:rPr>
                <w:rFonts w:ascii="Arial" w:hAnsi="Arial"/>
                <w:sz w:val="13"/>
                <w:szCs w:val="13"/>
                <w:lang w:val="hr-HR" w:eastAsia="hr-HR"/>
              </w:rPr>
            </w:pPr>
          </w:p>
        </w:tc>
        <w:tc>
          <w:tcPr>
            <w:tcW w:w="306" w:type="pct"/>
            <w:vAlign w:val="center"/>
          </w:tcPr>
          <w:p w14:paraId="4078F9C4" w14:textId="77777777" w:rsidR="009821AC" w:rsidRPr="00A4224F" w:rsidRDefault="009821AC" w:rsidP="00F07635">
            <w:pPr>
              <w:rPr>
                <w:rFonts w:ascii="Arial" w:hAnsi="Arial"/>
                <w:sz w:val="13"/>
                <w:szCs w:val="13"/>
                <w:lang w:val="hr-HR" w:eastAsia="hr-HR"/>
              </w:rPr>
            </w:pPr>
          </w:p>
        </w:tc>
        <w:tc>
          <w:tcPr>
            <w:tcW w:w="1018" w:type="pct"/>
            <w:gridSpan w:val="2"/>
            <w:vAlign w:val="center"/>
          </w:tcPr>
          <w:p w14:paraId="7C12AD84" w14:textId="77777777" w:rsidR="009821AC" w:rsidRPr="00A4224F" w:rsidRDefault="009821AC" w:rsidP="00F07635">
            <w:pPr>
              <w:rPr>
                <w:rFonts w:ascii="Arial" w:hAnsi="Arial"/>
                <w:sz w:val="13"/>
                <w:szCs w:val="13"/>
                <w:lang w:val="hr-HR" w:eastAsia="hr-HR"/>
              </w:rPr>
            </w:pPr>
          </w:p>
        </w:tc>
      </w:tr>
      <w:tr w:rsidR="009821AC" w:rsidRPr="00A4224F" w14:paraId="340B31C0" w14:textId="77777777" w:rsidTr="00F07635">
        <w:trPr>
          <w:cantSplit/>
          <w:trHeight w:val="350"/>
        </w:trPr>
        <w:tc>
          <w:tcPr>
            <w:tcW w:w="206" w:type="pct"/>
            <w:vAlign w:val="center"/>
          </w:tcPr>
          <w:p w14:paraId="18456D5B" w14:textId="77777777" w:rsidR="009821AC" w:rsidRPr="00A4224F" w:rsidRDefault="009821AC" w:rsidP="00F07635">
            <w:pPr>
              <w:rPr>
                <w:rFonts w:ascii="Arial" w:hAnsi="Arial"/>
                <w:sz w:val="13"/>
                <w:szCs w:val="13"/>
                <w:lang w:val="hr-HR" w:eastAsia="hr-HR"/>
              </w:rPr>
            </w:pPr>
          </w:p>
        </w:tc>
        <w:tc>
          <w:tcPr>
            <w:tcW w:w="648" w:type="pct"/>
            <w:vAlign w:val="center"/>
          </w:tcPr>
          <w:p w14:paraId="3A80E858" w14:textId="77777777" w:rsidR="009821AC" w:rsidRPr="00A4224F" w:rsidRDefault="009821AC" w:rsidP="00F07635">
            <w:pPr>
              <w:rPr>
                <w:rFonts w:ascii="Arial" w:hAnsi="Arial"/>
                <w:sz w:val="13"/>
                <w:szCs w:val="13"/>
                <w:lang w:val="hr-HR" w:eastAsia="hr-HR"/>
              </w:rPr>
            </w:pPr>
          </w:p>
        </w:tc>
        <w:tc>
          <w:tcPr>
            <w:tcW w:w="241" w:type="pct"/>
            <w:gridSpan w:val="2"/>
            <w:vAlign w:val="center"/>
          </w:tcPr>
          <w:p w14:paraId="7E5E38DA" w14:textId="77777777" w:rsidR="009821AC" w:rsidRPr="00A4224F" w:rsidRDefault="009821AC" w:rsidP="00F07635">
            <w:pPr>
              <w:rPr>
                <w:rFonts w:ascii="Arial" w:hAnsi="Arial"/>
                <w:sz w:val="13"/>
                <w:szCs w:val="13"/>
                <w:lang w:val="hr-HR" w:eastAsia="hr-HR"/>
              </w:rPr>
            </w:pPr>
          </w:p>
        </w:tc>
        <w:tc>
          <w:tcPr>
            <w:tcW w:w="241" w:type="pct"/>
            <w:vAlign w:val="center"/>
          </w:tcPr>
          <w:p w14:paraId="7FB80EEF" w14:textId="77777777" w:rsidR="009821AC" w:rsidRPr="00A4224F" w:rsidRDefault="009821AC" w:rsidP="00F07635">
            <w:pPr>
              <w:rPr>
                <w:rFonts w:ascii="Arial" w:hAnsi="Arial"/>
                <w:sz w:val="13"/>
                <w:szCs w:val="13"/>
                <w:lang w:val="hr-HR" w:eastAsia="hr-HR"/>
              </w:rPr>
            </w:pPr>
          </w:p>
        </w:tc>
        <w:tc>
          <w:tcPr>
            <w:tcW w:w="335" w:type="pct"/>
            <w:vAlign w:val="center"/>
          </w:tcPr>
          <w:p w14:paraId="5321DDE2" w14:textId="77777777" w:rsidR="009821AC" w:rsidRPr="00A4224F" w:rsidRDefault="009821AC" w:rsidP="00F07635">
            <w:pPr>
              <w:rPr>
                <w:rFonts w:ascii="Arial" w:hAnsi="Arial"/>
                <w:sz w:val="13"/>
                <w:szCs w:val="13"/>
                <w:lang w:val="hr-HR" w:eastAsia="hr-HR"/>
              </w:rPr>
            </w:pPr>
          </w:p>
        </w:tc>
        <w:tc>
          <w:tcPr>
            <w:tcW w:w="239" w:type="pct"/>
            <w:vAlign w:val="center"/>
          </w:tcPr>
          <w:p w14:paraId="554A1911" w14:textId="77777777" w:rsidR="009821AC" w:rsidRPr="00A4224F" w:rsidRDefault="009821AC" w:rsidP="00F07635">
            <w:pPr>
              <w:rPr>
                <w:rFonts w:ascii="Arial" w:hAnsi="Arial"/>
                <w:sz w:val="13"/>
                <w:szCs w:val="13"/>
                <w:lang w:val="hr-HR" w:eastAsia="hr-HR"/>
              </w:rPr>
            </w:pPr>
          </w:p>
        </w:tc>
        <w:tc>
          <w:tcPr>
            <w:tcW w:w="169" w:type="pct"/>
            <w:vAlign w:val="center"/>
          </w:tcPr>
          <w:p w14:paraId="16B08595" w14:textId="77777777" w:rsidR="009821AC" w:rsidRPr="00A4224F" w:rsidRDefault="009821AC" w:rsidP="00F07635">
            <w:pPr>
              <w:rPr>
                <w:rFonts w:ascii="Arial" w:hAnsi="Arial"/>
                <w:sz w:val="13"/>
                <w:szCs w:val="13"/>
                <w:lang w:val="hr-HR" w:eastAsia="hr-HR"/>
              </w:rPr>
            </w:pPr>
          </w:p>
        </w:tc>
        <w:tc>
          <w:tcPr>
            <w:tcW w:w="170" w:type="pct"/>
            <w:vAlign w:val="center"/>
          </w:tcPr>
          <w:p w14:paraId="0D0167E5" w14:textId="77777777" w:rsidR="009821AC" w:rsidRPr="00A4224F" w:rsidRDefault="009821AC" w:rsidP="00F07635">
            <w:pPr>
              <w:rPr>
                <w:rFonts w:ascii="Arial" w:hAnsi="Arial"/>
                <w:sz w:val="13"/>
                <w:szCs w:val="13"/>
                <w:lang w:val="hr-HR" w:eastAsia="hr-HR"/>
              </w:rPr>
            </w:pPr>
          </w:p>
        </w:tc>
        <w:tc>
          <w:tcPr>
            <w:tcW w:w="171" w:type="pct"/>
            <w:vAlign w:val="center"/>
          </w:tcPr>
          <w:p w14:paraId="09FB699A" w14:textId="77777777" w:rsidR="009821AC" w:rsidRPr="00A4224F" w:rsidRDefault="009821AC" w:rsidP="00F07635">
            <w:pPr>
              <w:rPr>
                <w:rFonts w:ascii="Arial" w:hAnsi="Arial"/>
                <w:sz w:val="13"/>
                <w:szCs w:val="13"/>
                <w:lang w:val="hr-HR" w:eastAsia="hr-HR"/>
              </w:rPr>
            </w:pPr>
          </w:p>
        </w:tc>
        <w:tc>
          <w:tcPr>
            <w:tcW w:w="169" w:type="pct"/>
            <w:vAlign w:val="center"/>
          </w:tcPr>
          <w:p w14:paraId="0D0EEF46" w14:textId="77777777" w:rsidR="009821AC" w:rsidRPr="00A4224F" w:rsidRDefault="009821AC" w:rsidP="00F07635">
            <w:pPr>
              <w:rPr>
                <w:rFonts w:ascii="Arial" w:hAnsi="Arial"/>
                <w:sz w:val="13"/>
                <w:szCs w:val="13"/>
                <w:lang w:val="hr-HR" w:eastAsia="hr-HR"/>
              </w:rPr>
            </w:pPr>
          </w:p>
        </w:tc>
        <w:tc>
          <w:tcPr>
            <w:tcW w:w="170" w:type="pct"/>
            <w:gridSpan w:val="2"/>
            <w:vAlign w:val="center"/>
          </w:tcPr>
          <w:p w14:paraId="10FDF7FF" w14:textId="77777777" w:rsidR="009821AC" w:rsidRPr="00A4224F" w:rsidRDefault="009821AC" w:rsidP="00F07635">
            <w:pPr>
              <w:rPr>
                <w:rFonts w:ascii="Arial" w:hAnsi="Arial"/>
                <w:sz w:val="13"/>
                <w:szCs w:val="13"/>
                <w:lang w:val="hr-HR" w:eastAsia="hr-HR"/>
              </w:rPr>
            </w:pPr>
          </w:p>
        </w:tc>
        <w:tc>
          <w:tcPr>
            <w:tcW w:w="170" w:type="pct"/>
            <w:vAlign w:val="center"/>
          </w:tcPr>
          <w:p w14:paraId="7A1FA183" w14:textId="77777777" w:rsidR="009821AC" w:rsidRPr="00A4224F" w:rsidRDefault="009821AC" w:rsidP="00F07635">
            <w:pPr>
              <w:rPr>
                <w:rFonts w:ascii="Arial" w:hAnsi="Arial"/>
                <w:sz w:val="13"/>
                <w:szCs w:val="13"/>
                <w:lang w:val="hr-HR" w:eastAsia="hr-HR"/>
              </w:rPr>
            </w:pPr>
          </w:p>
        </w:tc>
        <w:tc>
          <w:tcPr>
            <w:tcW w:w="374" w:type="pct"/>
            <w:vAlign w:val="center"/>
          </w:tcPr>
          <w:p w14:paraId="2A84216B" w14:textId="77777777" w:rsidR="009821AC" w:rsidRPr="00A4224F" w:rsidRDefault="009821AC" w:rsidP="00F07635">
            <w:pPr>
              <w:rPr>
                <w:rFonts w:ascii="Arial" w:hAnsi="Arial"/>
                <w:sz w:val="13"/>
                <w:szCs w:val="13"/>
                <w:lang w:val="hr-HR" w:eastAsia="hr-HR"/>
              </w:rPr>
            </w:pPr>
          </w:p>
        </w:tc>
        <w:tc>
          <w:tcPr>
            <w:tcW w:w="373" w:type="pct"/>
            <w:gridSpan w:val="2"/>
            <w:vAlign w:val="center"/>
          </w:tcPr>
          <w:p w14:paraId="2A02BF0B" w14:textId="77777777" w:rsidR="009821AC" w:rsidRPr="00A4224F" w:rsidRDefault="009821AC" w:rsidP="00F07635">
            <w:pPr>
              <w:rPr>
                <w:rFonts w:ascii="Arial" w:hAnsi="Arial"/>
                <w:sz w:val="13"/>
                <w:szCs w:val="13"/>
                <w:lang w:val="hr-HR" w:eastAsia="hr-HR"/>
              </w:rPr>
            </w:pPr>
          </w:p>
        </w:tc>
        <w:tc>
          <w:tcPr>
            <w:tcW w:w="306" w:type="pct"/>
            <w:vAlign w:val="center"/>
          </w:tcPr>
          <w:p w14:paraId="4667D32D" w14:textId="77777777" w:rsidR="009821AC" w:rsidRPr="00A4224F" w:rsidRDefault="009821AC" w:rsidP="00F07635">
            <w:pPr>
              <w:rPr>
                <w:rFonts w:ascii="Arial" w:hAnsi="Arial"/>
                <w:sz w:val="13"/>
                <w:szCs w:val="13"/>
                <w:lang w:val="hr-HR" w:eastAsia="hr-HR"/>
              </w:rPr>
            </w:pPr>
          </w:p>
        </w:tc>
        <w:tc>
          <w:tcPr>
            <w:tcW w:w="1018" w:type="pct"/>
            <w:gridSpan w:val="2"/>
            <w:vAlign w:val="center"/>
          </w:tcPr>
          <w:p w14:paraId="181D3872" w14:textId="77777777" w:rsidR="009821AC" w:rsidRPr="00A4224F" w:rsidRDefault="009821AC" w:rsidP="00F07635">
            <w:pPr>
              <w:rPr>
                <w:rFonts w:ascii="Arial" w:hAnsi="Arial"/>
                <w:sz w:val="13"/>
                <w:szCs w:val="13"/>
                <w:lang w:val="hr-HR" w:eastAsia="hr-HR"/>
              </w:rPr>
            </w:pPr>
          </w:p>
        </w:tc>
      </w:tr>
      <w:tr w:rsidR="009821AC" w:rsidRPr="00A4224F" w14:paraId="5FC48AFF" w14:textId="77777777" w:rsidTr="00F07635">
        <w:trPr>
          <w:cantSplit/>
          <w:trHeight w:val="350"/>
        </w:trPr>
        <w:tc>
          <w:tcPr>
            <w:tcW w:w="206" w:type="pct"/>
            <w:vAlign w:val="center"/>
          </w:tcPr>
          <w:p w14:paraId="2C805F67" w14:textId="77777777" w:rsidR="009821AC" w:rsidRPr="00A4224F" w:rsidRDefault="009821AC" w:rsidP="00F07635">
            <w:pPr>
              <w:rPr>
                <w:rFonts w:ascii="Arial" w:hAnsi="Arial"/>
                <w:sz w:val="13"/>
                <w:szCs w:val="13"/>
                <w:lang w:val="hr-HR" w:eastAsia="hr-HR"/>
              </w:rPr>
            </w:pPr>
          </w:p>
        </w:tc>
        <w:tc>
          <w:tcPr>
            <w:tcW w:w="648" w:type="pct"/>
            <w:vAlign w:val="center"/>
          </w:tcPr>
          <w:p w14:paraId="53D8C54A" w14:textId="77777777" w:rsidR="009821AC" w:rsidRPr="00A4224F" w:rsidRDefault="009821AC" w:rsidP="00F07635">
            <w:pPr>
              <w:rPr>
                <w:rFonts w:ascii="Arial" w:hAnsi="Arial"/>
                <w:sz w:val="13"/>
                <w:szCs w:val="13"/>
                <w:lang w:val="hr-HR" w:eastAsia="hr-HR"/>
              </w:rPr>
            </w:pPr>
          </w:p>
        </w:tc>
        <w:tc>
          <w:tcPr>
            <w:tcW w:w="241" w:type="pct"/>
            <w:gridSpan w:val="2"/>
            <w:vAlign w:val="center"/>
          </w:tcPr>
          <w:p w14:paraId="3E157DAD" w14:textId="77777777" w:rsidR="009821AC" w:rsidRPr="00A4224F" w:rsidRDefault="009821AC" w:rsidP="00F07635">
            <w:pPr>
              <w:rPr>
                <w:rFonts w:ascii="Arial" w:hAnsi="Arial"/>
                <w:sz w:val="13"/>
                <w:szCs w:val="13"/>
                <w:lang w:val="hr-HR" w:eastAsia="hr-HR"/>
              </w:rPr>
            </w:pPr>
          </w:p>
        </w:tc>
        <w:tc>
          <w:tcPr>
            <w:tcW w:w="241" w:type="pct"/>
            <w:vAlign w:val="center"/>
          </w:tcPr>
          <w:p w14:paraId="59832EDC" w14:textId="77777777" w:rsidR="009821AC" w:rsidRPr="00A4224F" w:rsidRDefault="009821AC" w:rsidP="00F07635">
            <w:pPr>
              <w:rPr>
                <w:rFonts w:ascii="Arial" w:hAnsi="Arial"/>
                <w:sz w:val="13"/>
                <w:szCs w:val="13"/>
                <w:lang w:val="hr-HR" w:eastAsia="hr-HR"/>
              </w:rPr>
            </w:pPr>
          </w:p>
        </w:tc>
        <w:tc>
          <w:tcPr>
            <w:tcW w:w="335" w:type="pct"/>
            <w:vAlign w:val="center"/>
          </w:tcPr>
          <w:p w14:paraId="18A9A609" w14:textId="77777777" w:rsidR="009821AC" w:rsidRPr="00A4224F" w:rsidRDefault="009821AC" w:rsidP="00F07635">
            <w:pPr>
              <w:rPr>
                <w:rFonts w:ascii="Arial" w:hAnsi="Arial"/>
                <w:sz w:val="13"/>
                <w:szCs w:val="13"/>
                <w:lang w:val="hr-HR" w:eastAsia="hr-HR"/>
              </w:rPr>
            </w:pPr>
          </w:p>
        </w:tc>
        <w:tc>
          <w:tcPr>
            <w:tcW w:w="239" w:type="pct"/>
            <w:vAlign w:val="center"/>
          </w:tcPr>
          <w:p w14:paraId="3F536144" w14:textId="77777777" w:rsidR="009821AC" w:rsidRPr="00A4224F" w:rsidRDefault="009821AC" w:rsidP="00F07635">
            <w:pPr>
              <w:rPr>
                <w:rFonts w:ascii="Arial" w:hAnsi="Arial"/>
                <w:sz w:val="13"/>
                <w:szCs w:val="13"/>
                <w:lang w:val="hr-HR" w:eastAsia="hr-HR"/>
              </w:rPr>
            </w:pPr>
          </w:p>
        </w:tc>
        <w:tc>
          <w:tcPr>
            <w:tcW w:w="169" w:type="pct"/>
            <w:vAlign w:val="center"/>
          </w:tcPr>
          <w:p w14:paraId="7CC737CE" w14:textId="77777777" w:rsidR="009821AC" w:rsidRPr="00A4224F" w:rsidRDefault="009821AC" w:rsidP="00F07635">
            <w:pPr>
              <w:rPr>
                <w:rFonts w:ascii="Arial" w:hAnsi="Arial"/>
                <w:sz w:val="13"/>
                <w:szCs w:val="13"/>
                <w:lang w:val="hr-HR" w:eastAsia="hr-HR"/>
              </w:rPr>
            </w:pPr>
          </w:p>
        </w:tc>
        <w:tc>
          <w:tcPr>
            <w:tcW w:w="170" w:type="pct"/>
            <w:vAlign w:val="center"/>
          </w:tcPr>
          <w:p w14:paraId="01B4CC55" w14:textId="77777777" w:rsidR="009821AC" w:rsidRPr="00A4224F" w:rsidRDefault="009821AC" w:rsidP="00F07635">
            <w:pPr>
              <w:rPr>
                <w:rFonts w:ascii="Arial" w:hAnsi="Arial"/>
                <w:sz w:val="13"/>
                <w:szCs w:val="13"/>
                <w:lang w:val="hr-HR" w:eastAsia="hr-HR"/>
              </w:rPr>
            </w:pPr>
          </w:p>
        </w:tc>
        <w:tc>
          <w:tcPr>
            <w:tcW w:w="171" w:type="pct"/>
            <w:vAlign w:val="center"/>
          </w:tcPr>
          <w:p w14:paraId="100F7AF9" w14:textId="77777777" w:rsidR="009821AC" w:rsidRPr="00A4224F" w:rsidRDefault="009821AC" w:rsidP="00F07635">
            <w:pPr>
              <w:rPr>
                <w:rFonts w:ascii="Arial" w:hAnsi="Arial"/>
                <w:sz w:val="13"/>
                <w:szCs w:val="13"/>
                <w:lang w:val="hr-HR" w:eastAsia="hr-HR"/>
              </w:rPr>
            </w:pPr>
          </w:p>
        </w:tc>
        <w:tc>
          <w:tcPr>
            <w:tcW w:w="169" w:type="pct"/>
            <w:vAlign w:val="center"/>
          </w:tcPr>
          <w:p w14:paraId="3CED6EBD" w14:textId="77777777" w:rsidR="009821AC" w:rsidRPr="00A4224F" w:rsidRDefault="009821AC" w:rsidP="00F07635">
            <w:pPr>
              <w:rPr>
                <w:rFonts w:ascii="Arial" w:hAnsi="Arial"/>
                <w:sz w:val="13"/>
                <w:szCs w:val="13"/>
                <w:lang w:val="hr-HR" w:eastAsia="hr-HR"/>
              </w:rPr>
            </w:pPr>
          </w:p>
        </w:tc>
        <w:tc>
          <w:tcPr>
            <w:tcW w:w="170" w:type="pct"/>
            <w:gridSpan w:val="2"/>
            <w:vAlign w:val="center"/>
          </w:tcPr>
          <w:p w14:paraId="7BBE0FB0" w14:textId="77777777" w:rsidR="009821AC" w:rsidRPr="00A4224F" w:rsidRDefault="009821AC" w:rsidP="00F07635">
            <w:pPr>
              <w:rPr>
                <w:rFonts w:ascii="Arial" w:hAnsi="Arial"/>
                <w:sz w:val="13"/>
                <w:szCs w:val="13"/>
                <w:lang w:val="hr-HR" w:eastAsia="hr-HR"/>
              </w:rPr>
            </w:pPr>
          </w:p>
        </w:tc>
        <w:tc>
          <w:tcPr>
            <w:tcW w:w="170" w:type="pct"/>
            <w:vAlign w:val="center"/>
          </w:tcPr>
          <w:p w14:paraId="456CDAA2" w14:textId="77777777" w:rsidR="009821AC" w:rsidRPr="00A4224F" w:rsidRDefault="009821AC" w:rsidP="00F07635">
            <w:pPr>
              <w:rPr>
                <w:rFonts w:ascii="Arial" w:hAnsi="Arial"/>
                <w:sz w:val="13"/>
                <w:szCs w:val="13"/>
                <w:lang w:val="hr-HR" w:eastAsia="hr-HR"/>
              </w:rPr>
            </w:pPr>
          </w:p>
        </w:tc>
        <w:tc>
          <w:tcPr>
            <w:tcW w:w="374" w:type="pct"/>
            <w:vAlign w:val="center"/>
          </w:tcPr>
          <w:p w14:paraId="7C0C50E4" w14:textId="77777777" w:rsidR="009821AC" w:rsidRPr="00A4224F" w:rsidRDefault="009821AC" w:rsidP="00F07635">
            <w:pPr>
              <w:rPr>
                <w:rFonts w:ascii="Arial" w:hAnsi="Arial"/>
                <w:sz w:val="13"/>
                <w:szCs w:val="13"/>
                <w:lang w:val="hr-HR" w:eastAsia="hr-HR"/>
              </w:rPr>
            </w:pPr>
          </w:p>
        </w:tc>
        <w:tc>
          <w:tcPr>
            <w:tcW w:w="373" w:type="pct"/>
            <w:gridSpan w:val="2"/>
            <w:vAlign w:val="center"/>
          </w:tcPr>
          <w:p w14:paraId="7F882513" w14:textId="77777777" w:rsidR="009821AC" w:rsidRPr="00A4224F" w:rsidRDefault="009821AC" w:rsidP="00F07635">
            <w:pPr>
              <w:rPr>
                <w:rFonts w:ascii="Arial" w:hAnsi="Arial"/>
                <w:sz w:val="13"/>
                <w:szCs w:val="13"/>
                <w:lang w:val="hr-HR" w:eastAsia="hr-HR"/>
              </w:rPr>
            </w:pPr>
          </w:p>
        </w:tc>
        <w:tc>
          <w:tcPr>
            <w:tcW w:w="306" w:type="pct"/>
            <w:vAlign w:val="center"/>
          </w:tcPr>
          <w:p w14:paraId="2503399F" w14:textId="77777777" w:rsidR="009821AC" w:rsidRPr="00A4224F" w:rsidRDefault="009821AC" w:rsidP="00F07635">
            <w:pPr>
              <w:rPr>
                <w:rFonts w:ascii="Arial" w:hAnsi="Arial"/>
                <w:sz w:val="13"/>
                <w:szCs w:val="13"/>
                <w:lang w:val="hr-HR" w:eastAsia="hr-HR"/>
              </w:rPr>
            </w:pPr>
          </w:p>
        </w:tc>
        <w:tc>
          <w:tcPr>
            <w:tcW w:w="1018" w:type="pct"/>
            <w:gridSpan w:val="2"/>
            <w:vAlign w:val="center"/>
          </w:tcPr>
          <w:p w14:paraId="07C65C03" w14:textId="77777777" w:rsidR="009821AC" w:rsidRPr="00A4224F" w:rsidRDefault="009821AC" w:rsidP="00F07635">
            <w:pPr>
              <w:rPr>
                <w:rFonts w:ascii="Arial" w:hAnsi="Arial"/>
                <w:sz w:val="13"/>
                <w:szCs w:val="13"/>
                <w:lang w:val="hr-HR" w:eastAsia="hr-HR"/>
              </w:rPr>
            </w:pPr>
          </w:p>
        </w:tc>
      </w:tr>
      <w:tr w:rsidR="009821AC" w:rsidRPr="00A4224F" w14:paraId="6F6D25F2" w14:textId="77777777" w:rsidTr="00F07635">
        <w:trPr>
          <w:cantSplit/>
          <w:trHeight w:val="350"/>
        </w:trPr>
        <w:tc>
          <w:tcPr>
            <w:tcW w:w="206" w:type="pct"/>
            <w:vAlign w:val="center"/>
          </w:tcPr>
          <w:p w14:paraId="1215436A" w14:textId="77777777" w:rsidR="009821AC" w:rsidRPr="00A4224F" w:rsidRDefault="009821AC" w:rsidP="00F07635">
            <w:pPr>
              <w:rPr>
                <w:rFonts w:ascii="Arial" w:hAnsi="Arial"/>
                <w:sz w:val="13"/>
                <w:szCs w:val="13"/>
                <w:lang w:val="hr-HR" w:eastAsia="hr-HR"/>
              </w:rPr>
            </w:pPr>
          </w:p>
        </w:tc>
        <w:tc>
          <w:tcPr>
            <w:tcW w:w="648" w:type="pct"/>
            <w:vAlign w:val="center"/>
          </w:tcPr>
          <w:p w14:paraId="54C7E6C3" w14:textId="77777777" w:rsidR="009821AC" w:rsidRPr="00A4224F" w:rsidRDefault="009821AC" w:rsidP="00F07635">
            <w:pPr>
              <w:rPr>
                <w:rFonts w:ascii="Arial" w:hAnsi="Arial"/>
                <w:sz w:val="13"/>
                <w:szCs w:val="13"/>
                <w:lang w:val="hr-HR" w:eastAsia="hr-HR"/>
              </w:rPr>
            </w:pPr>
          </w:p>
        </w:tc>
        <w:tc>
          <w:tcPr>
            <w:tcW w:w="241" w:type="pct"/>
            <w:gridSpan w:val="2"/>
            <w:vAlign w:val="center"/>
          </w:tcPr>
          <w:p w14:paraId="13ECBBF5" w14:textId="77777777" w:rsidR="009821AC" w:rsidRPr="00A4224F" w:rsidRDefault="009821AC" w:rsidP="00F07635">
            <w:pPr>
              <w:rPr>
                <w:rFonts w:ascii="Arial" w:hAnsi="Arial"/>
                <w:sz w:val="13"/>
                <w:szCs w:val="13"/>
                <w:lang w:val="hr-HR" w:eastAsia="hr-HR"/>
              </w:rPr>
            </w:pPr>
          </w:p>
        </w:tc>
        <w:tc>
          <w:tcPr>
            <w:tcW w:w="241" w:type="pct"/>
            <w:vAlign w:val="center"/>
          </w:tcPr>
          <w:p w14:paraId="7BF355CE" w14:textId="77777777" w:rsidR="009821AC" w:rsidRPr="00A4224F" w:rsidRDefault="009821AC" w:rsidP="00F07635">
            <w:pPr>
              <w:rPr>
                <w:rFonts w:ascii="Arial" w:hAnsi="Arial"/>
                <w:sz w:val="13"/>
                <w:szCs w:val="13"/>
                <w:lang w:val="hr-HR" w:eastAsia="hr-HR"/>
              </w:rPr>
            </w:pPr>
          </w:p>
        </w:tc>
        <w:tc>
          <w:tcPr>
            <w:tcW w:w="335" w:type="pct"/>
            <w:vAlign w:val="center"/>
          </w:tcPr>
          <w:p w14:paraId="412FBBB1" w14:textId="77777777" w:rsidR="009821AC" w:rsidRPr="00A4224F" w:rsidRDefault="009821AC" w:rsidP="00F07635">
            <w:pPr>
              <w:rPr>
                <w:rFonts w:ascii="Arial" w:hAnsi="Arial"/>
                <w:sz w:val="13"/>
                <w:szCs w:val="13"/>
                <w:lang w:val="hr-HR" w:eastAsia="hr-HR"/>
              </w:rPr>
            </w:pPr>
          </w:p>
        </w:tc>
        <w:tc>
          <w:tcPr>
            <w:tcW w:w="239" w:type="pct"/>
            <w:vAlign w:val="center"/>
          </w:tcPr>
          <w:p w14:paraId="5F4058E1" w14:textId="77777777" w:rsidR="009821AC" w:rsidRPr="00A4224F" w:rsidRDefault="009821AC" w:rsidP="00F07635">
            <w:pPr>
              <w:rPr>
                <w:rFonts w:ascii="Arial" w:hAnsi="Arial"/>
                <w:sz w:val="13"/>
                <w:szCs w:val="13"/>
                <w:lang w:val="hr-HR" w:eastAsia="hr-HR"/>
              </w:rPr>
            </w:pPr>
          </w:p>
        </w:tc>
        <w:tc>
          <w:tcPr>
            <w:tcW w:w="169" w:type="pct"/>
            <w:vAlign w:val="center"/>
          </w:tcPr>
          <w:p w14:paraId="429E98F0" w14:textId="77777777" w:rsidR="009821AC" w:rsidRPr="00A4224F" w:rsidRDefault="009821AC" w:rsidP="00F07635">
            <w:pPr>
              <w:rPr>
                <w:rFonts w:ascii="Arial" w:hAnsi="Arial"/>
                <w:sz w:val="13"/>
                <w:szCs w:val="13"/>
                <w:lang w:val="hr-HR" w:eastAsia="hr-HR"/>
              </w:rPr>
            </w:pPr>
          </w:p>
        </w:tc>
        <w:tc>
          <w:tcPr>
            <w:tcW w:w="170" w:type="pct"/>
            <w:vAlign w:val="center"/>
          </w:tcPr>
          <w:p w14:paraId="595E09ED" w14:textId="77777777" w:rsidR="009821AC" w:rsidRPr="00A4224F" w:rsidRDefault="009821AC" w:rsidP="00F07635">
            <w:pPr>
              <w:rPr>
                <w:rFonts w:ascii="Arial" w:hAnsi="Arial"/>
                <w:sz w:val="13"/>
                <w:szCs w:val="13"/>
                <w:lang w:val="hr-HR" w:eastAsia="hr-HR"/>
              </w:rPr>
            </w:pPr>
          </w:p>
        </w:tc>
        <w:tc>
          <w:tcPr>
            <w:tcW w:w="171" w:type="pct"/>
            <w:vAlign w:val="center"/>
          </w:tcPr>
          <w:p w14:paraId="07AFA1AB" w14:textId="77777777" w:rsidR="009821AC" w:rsidRPr="00A4224F" w:rsidRDefault="009821AC" w:rsidP="00F07635">
            <w:pPr>
              <w:rPr>
                <w:rFonts w:ascii="Arial" w:hAnsi="Arial"/>
                <w:sz w:val="13"/>
                <w:szCs w:val="13"/>
                <w:lang w:val="hr-HR" w:eastAsia="hr-HR"/>
              </w:rPr>
            </w:pPr>
          </w:p>
        </w:tc>
        <w:tc>
          <w:tcPr>
            <w:tcW w:w="169" w:type="pct"/>
            <w:vAlign w:val="center"/>
          </w:tcPr>
          <w:p w14:paraId="77D9C50E" w14:textId="77777777" w:rsidR="009821AC" w:rsidRPr="00A4224F" w:rsidRDefault="009821AC" w:rsidP="00F07635">
            <w:pPr>
              <w:rPr>
                <w:rFonts w:ascii="Arial" w:hAnsi="Arial"/>
                <w:sz w:val="13"/>
                <w:szCs w:val="13"/>
                <w:lang w:val="hr-HR" w:eastAsia="hr-HR"/>
              </w:rPr>
            </w:pPr>
          </w:p>
        </w:tc>
        <w:tc>
          <w:tcPr>
            <w:tcW w:w="170" w:type="pct"/>
            <w:gridSpan w:val="2"/>
            <w:vAlign w:val="center"/>
          </w:tcPr>
          <w:p w14:paraId="7869A32B" w14:textId="77777777" w:rsidR="009821AC" w:rsidRPr="00A4224F" w:rsidRDefault="009821AC" w:rsidP="00F07635">
            <w:pPr>
              <w:rPr>
                <w:rFonts w:ascii="Arial" w:hAnsi="Arial"/>
                <w:sz w:val="13"/>
                <w:szCs w:val="13"/>
                <w:lang w:val="hr-HR" w:eastAsia="hr-HR"/>
              </w:rPr>
            </w:pPr>
          </w:p>
        </w:tc>
        <w:tc>
          <w:tcPr>
            <w:tcW w:w="170" w:type="pct"/>
            <w:vAlign w:val="center"/>
          </w:tcPr>
          <w:p w14:paraId="07A596D8" w14:textId="77777777" w:rsidR="009821AC" w:rsidRPr="00A4224F" w:rsidRDefault="009821AC" w:rsidP="00F07635">
            <w:pPr>
              <w:rPr>
                <w:rFonts w:ascii="Arial" w:hAnsi="Arial"/>
                <w:sz w:val="13"/>
                <w:szCs w:val="13"/>
                <w:lang w:val="hr-HR" w:eastAsia="hr-HR"/>
              </w:rPr>
            </w:pPr>
          </w:p>
        </w:tc>
        <w:tc>
          <w:tcPr>
            <w:tcW w:w="374" w:type="pct"/>
            <w:vAlign w:val="center"/>
          </w:tcPr>
          <w:p w14:paraId="7698976F" w14:textId="77777777" w:rsidR="009821AC" w:rsidRPr="00A4224F" w:rsidRDefault="009821AC" w:rsidP="00F07635">
            <w:pPr>
              <w:rPr>
                <w:rFonts w:ascii="Arial" w:hAnsi="Arial"/>
                <w:sz w:val="13"/>
                <w:szCs w:val="13"/>
                <w:lang w:val="hr-HR" w:eastAsia="hr-HR"/>
              </w:rPr>
            </w:pPr>
          </w:p>
        </w:tc>
        <w:tc>
          <w:tcPr>
            <w:tcW w:w="373" w:type="pct"/>
            <w:gridSpan w:val="2"/>
            <w:vAlign w:val="center"/>
          </w:tcPr>
          <w:p w14:paraId="56F67BA7" w14:textId="77777777" w:rsidR="009821AC" w:rsidRPr="00A4224F" w:rsidRDefault="009821AC" w:rsidP="00F07635">
            <w:pPr>
              <w:rPr>
                <w:rFonts w:ascii="Arial" w:hAnsi="Arial"/>
                <w:sz w:val="13"/>
                <w:szCs w:val="13"/>
                <w:lang w:val="hr-HR" w:eastAsia="hr-HR"/>
              </w:rPr>
            </w:pPr>
          </w:p>
        </w:tc>
        <w:tc>
          <w:tcPr>
            <w:tcW w:w="306" w:type="pct"/>
            <w:vAlign w:val="center"/>
          </w:tcPr>
          <w:p w14:paraId="48F29919" w14:textId="77777777" w:rsidR="009821AC" w:rsidRPr="00A4224F" w:rsidRDefault="009821AC" w:rsidP="00F07635">
            <w:pPr>
              <w:rPr>
                <w:rFonts w:ascii="Arial" w:hAnsi="Arial"/>
                <w:sz w:val="13"/>
                <w:szCs w:val="13"/>
                <w:lang w:val="hr-HR" w:eastAsia="hr-HR"/>
              </w:rPr>
            </w:pPr>
          </w:p>
        </w:tc>
        <w:tc>
          <w:tcPr>
            <w:tcW w:w="1018" w:type="pct"/>
            <w:gridSpan w:val="2"/>
            <w:vAlign w:val="center"/>
          </w:tcPr>
          <w:p w14:paraId="1DE82F59" w14:textId="77777777" w:rsidR="009821AC" w:rsidRPr="00A4224F" w:rsidRDefault="009821AC" w:rsidP="00F07635">
            <w:pPr>
              <w:rPr>
                <w:rFonts w:ascii="Arial" w:hAnsi="Arial"/>
                <w:sz w:val="13"/>
                <w:szCs w:val="13"/>
                <w:lang w:val="hr-HR" w:eastAsia="hr-HR"/>
              </w:rPr>
            </w:pPr>
          </w:p>
        </w:tc>
      </w:tr>
      <w:tr w:rsidR="009821AC" w:rsidRPr="00A4224F" w14:paraId="135645FF" w14:textId="77777777" w:rsidTr="00F07635">
        <w:trPr>
          <w:cantSplit/>
          <w:trHeight w:val="350"/>
        </w:trPr>
        <w:tc>
          <w:tcPr>
            <w:tcW w:w="206" w:type="pct"/>
            <w:vAlign w:val="center"/>
          </w:tcPr>
          <w:p w14:paraId="4955B318" w14:textId="77777777" w:rsidR="009821AC" w:rsidRPr="00A4224F" w:rsidRDefault="009821AC" w:rsidP="00F07635">
            <w:pPr>
              <w:rPr>
                <w:rFonts w:ascii="Arial" w:hAnsi="Arial"/>
                <w:sz w:val="13"/>
                <w:szCs w:val="13"/>
                <w:lang w:val="hr-HR" w:eastAsia="hr-HR"/>
              </w:rPr>
            </w:pPr>
          </w:p>
        </w:tc>
        <w:tc>
          <w:tcPr>
            <w:tcW w:w="648" w:type="pct"/>
            <w:vAlign w:val="center"/>
          </w:tcPr>
          <w:p w14:paraId="77C4750F" w14:textId="77777777" w:rsidR="009821AC" w:rsidRPr="00A4224F" w:rsidRDefault="009821AC" w:rsidP="00F07635">
            <w:pPr>
              <w:rPr>
                <w:rFonts w:ascii="Arial" w:hAnsi="Arial"/>
                <w:sz w:val="13"/>
                <w:szCs w:val="13"/>
                <w:lang w:val="hr-HR" w:eastAsia="hr-HR"/>
              </w:rPr>
            </w:pPr>
          </w:p>
        </w:tc>
        <w:tc>
          <w:tcPr>
            <w:tcW w:w="241" w:type="pct"/>
            <w:gridSpan w:val="2"/>
            <w:vAlign w:val="center"/>
          </w:tcPr>
          <w:p w14:paraId="46CBBC61" w14:textId="77777777" w:rsidR="009821AC" w:rsidRPr="00A4224F" w:rsidRDefault="009821AC" w:rsidP="00F07635">
            <w:pPr>
              <w:rPr>
                <w:rFonts w:ascii="Arial" w:hAnsi="Arial"/>
                <w:sz w:val="13"/>
                <w:szCs w:val="13"/>
                <w:lang w:val="hr-HR" w:eastAsia="hr-HR"/>
              </w:rPr>
            </w:pPr>
          </w:p>
        </w:tc>
        <w:tc>
          <w:tcPr>
            <w:tcW w:w="241" w:type="pct"/>
            <w:vAlign w:val="center"/>
          </w:tcPr>
          <w:p w14:paraId="1106BFDD" w14:textId="77777777" w:rsidR="009821AC" w:rsidRPr="00A4224F" w:rsidRDefault="009821AC" w:rsidP="00F07635">
            <w:pPr>
              <w:rPr>
                <w:rFonts w:ascii="Arial" w:hAnsi="Arial"/>
                <w:sz w:val="13"/>
                <w:szCs w:val="13"/>
                <w:lang w:val="hr-HR" w:eastAsia="hr-HR"/>
              </w:rPr>
            </w:pPr>
          </w:p>
        </w:tc>
        <w:tc>
          <w:tcPr>
            <w:tcW w:w="335" w:type="pct"/>
            <w:vAlign w:val="center"/>
          </w:tcPr>
          <w:p w14:paraId="4AFB46F8" w14:textId="77777777" w:rsidR="009821AC" w:rsidRPr="00A4224F" w:rsidRDefault="009821AC" w:rsidP="00F07635">
            <w:pPr>
              <w:rPr>
                <w:rFonts w:ascii="Arial" w:hAnsi="Arial"/>
                <w:sz w:val="13"/>
                <w:szCs w:val="13"/>
                <w:lang w:val="hr-HR" w:eastAsia="hr-HR"/>
              </w:rPr>
            </w:pPr>
          </w:p>
        </w:tc>
        <w:tc>
          <w:tcPr>
            <w:tcW w:w="239" w:type="pct"/>
            <w:vAlign w:val="center"/>
          </w:tcPr>
          <w:p w14:paraId="24DE6F16" w14:textId="77777777" w:rsidR="009821AC" w:rsidRPr="00A4224F" w:rsidRDefault="009821AC" w:rsidP="00F07635">
            <w:pPr>
              <w:rPr>
                <w:rFonts w:ascii="Arial" w:hAnsi="Arial"/>
                <w:sz w:val="13"/>
                <w:szCs w:val="13"/>
                <w:lang w:val="hr-HR" w:eastAsia="hr-HR"/>
              </w:rPr>
            </w:pPr>
          </w:p>
        </w:tc>
        <w:tc>
          <w:tcPr>
            <w:tcW w:w="169" w:type="pct"/>
            <w:vAlign w:val="center"/>
          </w:tcPr>
          <w:p w14:paraId="0458746A" w14:textId="77777777" w:rsidR="009821AC" w:rsidRPr="00A4224F" w:rsidRDefault="009821AC" w:rsidP="00F07635">
            <w:pPr>
              <w:rPr>
                <w:rFonts w:ascii="Arial" w:hAnsi="Arial"/>
                <w:sz w:val="13"/>
                <w:szCs w:val="13"/>
                <w:lang w:val="hr-HR" w:eastAsia="hr-HR"/>
              </w:rPr>
            </w:pPr>
          </w:p>
        </w:tc>
        <w:tc>
          <w:tcPr>
            <w:tcW w:w="170" w:type="pct"/>
            <w:vAlign w:val="center"/>
          </w:tcPr>
          <w:p w14:paraId="5076BCAE" w14:textId="77777777" w:rsidR="009821AC" w:rsidRPr="00A4224F" w:rsidRDefault="009821AC" w:rsidP="00F07635">
            <w:pPr>
              <w:rPr>
                <w:rFonts w:ascii="Arial" w:hAnsi="Arial"/>
                <w:sz w:val="13"/>
                <w:szCs w:val="13"/>
                <w:lang w:val="hr-HR" w:eastAsia="hr-HR"/>
              </w:rPr>
            </w:pPr>
          </w:p>
        </w:tc>
        <w:tc>
          <w:tcPr>
            <w:tcW w:w="171" w:type="pct"/>
            <w:vAlign w:val="center"/>
          </w:tcPr>
          <w:p w14:paraId="7631458F" w14:textId="77777777" w:rsidR="009821AC" w:rsidRPr="00A4224F" w:rsidRDefault="009821AC" w:rsidP="00F07635">
            <w:pPr>
              <w:rPr>
                <w:rFonts w:ascii="Arial" w:hAnsi="Arial"/>
                <w:sz w:val="13"/>
                <w:szCs w:val="13"/>
                <w:lang w:val="hr-HR" w:eastAsia="hr-HR"/>
              </w:rPr>
            </w:pPr>
          </w:p>
        </w:tc>
        <w:tc>
          <w:tcPr>
            <w:tcW w:w="169" w:type="pct"/>
            <w:vAlign w:val="center"/>
          </w:tcPr>
          <w:p w14:paraId="5B4683CC" w14:textId="77777777" w:rsidR="009821AC" w:rsidRPr="00A4224F" w:rsidRDefault="009821AC" w:rsidP="00F07635">
            <w:pPr>
              <w:rPr>
                <w:rFonts w:ascii="Arial" w:hAnsi="Arial"/>
                <w:sz w:val="13"/>
                <w:szCs w:val="13"/>
                <w:lang w:val="hr-HR" w:eastAsia="hr-HR"/>
              </w:rPr>
            </w:pPr>
          </w:p>
        </w:tc>
        <w:tc>
          <w:tcPr>
            <w:tcW w:w="170" w:type="pct"/>
            <w:gridSpan w:val="2"/>
            <w:vAlign w:val="center"/>
          </w:tcPr>
          <w:p w14:paraId="3B3B04E6" w14:textId="77777777" w:rsidR="009821AC" w:rsidRPr="00A4224F" w:rsidRDefault="009821AC" w:rsidP="00F07635">
            <w:pPr>
              <w:rPr>
                <w:rFonts w:ascii="Arial" w:hAnsi="Arial"/>
                <w:sz w:val="13"/>
                <w:szCs w:val="13"/>
                <w:lang w:val="hr-HR" w:eastAsia="hr-HR"/>
              </w:rPr>
            </w:pPr>
          </w:p>
        </w:tc>
        <w:tc>
          <w:tcPr>
            <w:tcW w:w="170" w:type="pct"/>
            <w:vAlign w:val="center"/>
          </w:tcPr>
          <w:p w14:paraId="6237B296" w14:textId="77777777" w:rsidR="009821AC" w:rsidRPr="00A4224F" w:rsidRDefault="009821AC" w:rsidP="00F07635">
            <w:pPr>
              <w:rPr>
                <w:rFonts w:ascii="Arial" w:hAnsi="Arial"/>
                <w:sz w:val="13"/>
                <w:szCs w:val="13"/>
                <w:lang w:val="hr-HR" w:eastAsia="hr-HR"/>
              </w:rPr>
            </w:pPr>
          </w:p>
        </w:tc>
        <w:tc>
          <w:tcPr>
            <w:tcW w:w="374" w:type="pct"/>
            <w:vAlign w:val="center"/>
          </w:tcPr>
          <w:p w14:paraId="0DCB05D4" w14:textId="77777777" w:rsidR="009821AC" w:rsidRPr="00A4224F" w:rsidRDefault="009821AC" w:rsidP="00F07635">
            <w:pPr>
              <w:rPr>
                <w:rFonts w:ascii="Arial" w:hAnsi="Arial"/>
                <w:sz w:val="13"/>
                <w:szCs w:val="13"/>
                <w:lang w:val="hr-HR" w:eastAsia="hr-HR"/>
              </w:rPr>
            </w:pPr>
          </w:p>
        </w:tc>
        <w:tc>
          <w:tcPr>
            <w:tcW w:w="373" w:type="pct"/>
            <w:gridSpan w:val="2"/>
            <w:vAlign w:val="center"/>
          </w:tcPr>
          <w:p w14:paraId="40AB479E" w14:textId="77777777" w:rsidR="009821AC" w:rsidRPr="00A4224F" w:rsidRDefault="009821AC" w:rsidP="00F07635">
            <w:pPr>
              <w:rPr>
                <w:rFonts w:ascii="Arial" w:hAnsi="Arial"/>
                <w:sz w:val="13"/>
                <w:szCs w:val="13"/>
                <w:lang w:val="hr-HR" w:eastAsia="hr-HR"/>
              </w:rPr>
            </w:pPr>
          </w:p>
        </w:tc>
        <w:tc>
          <w:tcPr>
            <w:tcW w:w="306" w:type="pct"/>
            <w:vAlign w:val="center"/>
          </w:tcPr>
          <w:p w14:paraId="05E75BAF" w14:textId="77777777" w:rsidR="009821AC" w:rsidRPr="00A4224F" w:rsidRDefault="009821AC" w:rsidP="00F07635">
            <w:pPr>
              <w:rPr>
                <w:rFonts w:ascii="Arial" w:hAnsi="Arial"/>
                <w:sz w:val="13"/>
                <w:szCs w:val="13"/>
                <w:lang w:val="hr-HR" w:eastAsia="hr-HR"/>
              </w:rPr>
            </w:pPr>
          </w:p>
        </w:tc>
        <w:tc>
          <w:tcPr>
            <w:tcW w:w="1018" w:type="pct"/>
            <w:gridSpan w:val="2"/>
            <w:vAlign w:val="center"/>
          </w:tcPr>
          <w:p w14:paraId="17B4EF8A" w14:textId="77777777" w:rsidR="009821AC" w:rsidRPr="00A4224F" w:rsidRDefault="009821AC" w:rsidP="00F07635">
            <w:pPr>
              <w:rPr>
                <w:rFonts w:ascii="Arial" w:hAnsi="Arial"/>
                <w:sz w:val="13"/>
                <w:szCs w:val="13"/>
                <w:lang w:val="hr-HR" w:eastAsia="hr-HR"/>
              </w:rPr>
            </w:pPr>
          </w:p>
        </w:tc>
      </w:tr>
      <w:tr w:rsidR="009821AC" w:rsidRPr="00A4224F" w14:paraId="6F56D848" w14:textId="77777777" w:rsidTr="00F07635">
        <w:trPr>
          <w:cantSplit/>
          <w:trHeight w:val="350"/>
        </w:trPr>
        <w:tc>
          <w:tcPr>
            <w:tcW w:w="206" w:type="pct"/>
            <w:vAlign w:val="center"/>
          </w:tcPr>
          <w:p w14:paraId="6FC7F856" w14:textId="77777777" w:rsidR="009821AC" w:rsidRPr="00A4224F" w:rsidRDefault="009821AC" w:rsidP="00F07635">
            <w:pPr>
              <w:rPr>
                <w:rFonts w:ascii="Arial" w:hAnsi="Arial"/>
                <w:sz w:val="13"/>
                <w:szCs w:val="13"/>
                <w:lang w:val="hr-HR" w:eastAsia="hr-HR"/>
              </w:rPr>
            </w:pPr>
          </w:p>
        </w:tc>
        <w:tc>
          <w:tcPr>
            <w:tcW w:w="648" w:type="pct"/>
            <w:vAlign w:val="center"/>
          </w:tcPr>
          <w:p w14:paraId="658EFDFD" w14:textId="77777777" w:rsidR="009821AC" w:rsidRPr="00A4224F" w:rsidRDefault="009821AC" w:rsidP="00F07635">
            <w:pPr>
              <w:rPr>
                <w:rFonts w:ascii="Arial" w:hAnsi="Arial"/>
                <w:sz w:val="13"/>
                <w:szCs w:val="13"/>
                <w:lang w:val="hr-HR" w:eastAsia="hr-HR"/>
              </w:rPr>
            </w:pPr>
          </w:p>
        </w:tc>
        <w:tc>
          <w:tcPr>
            <w:tcW w:w="241" w:type="pct"/>
            <w:gridSpan w:val="2"/>
            <w:vAlign w:val="center"/>
          </w:tcPr>
          <w:p w14:paraId="39B2D1C4" w14:textId="77777777" w:rsidR="009821AC" w:rsidRPr="00A4224F" w:rsidRDefault="009821AC" w:rsidP="00F07635">
            <w:pPr>
              <w:rPr>
                <w:rFonts w:ascii="Arial" w:hAnsi="Arial"/>
                <w:sz w:val="13"/>
                <w:szCs w:val="13"/>
                <w:lang w:val="hr-HR" w:eastAsia="hr-HR"/>
              </w:rPr>
            </w:pPr>
          </w:p>
        </w:tc>
        <w:tc>
          <w:tcPr>
            <w:tcW w:w="241" w:type="pct"/>
            <w:vAlign w:val="center"/>
          </w:tcPr>
          <w:p w14:paraId="1C26138A" w14:textId="77777777" w:rsidR="009821AC" w:rsidRPr="00A4224F" w:rsidRDefault="009821AC" w:rsidP="00F07635">
            <w:pPr>
              <w:rPr>
                <w:rFonts w:ascii="Arial" w:hAnsi="Arial"/>
                <w:sz w:val="13"/>
                <w:szCs w:val="13"/>
                <w:lang w:val="hr-HR" w:eastAsia="hr-HR"/>
              </w:rPr>
            </w:pPr>
          </w:p>
        </w:tc>
        <w:tc>
          <w:tcPr>
            <w:tcW w:w="335" w:type="pct"/>
            <w:vAlign w:val="center"/>
          </w:tcPr>
          <w:p w14:paraId="7BC8459C" w14:textId="77777777" w:rsidR="009821AC" w:rsidRPr="00A4224F" w:rsidRDefault="009821AC" w:rsidP="00F07635">
            <w:pPr>
              <w:rPr>
                <w:rFonts w:ascii="Arial" w:hAnsi="Arial"/>
                <w:sz w:val="13"/>
                <w:szCs w:val="13"/>
                <w:lang w:val="hr-HR" w:eastAsia="hr-HR"/>
              </w:rPr>
            </w:pPr>
          </w:p>
        </w:tc>
        <w:tc>
          <w:tcPr>
            <w:tcW w:w="239" w:type="pct"/>
            <w:vAlign w:val="center"/>
          </w:tcPr>
          <w:p w14:paraId="4D235F84" w14:textId="77777777" w:rsidR="009821AC" w:rsidRPr="00A4224F" w:rsidRDefault="009821AC" w:rsidP="00F07635">
            <w:pPr>
              <w:rPr>
                <w:rFonts w:ascii="Arial" w:hAnsi="Arial"/>
                <w:sz w:val="13"/>
                <w:szCs w:val="13"/>
                <w:lang w:val="hr-HR" w:eastAsia="hr-HR"/>
              </w:rPr>
            </w:pPr>
          </w:p>
        </w:tc>
        <w:tc>
          <w:tcPr>
            <w:tcW w:w="169" w:type="pct"/>
            <w:vAlign w:val="center"/>
          </w:tcPr>
          <w:p w14:paraId="61142FE1" w14:textId="77777777" w:rsidR="009821AC" w:rsidRPr="00A4224F" w:rsidRDefault="009821AC" w:rsidP="00F07635">
            <w:pPr>
              <w:rPr>
                <w:rFonts w:ascii="Arial" w:hAnsi="Arial"/>
                <w:sz w:val="13"/>
                <w:szCs w:val="13"/>
                <w:lang w:val="hr-HR" w:eastAsia="hr-HR"/>
              </w:rPr>
            </w:pPr>
          </w:p>
        </w:tc>
        <w:tc>
          <w:tcPr>
            <w:tcW w:w="170" w:type="pct"/>
            <w:vAlign w:val="center"/>
          </w:tcPr>
          <w:p w14:paraId="5E7DBE47" w14:textId="77777777" w:rsidR="009821AC" w:rsidRPr="00A4224F" w:rsidRDefault="009821AC" w:rsidP="00F07635">
            <w:pPr>
              <w:rPr>
                <w:rFonts w:ascii="Arial" w:hAnsi="Arial"/>
                <w:sz w:val="13"/>
                <w:szCs w:val="13"/>
                <w:lang w:val="hr-HR" w:eastAsia="hr-HR"/>
              </w:rPr>
            </w:pPr>
          </w:p>
        </w:tc>
        <w:tc>
          <w:tcPr>
            <w:tcW w:w="171" w:type="pct"/>
            <w:vAlign w:val="center"/>
          </w:tcPr>
          <w:p w14:paraId="18F98715" w14:textId="77777777" w:rsidR="009821AC" w:rsidRPr="00A4224F" w:rsidRDefault="009821AC" w:rsidP="00F07635">
            <w:pPr>
              <w:rPr>
                <w:rFonts w:ascii="Arial" w:hAnsi="Arial"/>
                <w:sz w:val="13"/>
                <w:szCs w:val="13"/>
                <w:lang w:val="hr-HR" w:eastAsia="hr-HR"/>
              </w:rPr>
            </w:pPr>
          </w:p>
        </w:tc>
        <w:tc>
          <w:tcPr>
            <w:tcW w:w="169" w:type="pct"/>
            <w:vAlign w:val="center"/>
          </w:tcPr>
          <w:p w14:paraId="37BFE993" w14:textId="77777777" w:rsidR="009821AC" w:rsidRPr="00A4224F" w:rsidRDefault="009821AC" w:rsidP="00F07635">
            <w:pPr>
              <w:rPr>
                <w:rFonts w:ascii="Arial" w:hAnsi="Arial"/>
                <w:sz w:val="13"/>
                <w:szCs w:val="13"/>
                <w:lang w:val="hr-HR" w:eastAsia="hr-HR"/>
              </w:rPr>
            </w:pPr>
          </w:p>
        </w:tc>
        <w:tc>
          <w:tcPr>
            <w:tcW w:w="170" w:type="pct"/>
            <w:gridSpan w:val="2"/>
            <w:vAlign w:val="center"/>
          </w:tcPr>
          <w:p w14:paraId="5870880A" w14:textId="77777777" w:rsidR="009821AC" w:rsidRPr="00A4224F" w:rsidRDefault="009821AC" w:rsidP="00F07635">
            <w:pPr>
              <w:rPr>
                <w:rFonts w:ascii="Arial" w:hAnsi="Arial"/>
                <w:sz w:val="13"/>
                <w:szCs w:val="13"/>
                <w:lang w:val="hr-HR" w:eastAsia="hr-HR"/>
              </w:rPr>
            </w:pPr>
          </w:p>
        </w:tc>
        <w:tc>
          <w:tcPr>
            <w:tcW w:w="170" w:type="pct"/>
            <w:vAlign w:val="center"/>
          </w:tcPr>
          <w:p w14:paraId="701FC717" w14:textId="77777777" w:rsidR="009821AC" w:rsidRPr="00A4224F" w:rsidRDefault="009821AC" w:rsidP="00F07635">
            <w:pPr>
              <w:rPr>
                <w:rFonts w:ascii="Arial" w:hAnsi="Arial"/>
                <w:sz w:val="13"/>
                <w:szCs w:val="13"/>
                <w:lang w:val="hr-HR" w:eastAsia="hr-HR"/>
              </w:rPr>
            </w:pPr>
          </w:p>
        </w:tc>
        <w:tc>
          <w:tcPr>
            <w:tcW w:w="374" w:type="pct"/>
            <w:vAlign w:val="center"/>
          </w:tcPr>
          <w:p w14:paraId="0E25A6EF" w14:textId="77777777" w:rsidR="009821AC" w:rsidRPr="00A4224F" w:rsidRDefault="009821AC" w:rsidP="00F07635">
            <w:pPr>
              <w:rPr>
                <w:rFonts w:ascii="Arial" w:hAnsi="Arial"/>
                <w:sz w:val="13"/>
                <w:szCs w:val="13"/>
                <w:lang w:val="hr-HR" w:eastAsia="hr-HR"/>
              </w:rPr>
            </w:pPr>
          </w:p>
        </w:tc>
        <w:tc>
          <w:tcPr>
            <w:tcW w:w="373" w:type="pct"/>
            <w:gridSpan w:val="2"/>
            <w:vAlign w:val="center"/>
          </w:tcPr>
          <w:p w14:paraId="5581CFC0" w14:textId="77777777" w:rsidR="009821AC" w:rsidRPr="00A4224F" w:rsidRDefault="009821AC" w:rsidP="00F07635">
            <w:pPr>
              <w:rPr>
                <w:rFonts w:ascii="Arial" w:hAnsi="Arial"/>
                <w:sz w:val="13"/>
                <w:szCs w:val="13"/>
                <w:lang w:val="hr-HR" w:eastAsia="hr-HR"/>
              </w:rPr>
            </w:pPr>
          </w:p>
        </w:tc>
        <w:tc>
          <w:tcPr>
            <w:tcW w:w="306" w:type="pct"/>
            <w:vAlign w:val="center"/>
          </w:tcPr>
          <w:p w14:paraId="700BEA0A" w14:textId="77777777" w:rsidR="009821AC" w:rsidRPr="00A4224F" w:rsidRDefault="009821AC" w:rsidP="00F07635">
            <w:pPr>
              <w:rPr>
                <w:rFonts w:ascii="Arial" w:hAnsi="Arial"/>
                <w:sz w:val="13"/>
                <w:szCs w:val="13"/>
                <w:lang w:val="hr-HR" w:eastAsia="hr-HR"/>
              </w:rPr>
            </w:pPr>
          </w:p>
        </w:tc>
        <w:tc>
          <w:tcPr>
            <w:tcW w:w="1018" w:type="pct"/>
            <w:gridSpan w:val="2"/>
            <w:vAlign w:val="center"/>
          </w:tcPr>
          <w:p w14:paraId="141E740D" w14:textId="77777777" w:rsidR="009821AC" w:rsidRPr="00A4224F" w:rsidRDefault="009821AC" w:rsidP="00F07635">
            <w:pPr>
              <w:rPr>
                <w:rFonts w:ascii="Arial" w:hAnsi="Arial"/>
                <w:sz w:val="13"/>
                <w:szCs w:val="13"/>
                <w:lang w:val="hr-HR" w:eastAsia="hr-HR"/>
              </w:rPr>
            </w:pPr>
          </w:p>
        </w:tc>
      </w:tr>
      <w:tr w:rsidR="009821AC" w:rsidRPr="00A4224F" w14:paraId="3CA08CC2" w14:textId="77777777" w:rsidTr="00F07635">
        <w:trPr>
          <w:cantSplit/>
          <w:trHeight w:val="350"/>
        </w:trPr>
        <w:tc>
          <w:tcPr>
            <w:tcW w:w="206" w:type="pct"/>
            <w:vAlign w:val="center"/>
          </w:tcPr>
          <w:p w14:paraId="71B43FE2" w14:textId="77777777" w:rsidR="009821AC" w:rsidRPr="00A4224F" w:rsidRDefault="009821AC" w:rsidP="00F07635">
            <w:pPr>
              <w:rPr>
                <w:rFonts w:ascii="Arial" w:hAnsi="Arial"/>
                <w:sz w:val="13"/>
                <w:szCs w:val="13"/>
                <w:lang w:val="hr-HR" w:eastAsia="hr-HR"/>
              </w:rPr>
            </w:pPr>
          </w:p>
        </w:tc>
        <w:tc>
          <w:tcPr>
            <w:tcW w:w="648" w:type="pct"/>
            <w:vAlign w:val="center"/>
          </w:tcPr>
          <w:p w14:paraId="2B03B983" w14:textId="77777777" w:rsidR="009821AC" w:rsidRPr="00A4224F" w:rsidRDefault="009821AC" w:rsidP="00F07635">
            <w:pPr>
              <w:rPr>
                <w:rFonts w:ascii="Arial" w:hAnsi="Arial"/>
                <w:sz w:val="13"/>
                <w:szCs w:val="13"/>
                <w:lang w:val="hr-HR" w:eastAsia="hr-HR"/>
              </w:rPr>
            </w:pPr>
          </w:p>
        </w:tc>
        <w:tc>
          <w:tcPr>
            <w:tcW w:w="241" w:type="pct"/>
            <w:gridSpan w:val="2"/>
            <w:vAlign w:val="center"/>
          </w:tcPr>
          <w:p w14:paraId="48F0AC88" w14:textId="77777777" w:rsidR="009821AC" w:rsidRPr="00A4224F" w:rsidRDefault="009821AC" w:rsidP="00F07635">
            <w:pPr>
              <w:rPr>
                <w:rFonts w:ascii="Arial" w:hAnsi="Arial"/>
                <w:sz w:val="13"/>
                <w:szCs w:val="13"/>
                <w:lang w:val="hr-HR" w:eastAsia="hr-HR"/>
              </w:rPr>
            </w:pPr>
          </w:p>
        </w:tc>
        <w:tc>
          <w:tcPr>
            <w:tcW w:w="241" w:type="pct"/>
            <w:vAlign w:val="center"/>
          </w:tcPr>
          <w:p w14:paraId="5417C45B" w14:textId="77777777" w:rsidR="009821AC" w:rsidRPr="00A4224F" w:rsidRDefault="009821AC" w:rsidP="00F07635">
            <w:pPr>
              <w:rPr>
                <w:rFonts w:ascii="Arial" w:hAnsi="Arial"/>
                <w:sz w:val="13"/>
                <w:szCs w:val="13"/>
                <w:lang w:val="hr-HR" w:eastAsia="hr-HR"/>
              </w:rPr>
            </w:pPr>
          </w:p>
        </w:tc>
        <w:tc>
          <w:tcPr>
            <w:tcW w:w="335" w:type="pct"/>
            <w:vAlign w:val="center"/>
          </w:tcPr>
          <w:p w14:paraId="2ED4C6EE" w14:textId="77777777" w:rsidR="009821AC" w:rsidRPr="00A4224F" w:rsidRDefault="009821AC" w:rsidP="00F07635">
            <w:pPr>
              <w:rPr>
                <w:rFonts w:ascii="Arial" w:hAnsi="Arial"/>
                <w:sz w:val="13"/>
                <w:szCs w:val="13"/>
                <w:lang w:val="hr-HR" w:eastAsia="hr-HR"/>
              </w:rPr>
            </w:pPr>
          </w:p>
        </w:tc>
        <w:tc>
          <w:tcPr>
            <w:tcW w:w="239" w:type="pct"/>
            <w:vAlign w:val="center"/>
          </w:tcPr>
          <w:p w14:paraId="33E05335" w14:textId="77777777" w:rsidR="009821AC" w:rsidRPr="00A4224F" w:rsidRDefault="009821AC" w:rsidP="00F07635">
            <w:pPr>
              <w:rPr>
                <w:rFonts w:ascii="Arial" w:hAnsi="Arial"/>
                <w:sz w:val="13"/>
                <w:szCs w:val="13"/>
                <w:lang w:val="hr-HR" w:eastAsia="hr-HR"/>
              </w:rPr>
            </w:pPr>
          </w:p>
        </w:tc>
        <w:tc>
          <w:tcPr>
            <w:tcW w:w="169" w:type="pct"/>
            <w:vAlign w:val="center"/>
          </w:tcPr>
          <w:p w14:paraId="3FE4DB51" w14:textId="77777777" w:rsidR="009821AC" w:rsidRPr="00A4224F" w:rsidRDefault="009821AC" w:rsidP="00F07635">
            <w:pPr>
              <w:rPr>
                <w:rFonts w:ascii="Arial" w:hAnsi="Arial"/>
                <w:sz w:val="13"/>
                <w:szCs w:val="13"/>
                <w:lang w:val="hr-HR" w:eastAsia="hr-HR"/>
              </w:rPr>
            </w:pPr>
          </w:p>
        </w:tc>
        <w:tc>
          <w:tcPr>
            <w:tcW w:w="170" w:type="pct"/>
            <w:vAlign w:val="center"/>
          </w:tcPr>
          <w:p w14:paraId="49BE7BB5" w14:textId="77777777" w:rsidR="009821AC" w:rsidRPr="00A4224F" w:rsidRDefault="009821AC" w:rsidP="00F07635">
            <w:pPr>
              <w:rPr>
                <w:rFonts w:ascii="Arial" w:hAnsi="Arial"/>
                <w:sz w:val="13"/>
                <w:szCs w:val="13"/>
                <w:lang w:val="hr-HR" w:eastAsia="hr-HR"/>
              </w:rPr>
            </w:pPr>
          </w:p>
        </w:tc>
        <w:tc>
          <w:tcPr>
            <w:tcW w:w="171" w:type="pct"/>
            <w:vAlign w:val="center"/>
          </w:tcPr>
          <w:p w14:paraId="2B9C9AF5" w14:textId="77777777" w:rsidR="009821AC" w:rsidRPr="00A4224F" w:rsidRDefault="009821AC" w:rsidP="00F07635">
            <w:pPr>
              <w:rPr>
                <w:rFonts w:ascii="Arial" w:hAnsi="Arial"/>
                <w:sz w:val="13"/>
                <w:szCs w:val="13"/>
                <w:lang w:val="hr-HR" w:eastAsia="hr-HR"/>
              </w:rPr>
            </w:pPr>
          </w:p>
        </w:tc>
        <w:tc>
          <w:tcPr>
            <w:tcW w:w="169" w:type="pct"/>
            <w:vAlign w:val="center"/>
          </w:tcPr>
          <w:p w14:paraId="31F1786E" w14:textId="77777777" w:rsidR="009821AC" w:rsidRPr="00A4224F" w:rsidRDefault="009821AC" w:rsidP="00F07635">
            <w:pPr>
              <w:rPr>
                <w:rFonts w:ascii="Arial" w:hAnsi="Arial"/>
                <w:sz w:val="13"/>
                <w:szCs w:val="13"/>
                <w:lang w:val="hr-HR" w:eastAsia="hr-HR"/>
              </w:rPr>
            </w:pPr>
          </w:p>
        </w:tc>
        <w:tc>
          <w:tcPr>
            <w:tcW w:w="170" w:type="pct"/>
            <w:gridSpan w:val="2"/>
            <w:vAlign w:val="center"/>
          </w:tcPr>
          <w:p w14:paraId="17A5DC1F" w14:textId="77777777" w:rsidR="009821AC" w:rsidRPr="00A4224F" w:rsidRDefault="009821AC" w:rsidP="00F07635">
            <w:pPr>
              <w:rPr>
                <w:rFonts w:ascii="Arial" w:hAnsi="Arial"/>
                <w:sz w:val="13"/>
                <w:szCs w:val="13"/>
                <w:lang w:val="hr-HR" w:eastAsia="hr-HR"/>
              </w:rPr>
            </w:pPr>
          </w:p>
        </w:tc>
        <w:tc>
          <w:tcPr>
            <w:tcW w:w="170" w:type="pct"/>
            <w:vAlign w:val="center"/>
          </w:tcPr>
          <w:p w14:paraId="50FA41AA" w14:textId="77777777" w:rsidR="009821AC" w:rsidRPr="00A4224F" w:rsidRDefault="009821AC" w:rsidP="00F07635">
            <w:pPr>
              <w:rPr>
                <w:rFonts w:ascii="Arial" w:hAnsi="Arial"/>
                <w:sz w:val="13"/>
                <w:szCs w:val="13"/>
                <w:lang w:val="hr-HR" w:eastAsia="hr-HR"/>
              </w:rPr>
            </w:pPr>
          </w:p>
        </w:tc>
        <w:tc>
          <w:tcPr>
            <w:tcW w:w="374" w:type="pct"/>
            <w:vAlign w:val="center"/>
          </w:tcPr>
          <w:p w14:paraId="2BB5FDA3" w14:textId="77777777" w:rsidR="009821AC" w:rsidRPr="00A4224F" w:rsidRDefault="009821AC" w:rsidP="00F07635">
            <w:pPr>
              <w:rPr>
                <w:rFonts w:ascii="Arial" w:hAnsi="Arial"/>
                <w:sz w:val="13"/>
                <w:szCs w:val="13"/>
                <w:lang w:val="hr-HR" w:eastAsia="hr-HR"/>
              </w:rPr>
            </w:pPr>
          </w:p>
        </w:tc>
        <w:tc>
          <w:tcPr>
            <w:tcW w:w="373" w:type="pct"/>
            <w:gridSpan w:val="2"/>
            <w:vAlign w:val="center"/>
          </w:tcPr>
          <w:p w14:paraId="7FD018BF" w14:textId="77777777" w:rsidR="009821AC" w:rsidRPr="00A4224F" w:rsidRDefault="009821AC" w:rsidP="00F07635">
            <w:pPr>
              <w:rPr>
                <w:rFonts w:ascii="Arial" w:hAnsi="Arial"/>
                <w:sz w:val="13"/>
                <w:szCs w:val="13"/>
                <w:lang w:val="hr-HR" w:eastAsia="hr-HR"/>
              </w:rPr>
            </w:pPr>
          </w:p>
        </w:tc>
        <w:tc>
          <w:tcPr>
            <w:tcW w:w="306" w:type="pct"/>
            <w:vAlign w:val="center"/>
          </w:tcPr>
          <w:p w14:paraId="6D5262FA" w14:textId="77777777" w:rsidR="009821AC" w:rsidRPr="00A4224F" w:rsidRDefault="009821AC" w:rsidP="00F07635">
            <w:pPr>
              <w:rPr>
                <w:rFonts w:ascii="Arial" w:hAnsi="Arial"/>
                <w:sz w:val="13"/>
                <w:szCs w:val="13"/>
                <w:lang w:val="hr-HR" w:eastAsia="hr-HR"/>
              </w:rPr>
            </w:pPr>
          </w:p>
        </w:tc>
        <w:tc>
          <w:tcPr>
            <w:tcW w:w="1018" w:type="pct"/>
            <w:gridSpan w:val="2"/>
            <w:vAlign w:val="center"/>
          </w:tcPr>
          <w:p w14:paraId="0CABF9F3" w14:textId="77777777" w:rsidR="009821AC" w:rsidRPr="00A4224F" w:rsidRDefault="009821AC" w:rsidP="00F07635">
            <w:pPr>
              <w:rPr>
                <w:rFonts w:ascii="Arial" w:hAnsi="Arial"/>
                <w:sz w:val="13"/>
                <w:szCs w:val="13"/>
                <w:lang w:val="hr-HR" w:eastAsia="hr-HR"/>
              </w:rPr>
            </w:pPr>
          </w:p>
        </w:tc>
      </w:tr>
      <w:tr w:rsidR="009821AC" w:rsidRPr="00A4224F" w14:paraId="7F1E343B" w14:textId="77777777" w:rsidTr="00F07635">
        <w:trPr>
          <w:cantSplit/>
          <w:trHeight w:val="350"/>
        </w:trPr>
        <w:tc>
          <w:tcPr>
            <w:tcW w:w="206" w:type="pct"/>
            <w:vAlign w:val="center"/>
          </w:tcPr>
          <w:p w14:paraId="7644D221" w14:textId="77777777" w:rsidR="009821AC" w:rsidRPr="00A4224F" w:rsidRDefault="009821AC" w:rsidP="00F07635">
            <w:pPr>
              <w:rPr>
                <w:rFonts w:ascii="Arial" w:hAnsi="Arial"/>
                <w:sz w:val="13"/>
                <w:szCs w:val="13"/>
                <w:lang w:val="hr-HR" w:eastAsia="hr-HR"/>
              </w:rPr>
            </w:pPr>
          </w:p>
        </w:tc>
        <w:tc>
          <w:tcPr>
            <w:tcW w:w="648" w:type="pct"/>
            <w:vAlign w:val="center"/>
          </w:tcPr>
          <w:p w14:paraId="493E2C28" w14:textId="77777777" w:rsidR="009821AC" w:rsidRPr="00A4224F" w:rsidRDefault="009821AC" w:rsidP="00F07635">
            <w:pPr>
              <w:rPr>
                <w:rFonts w:ascii="Arial" w:hAnsi="Arial"/>
                <w:sz w:val="13"/>
                <w:szCs w:val="13"/>
                <w:lang w:val="hr-HR" w:eastAsia="hr-HR"/>
              </w:rPr>
            </w:pPr>
          </w:p>
        </w:tc>
        <w:tc>
          <w:tcPr>
            <w:tcW w:w="241" w:type="pct"/>
            <w:gridSpan w:val="2"/>
            <w:vAlign w:val="center"/>
          </w:tcPr>
          <w:p w14:paraId="7130D138" w14:textId="77777777" w:rsidR="009821AC" w:rsidRPr="00A4224F" w:rsidRDefault="009821AC" w:rsidP="00F07635">
            <w:pPr>
              <w:rPr>
                <w:rFonts w:ascii="Arial" w:hAnsi="Arial"/>
                <w:sz w:val="13"/>
                <w:szCs w:val="13"/>
                <w:lang w:val="hr-HR" w:eastAsia="hr-HR"/>
              </w:rPr>
            </w:pPr>
          </w:p>
        </w:tc>
        <w:tc>
          <w:tcPr>
            <w:tcW w:w="241" w:type="pct"/>
            <w:vAlign w:val="center"/>
          </w:tcPr>
          <w:p w14:paraId="78D7579D" w14:textId="77777777" w:rsidR="009821AC" w:rsidRPr="00A4224F" w:rsidRDefault="009821AC" w:rsidP="00F07635">
            <w:pPr>
              <w:rPr>
                <w:rFonts w:ascii="Arial" w:hAnsi="Arial"/>
                <w:sz w:val="13"/>
                <w:szCs w:val="13"/>
                <w:lang w:val="hr-HR" w:eastAsia="hr-HR"/>
              </w:rPr>
            </w:pPr>
          </w:p>
        </w:tc>
        <w:tc>
          <w:tcPr>
            <w:tcW w:w="335" w:type="pct"/>
            <w:vAlign w:val="center"/>
          </w:tcPr>
          <w:p w14:paraId="78490F0D" w14:textId="77777777" w:rsidR="009821AC" w:rsidRPr="00A4224F" w:rsidRDefault="009821AC" w:rsidP="00F07635">
            <w:pPr>
              <w:rPr>
                <w:rFonts w:ascii="Arial" w:hAnsi="Arial"/>
                <w:sz w:val="13"/>
                <w:szCs w:val="13"/>
                <w:lang w:val="hr-HR" w:eastAsia="hr-HR"/>
              </w:rPr>
            </w:pPr>
          </w:p>
        </w:tc>
        <w:tc>
          <w:tcPr>
            <w:tcW w:w="239" w:type="pct"/>
            <w:vAlign w:val="center"/>
          </w:tcPr>
          <w:p w14:paraId="25D37104" w14:textId="77777777" w:rsidR="009821AC" w:rsidRPr="00A4224F" w:rsidRDefault="009821AC" w:rsidP="00F07635">
            <w:pPr>
              <w:rPr>
                <w:rFonts w:ascii="Arial" w:hAnsi="Arial"/>
                <w:sz w:val="13"/>
                <w:szCs w:val="13"/>
                <w:lang w:val="hr-HR" w:eastAsia="hr-HR"/>
              </w:rPr>
            </w:pPr>
          </w:p>
        </w:tc>
        <w:tc>
          <w:tcPr>
            <w:tcW w:w="169" w:type="pct"/>
            <w:vAlign w:val="center"/>
          </w:tcPr>
          <w:p w14:paraId="3BA373B4" w14:textId="77777777" w:rsidR="009821AC" w:rsidRPr="00A4224F" w:rsidRDefault="009821AC" w:rsidP="00F07635">
            <w:pPr>
              <w:rPr>
                <w:rFonts w:ascii="Arial" w:hAnsi="Arial"/>
                <w:sz w:val="13"/>
                <w:szCs w:val="13"/>
                <w:lang w:val="hr-HR" w:eastAsia="hr-HR"/>
              </w:rPr>
            </w:pPr>
          </w:p>
        </w:tc>
        <w:tc>
          <w:tcPr>
            <w:tcW w:w="170" w:type="pct"/>
            <w:vAlign w:val="center"/>
          </w:tcPr>
          <w:p w14:paraId="089AA4A6" w14:textId="77777777" w:rsidR="009821AC" w:rsidRPr="00A4224F" w:rsidRDefault="009821AC" w:rsidP="00F07635">
            <w:pPr>
              <w:rPr>
                <w:rFonts w:ascii="Arial" w:hAnsi="Arial"/>
                <w:sz w:val="13"/>
                <w:szCs w:val="13"/>
                <w:lang w:val="hr-HR" w:eastAsia="hr-HR"/>
              </w:rPr>
            </w:pPr>
          </w:p>
        </w:tc>
        <w:tc>
          <w:tcPr>
            <w:tcW w:w="171" w:type="pct"/>
            <w:vAlign w:val="center"/>
          </w:tcPr>
          <w:p w14:paraId="2FAB2921" w14:textId="77777777" w:rsidR="009821AC" w:rsidRPr="00A4224F" w:rsidRDefault="009821AC" w:rsidP="00F07635">
            <w:pPr>
              <w:rPr>
                <w:rFonts w:ascii="Arial" w:hAnsi="Arial"/>
                <w:sz w:val="13"/>
                <w:szCs w:val="13"/>
                <w:lang w:val="hr-HR" w:eastAsia="hr-HR"/>
              </w:rPr>
            </w:pPr>
          </w:p>
        </w:tc>
        <w:tc>
          <w:tcPr>
            <w:tcW w:w="169" w:type="pct"/>
            <w:vAlign w:val="center"/>
          </w:tcPr>
          <w:p w14:paraId="5455B300" w14:textId="77777777" w:rsidR="009821AC" w:rsidRPr="00A4224F" w:rsidRDefault="009821AC" w:rsidP="00F07635">
            <w:pPr>
              <w:rPr>
                <w:rFonts w:ascii="Arial" w:hAnsi="Arial"/>
                <w:sz w:val="13"/>
                <w:szCs w:val="13"/>
                <w:lang w:val="hr-HR" w:eastAsia="hr-HR"/>
              </w:rPr>
            </w:pPr>
          </w:p>
        </w:tc>
        <w:tc>
          <w:tcPr>
            <w:tcW w:w="170" w:type="pct"/>
            <w:gridSpan w:val="2"/>
            <w:vAlign w:val="center"/>
          </w:tcPr>
          <w:p w14:paraId="76C0E2EF" w14:textId="77777777" w:rsidR="009821AC" w:rsidRPr="00A4224F" w:rsidRDefault="009821AC" w:rsidP="00F07635">
            <w:pPr>
              <w:rPr>
                <w:rFonts w:ascii="Arial" w:hAnsi="Arial"/>
                <w:sz w:val="13"/>
                <w:szCs w:val="13"/>
                <w:lang w:val="hr-HR" w:eastAsia="hr-HR"/>
              </w:rPr>
            </w:pPr>
          </w:p>
        </w:tc>
        <w:tc>
          <w:tcPr>
            <w:tcW w:w="170" w:type="pct"/>
            <w:vAlign w:val="center"/>
          </w:tcPr>
          <w:p w14:paraId="60CEE628" w14:textId="77777777" w:rsidR="009821AC" w:rsidRPr="00A4224F" w:rsidRDefault="009821AC" w:rsidP="00F07635">
            <w:pPr>
              <w:rPr>
                <w:rFonts w:ascii="Arial" w:hAnsi="Arial"/>
                <w:sz w:val="13"/>
                <w:szCs w:val="13"/>
                <w:lang w:val="hr-HR" w:eastAsia="hr-HR"/>
              </w:rPr>
            </w:pPr>
          </w:p>
        </w:tc>
        <w:tc>
          <w:tcPr>
            <w:tcW w:w="374" w:type="pct"/>
            <w:vAlign w:val="center"/>
          </w:tcPr>
          <w:p w14:paraId="7C6065C4" w14:textId="77777777" w:rsidR="009821AC" w:rsidRPr="00A4224F" w:rsidRDefault="009821AC" w:rsidP="00F07635">
            <w:pPr>
              <w:rPr>
                <w:rFonts w:ascii="Arial" w:hAnsi="Arial"/>
                <w:sz w:val="13"/>
                <w:szCs w:val="13"/>
                <w:lang w:val="hr-HR" w:eastAsia="hr-HR"/>
              </w:rPr>
            </w:pPr>
          </w:p>
        </w:tc>
        <w:tc>
          <w:tcPr>
            <w:tcW w:w="373" w:type="pct"/>
            <w:gridSpan w:val="2"/>
            <w:vAlign w:val="center"/>
          </w:tcPr>
          <w:p w14:paraId="192D1D39" w14:textId="77777777" w:rsidR="009821AC" w:rsidRPr="00A4224F" w:rsidRDefault="009821AC" w:rsidP="00F07635">
            <w:pPr>
              <w:rPr>
                <w:rFonts w:ascii="Arial" w:hAnsi="Arial"/>
                <w:sz w:val="13"/>
                <w:szCs w:val="13"/>
                <w:lang w:val="hr-HR" w:eastAsia="hr-HR"/>
              </w:rPr>
            </w:pPr>
          </w:p>
        </w:tc>
        <w:tc>
          <w:tcPr>
            <w:tcW w:w="306" w:type="pct"/>
            <w:vAlign w:val="center"/>
          </w:tcPr>
          <w:p w14:paraId="72C6C17C" w14:textId="77777777" w:rsidR="009821AC" w:rsidRPr="00A4224F" w:rsidRDefault="009821AC" w:rsidP="00F07635">
            <w:pPr>
              <w:rPr>
                <w:rFonts w:ascii="Arial" w:hAnsi="Arial"/>
                <w:sz w:val="13"/>
                <w:szCs w:val="13"/>
                <w:lang w:val="hr-HR" w:eastAsia="hr-HR"/>
              </w:rPr>
            </w:pPr>
          </w:p>
        </w:tc>
        <w:tc>
          <w:tcPr>
            <w:tcW w:w="1018" w:type="pct"/>
            <w:gridSpan w:val="2"/>
            <w:vAlign w:val="center"/>
          </w:tcPr>
          <w:p w14:paraId="4DF9B193" w14:textId="77777777" w:rsidR="009821AC" w:rsidRPr="00A4224F" w:rsidRDefault="009821AC" w:rsidP="00F07635">
            <w:pPr>
              <w:rPr>
                <w:rFonts w:ascii="Arial" w:hAnsi="Arial"/>
                <w:sz w:val="13"/>
                <w:szCs w:val="13"/>
                <w:lang w:val="hr-HR" w:eastAsia="hr-HR"/>
              </w:rPr>
            </w:pPr>
          </w:p>
        </w:tc>
      </w:tr>
      <w:tr w:rsidR="009821AC" w:rsidRPr="00A4224F" w14:paraId="35CF9D80" w14:textId="77777777" w:rsidTr="00F07635">
        <w:trPr>
          <w:cantSplit/>
          <w:trHeight w:val="350"/>
        </w:trPr>
        <w:tc>
          <w:tcPr>
            <w:tcW w:w="206" w:type="pct"/>
            <w:vAlign w:val="center"/>
          </w:tcPr>
          <w:p w14:paraId="44C6C7D9" w14:textId="77777777" w:rsidR="009821AC" w:rsidRPr="00A4224F" w:rsidRDefault="009821AC" w:rsidP="00F07635">
            <w:pPr>
              <w:rPr>
                <w:rFonts w:ascii="Arial" w:hAnsi="Arial"/>
                <w:sz w:val="13"/>
                <w:szCs w:val="13"/>
                <w:lang w:val="hr-HR" w:eastAsia="hr-HR"/>
              </w:rPr>
            </w:pPr>
          </w:p>
        </w:tc>
        <w:tc>
          <w:tcPr>
            <w:tcW w:w="648" w:type="pct"/>
            <w:vAlign w:val="center"/>
          </w:tcPr>
          <w:p w14:paraId="18EDB8F6" w14:textId="77777777" w:rsidR="009821AC" w:rsidRPr="00A4224F" w:rsidRDefault="009821AC" w:rsidP="00F07635">
            <w:pPr>
              <w:rPr>
                <w:rFonts w:ascii="Arial" w:hAnsi="Arial"/>
                <w:sz w:val="13"/>
                <w:szCs w:val="13"/>
                <w:lang w:val="hr-HR" w:eastAsia="hr-HR"/>
              </w:rPr>
            </w:pPr>
          </w:p>
        </w:tc>
        <w:tc>
          <w:tcPr>
            <w:tcW w:w="241" w:type="pct"/>
            <w:gridSpan w:val="2"/>
            <w:vAlign w:val="center"/>
          </w:tcPr>
          <w:p w14:paraId="72DD62C5" w14:textId="77777777" w:rsidR="009821AC" w:rsidRPr="00A4224F" w:rsidRDefault="009821AC" w:rsidP="00F07635">
            <w:pPr>
              <w:rPr>
                <w:rFonts w:ascii="Arial" w:hAnsi="Arial"/>
                <w:sz w:val="13"/>
                <w:szCs w:val="13"/>
                <w:lang w:val="hr-HR" w:eastAsia="hr-HR"/>
              </w:rPr>
            </w:pPr>
          </w:p>
        </w:tc>
        <w:tc>
          <w:tcPr>
            <w:tcW w:w="241" w:type="pct"/>
            <w:vAlign w:val="center"/>
          </w:tcPr>
          <w:p w14:paraId="3223229E" w14:textId="77777777" w:rsidR="009821AC" w:rsidRPr="00A4224F" w:rsidRDefault="009821AC" w:rsidP="00F07635">
            <w:pPr>
              <w:rPr>
                <w:rFonts w:ascii="Arial" w:hAnsi="Arial"/>
                <w:sz w:val="13"/>
                <w:szCs w:val="13"/>
                <w:lang w:val="hr-HR" w:eastAsia="hr-HR"/>
              </w:rPr>
            </w:pPr>
          </w:p>
        </w:tc>
        <w:tc>
          <w:tcPr>
            <w:tcW w:w="335" w:type="pct"/>
            <w:vAlign w:val="center"/>
          </w:tcPr>
          <w:p w14:paraId="08F3D567" w14:textId="77777777" w:rsidR="009821AC" w:rsidRPr="00A4224F" w:rsidRDefault="009821AC" w:rsidP="00F07635">
            <w:pPr>
              <w:rPr>
                <w:rFonts w:ascii="Arial" w:hAnsi="Arial"/>
                <w:sz w:val="13"/>
                <w:szCs w:val="13"/>
                <w:lang w:val="hr-HR" w:eastAsia="hr-HR"/>
              </w:rPr>
            </w:pPr>
          </w:p>
        </w:tc>
        <w:tc>
          <w:tcPr>
            <w:tcW w:w="239" w:type="pct"/>
            <w:vAlign w:val="center"/>
          </w:tcPr>
          <w:p w14:paraId="0D4E8745" w14:textId="77777777" w:rsidR="009821AC" w:rsidRPr="00A4224F" w:rsidRDefault="009821AC" w:rsidP="00F07635">
            <w:pPr>
              <w:rPr>
                <w:rFonts w:ascii="Arial" w:hAnsi="Arial"/>
                <w:sz w:val="13"/>
                <w:szCs w:val="13"/>
                <w:lang w:val="hr-HR" w:eastAsia="hr-HR"/>
              </w:rPr>
            </w:pPr>
          </w:p>
        </w:tc>
        <w:tc>
          <w:tcPr>
            <w:tcW w:w="169" w:type="pct"/>
            <w:vAlign w:val="center"/>
          </w:tcPr>
          <w:p w14:paraId="18A8140C" w14:textId="77777777" w:rsidR="009821AC" w:rsidRPr="00A4224F" w:rsidRDefault="009821AC" w:rsidP="00F07635">
            <w:pPr>
              <w:rPr>
                <w:rFonts w:ascii="Arial" w:hAnsi="Arial"/>
                <w:sz w:val="13"/>
                <w:szCs w:val="13"/>
                <w:lang w:val="hr-HR" w:eastAsia="hr-HR"/>
              </w:rPr>
            </w:pPr>
          </w:p>
        </w:tc>
        <w:tc>
          <w:tcPr>
            <w:tcW w:w="170" w:type="pct"/>
            <w:vAlign w:val="center"/>
          </w:tcPr>
          <w:p w14:paraId="0315C9C2" w14:textId="77777777" w:rsidR="009821AC" w:rsidRPr="00A4224F" w:rsidRDefault="009821AC" w:rsidP="00F07635">
            <w:pPr>
              <w:rPr>
                <w:rFonts w:ascii="Arial" w:hAnsi="Arial"/>
                <w:sz w:val="13"/>
                <w:szCs w:val="13"/>
                <w:lang w:val="hr-HR" w:eastAsia="hr-HR"/>
              </w:rPr>
            </w:pPr>
          </w:p>
        </w:tc>
        <w:tc>
          <w:tcPr>
            <w:tcW w:w="171" w:type="pct"/>
            <w:vAlign w:val="center"/>
          </w:tcPr>
          <w:p w14:paraId="75E9D032" w14:textId="77777777" w:rsidR="009821AC" w:rsidRPr="00A4224F" w:rsidRDefault="009821AC" w:rsidP="00F07635">
            <w:pPr>
              <w:rPr>
                <w:rFonts w:ascii="Arial" w:hAnsi="Arial"/>
                <w:sz w:val="13"/>
                <w:szCs w:val="13"/>
                <w:lang w:val="hr-HR" w:eastAsia="hr-HR"/>
              </w:rPr>
            </w:pPr>
          </w:p>
        </w:tc>
        <w:tc>
          <w:tcPr>
            <w:tcW w:w="169" w:type="pct"/>
            <w:vAlign w:val="center"/>
          </w:tcPr>
          <w:p w14:paraId="25E4FB44" w14:textId="77777777" w:rsidR="009821AC" w:rsidRPr="00A4224F" w:rsidRDefault="009821AC" w:rsidP="00F07635">
            <w:pPr>
              <w:rPr>
                <w:rFonts w:ascii="Arial" w:hAnsi="Arial"/>
                <w:sz w:val="13"/>
                <w:szCs w:val="13"/>
                <w:lang w:val="hr-HR" w:eastAsia="hr-HR"/>
              </w:rPr>
            </w:pPr>
          </w:p>
        </w:tc>
        <w:tc>
          <w:tcPr>
            <w:tcW w:w="170" w:type="pct"/>
            <w:gridSpan w:val="2"/>
            <w:vAlign w:val="center"/>
          </w:tcPr>
          <w:p w14:paraId="5C8815E0" w14:textId="77777777" w:rsidR="009821AC" w:rsidRPr="00A4224F" w:rsidRDefault="009821AC" w:rsidP="00F07635">
            <w:pPr>
              <w:rPr>
                <w:rFonts w:ascii="Arial" w:hAnsi="Arial"/>
                <w:sz w:val="13"/>
                <w:szCs w:val="13"/>
                <w:lang w:val="hr-HR" w:eastAsia="hr-HR"/>
              </w:rPr>
            </w:pPr>
          </w:p>
        </w:tc>
        <w:tc>
          <w:tcPr>
            <w:tcW w:w="170" w:type="pct"/>
            <w:vAlign w:val="center"/>
          </w:tcPr>
          <w:p w14:paraId="6BBC18BA" w14:textId="77777777" w:rsidR="009821AC" w:rsidRPr="00A4224F" w:rsidRDefault="009821AC" w:rsidP="00F07635">
            <w:pPr>
              <w:rPr>
                <w:rFonts w:ascii="Arial" w:hAnsi="Arial"/>
                <w:sz w:val="13"/>
                <w:szCs w:val="13"/>
                <w:lang w:val="hr-HR" w:eastAsia="hr-HR"/>
              </w:rPr>
            </w:pPr>
          </w:p>
        </w:tc>
        <w:tc>
          <w:tcPr>
            <w:tcW w:w="374" w:type="pct"/>
            <w:vAlign w:val="center"/>
          </w:tcPr>
          <w:p w14:paraId="2A0D760E" w14:textId="77777777" w:rsidR="009821AC" w:rsidRPr="00A4224F" w:rsidRDefault="009821AC" w:rsidP="00F07635">
            <w:pPr>
              <w:rPr>
                <w:rFonts w:ascii="Arial" w:hAnsi="Arial"/>
                <w:sz w:val="13"/>
                <w:szCs w:val="13"/>
                <w:lang w:val="hr-HR" w:eastAsia="hr-HR"/>
              </w:rPr>
            </w:pPr>
          </w:p>
        </w:tc>
        <w:tc>
          <w:tcPr>
            <w:tcW w:w="373" w:type="pct"/>
            <w:gridSpan w:val="2"/>
            <w:vAlign w:val="center"/>
          </w:tcPr>
          <w:p w14:paraId="6176D2DF" w14:textId="77777777" w:rsidR="009821AC" w:rsidRPr="00A4224F" w:rsidRDefault="009821AC" w:rsidP="00F07635">
            <w:pPr>
              <w:rPr>
                <w:rFonts w:ascii="Arial" w:hAnsi="Arial"/>
                <w:sz w:val="13"/>
                <w:szCs w:val="13"/>
                <w:lang w:val="hr-HR" w:eastAsia="hr-HR"/>
              </w:rPr>
            </w:pPr>
          </w:p>
        </w:tc>
        <w:tc>
          <w:tcPr>
            <w:tcW w:w="306" w:type="pct"/>
            <w:vAlign w:val="center"/>
          </w:tcPr>
          <w:p w14:paraId="2684A269" w14:textId="77777777" w:rsidR="009821AC" w:rsidRPr="00A4224F" w:rsidRDefault="009821AC" w:rsidP="00F07635">
            <w:pPr>
              <w:rPr>
                <w:rFonts w:ascii="Arial" w:hAnsi="Arial"/>
                <w:sz w:val="13"/>
                <w:szCs w:val="13"/>
                <w:lang w:val="hr-HR" w:eastAsia="hr-HR"/>
              </w:rPr>
            </w:pPr>
          </w:p>
        </w:tc>
        <w:tc>
          <w:tcPr>
            <w:tcW w:w="1018" w:type="pct"/>
            <w:gridSpan w:val="2"/>
            <w:vAlign w:val="center"/>
          </w:tcPr>
          <w:p w14:paraId="4957511D" w14:textId="77777777" w:rsidR="009821AC" w:rsidRPr="00A4224F" w:rsidRDefault="009821AC" w:rsidP="00F07635">
            <w:pPr>
              <w:rPr>
                <w:rFonts w:ascii="Arial" w:hAnsi="Arial"/>
                <w:sz w:val="13"/>
                <w:szCs w:val="13"/>
                <w:lang w:val="hr-HR" w:eastAsia="hr-HR"/>
              </w:rPr>
            </w:pPr>
          </w:p>
        </w:tc>
      </w:tr>
      <w:tr w:rsidR="009821AC" w:rsidRPr="00A4224F" w14:paraId="31876F6E" w14:textId="77777777" w:rsidTr="00F07635">
        <w:trPr>
          <w:cantSplit/>
          <w:trHeight w:val="350"/>
        </w:trPr>
        <w:tc>
          <w:tcPr>
            <w:tcW w:w="206" w:type="pct"/>
            <w:vAlign w:val="center"/>
          </w:tcPr>
          <w:p w14:paraId="78DA1AC7" w14:textId="77777777" w:rsidR="009821AC" w:rsidRPr="00A4224F" w:rsidRDefault="009821AC" w:rsidP="00F07635">
            <w:pPr>
              <w:rPr>
                <w:rFonts w:ascii="Arial" w:hAnsi="Arial"/>
                <w:sz w:val="13"/>
                <w:szCs w:val="13"/>
                <w:lang w:val="hr-HR" w:eastAsia="hr-HR"/>
              </w:rPr>
            </w:pPr>
          </w:p>
        </w:tc>
        <w:tc>
          <w:tcPr>
            <w:tcW w:w="648" w:type="pct"/>
            <w:vAlign w:val="center"/>
          </w:tcPr>
          <w:p w14:paraId="624237FB" w14:textId="77777777" w:rsidR="009821AC" w:rsidRPr="00A4224F" w:rsidRDefault="009821AC" w:rsidP="00F07635">
            <w:pPr>
              <w:rPr>
                <w:rFonts w:ascii="Arial" w:hAnsi="Arial"/>
                <w:sz w:val="13"/>
                <w:szCs w:val="13"/>
                <w:lang w:val="hr-HR" w:eastAsia="hr-HR"/>
              </w:rPr>
            </w:pPr>
          </w:p>
        </w:tc>
        <w:tc>
          <w:tcPr>
            <w:tcW w:w="241" w:type="pct"/>
            <w:gridSpan w:val="2"/>
            <w:vAlign w:val="center"/>
          </w:tcPr>
          <w:p w14:paraId="216A8368" w14:textId="77777777" w:rsidR="009821AC" w:rsidRPr="00A4224F" w:rsidRDefault="009821AC" w:rsidP="00F07635">
            <w:pPr>
              <w:rPr>
                <w:rFonts w:ascii="Arial" w:hAnsi="Arial"/>
                <w:sz w:val="13"/>
                <w:szCs w:val="13"/>
                <w:lang w:val="hr-HR" w:eastAsia="hr-HR"/>
              </w:rPr>
            </w:pPr>
          </w:p>
        </w:tc>
        <w:tc>
          <w:tcPr>
            <w:tcW w:w="241" w:type="pct"/>
            <w:vAlign w:val="center"/>
          </w:tcPr>
          <w:p w14:paraId="0E4003DA" w14:textId="77777777" w:rsidR="009821AC" w:rsidRPr="00A4224F" w:rsidRDefault="009821AC" w:rsidP="00F07635">
            <w:pPr>
              <w:rPr>
                <w:rFonts w:ascii="Arial" w:hAnsi="Arial"/>
                <w:sz w:val="13"/>
                <w:szCs w:val="13"/>
                <w:lang w:val="hr-HR" w:eastAsia="hr-HR"/>
              </w:rPr>
            </w:pPr>
          </w:p>
        </w:tc>
        <w:tc>
          <w:tcPr>
            <w:tcW w:w="335" w:type="pct"/>
            <w:vAlign w:val="center"/>
          </w:tcPr>
          <w:p w14:paraId="48E07838" w14:textId="77777777" w:rsidR="009821AC" w:rsidRPr="00A4224F" w:rsidRDefault="009821AC" w:rsidP="00F07635">
            <w:pPr>
              <w:rPr>
                <w:rFonts w:ascii="Arial" w:hAnsi="Arial"/>
                <w:sz w:val="13"/>
                <w:szCs w:val="13"/>
                <w:lang w:val="hr-HR" w:eastAsia="hr-HR"/>
              </w:rPr>
            </w:pPr>
          </w:p>
        </w:tc>
        <w:tc>
          <w:tcPr>
            <w:tcW w:w="239" w:type="pct"/>
            <w:vAlign w:val="center"/>
          </w:tcPr>
          <w:p w14:paraId="6670D4C2" w14:textId="77777777" w:rsidR="009821AC" w:rsidRPr="00A4224F" w:rsidRDefault="009821AC" w:rsidP="00F07635">
            <w:pPr>
              <w:rPr>
                <w:rFonts w:ascii="Arial" w:hAnsi="Arial"/>
                <w:sz w:val="13"/>
                <w:szCs w:val="13"/>
                <w:lang w:val="hr-HR" w:eastAsia="hr-HR"/>
              </w:rPr>
            </w:pPr>
          </w:p>
        </w:tc>
        <w:tc>
          <w:tcPr>
            <w:tcW w:w="169" w:type="pct"/>
            <w:vAlign w:val="center"/>
          </w:tcPr>
          <w:p w14:paraId="119EFD35" w14:textId="77777777" w:rsidR="009821AC" w:rsidRPr="00A4224F" w:rsidRDefault="009821AC" w:rsidP="00F07635">
            <w:pPr>
              <w:rPr>
                <w:rFonts w:ascii="Arial" w:hAnsi="Arial"/>
                <w:sz w:val="13"/>
                <w:szCs w:val="13"/>
                <w:lang w:val="hr-HR" w:eastAsia="hr-HR"/>
              </w:rPr>
            </w:pPr>
          </w:p>
        </w:tc>
        <w:tc>
          <w:tcPr>
            <w:tcW w:w="170" w:type="pct"/>
            <w:vAlign w:val="center"/>
          </w:tcPr>
          <w:p w14:paraId="1B648EDB" w14:textId="77777777" w:rsidR="009821AC" w:rsidRPr="00A4224F" w:rsidRDefault="009821AC" w:rsidP="00F07635">
            <w:pPr>
              <w:rPr>
                <w:rFonts w:ascii="Arial" w:hAnsi="Arial"/>
                <w:sz w:val="13"/>
                <w:szCs w:val="13"/>
                <w:lang w:val="hr-HR" w:eastAsia="hr-HR"/>
              </w:rPr>
            </w:pPr>
          </w:p>
        </w:tc>
        <w:tc>
          <w:tcPr>
            <w:tcW w:w="171" w:type="pct"/>
            <w:vAlign w:val="center"/>
          </w:tcPr>
          <w:p w14:paraId="7BC92EAA" w14:textId="77777777" w:rsidR="009821AC" w:rsidRPr="00A4224F" w:rsidRDefault="009821AC" w:rsidP="00F07635">
            <w:pPr>
              <w:rPr>
                <w:rFonts w:ascii="Arial" w:hAnsi="Arial"/>
                <w:sz w:val="13"/>
                <w:szCs w:val="13"/>
                <w:lang w:val="hr-HR" w:eastAsia="hr-HR"/>
              </w:rPr>
            </w:pPr>
          </w:p>
        </w:tc>
        <w:tc>
          <w:tcPr>
            <w:tcW w:w="169" w:type="pct"/>
            <w:vAlign w:val="center"/>
          </w:tcPr>
          <w:p w14:paraId="7010180E" w14:textId="77777777" w:rsidR="009821AC" w:rsidRPr="00A4224F" w:rsidRDefault="009821AC" w:rsidP="00F07635">
            <w:pPr>
              <w:rPr>
                <w:rFonts w:ascii="Arial" w:hAnsi="Arial"/>
                <w:sz w:val="13"/>
                <w:szCs w:val="13"/>
                <w:lang w:val="hr-HR" w:eastAsia="hr-HR"/>
              </w:rPr>
            </w:pPr>
          </w:p>
        </w:tc>
        <w:tc>
          <w:tcPr>
            <w:tcW w:w="170" w:type="pct"/>
            <w:gridSpan w:val="2"/>
            <w:vAlign w:val="center"/>
          </w:tcPr>
          <w:p w14:paraId="3477CB4C" w14:textId="77777777" w:rsidR="009821AC" w:rsidRPr="00A4224F" w:rsidRDefault="009821AC" w:rsidP="00F07635">
            <w:pPr>
              <w:rPr>
                <w:rFonts w:ascii="Arial" w:hAnsi="Arial"/>
                <w:sz w:val="13"/>
                <w:szCs w:val="13"/>
                <w:lang w:val="hr-HR" w:eastAsia="hr-HR"/>
              </w:rPr>
            </w:pPr>
          </w:p>
        </w:tc>
        <w:tc>
          <w:tcPr>
            <w:tcW w:w="170" w:type="pct"/>
            <w:vAlign w:val="center"/>
          </w:tcPr>
          <w:p w14:paraId="72BEDFF9" w14:textId="77777777" w:rsidR="009821AC" w:rsidRPr="00A4224F" w:rsidRDefault="009821AC" w:rsidP="00F07635">
            <w:pPr>
              <w:rPr>
                <w:rFonts w:ascii="Arial" w:hAnsi="Arial"/>
                <w:sz w:val="13"/>
                <w:szCs w:val="13"/>
                <w:lang w:val="hr-HR" w:eastAsia="hr-HR"/>
              </w:rPr>
            </w:pPr>
          </w:p>
        </w:tc>
        <w:tc>
          <w:tcPr>
            <w:tcW w:w="374" w:type="pct"/>
            <w:vAlign w:val="center"/>
          </w:tcPr>
          <w:p w14:paraId="1FA34A98" w14:textId="77777777" w:rsidR="009821AC" w:rsidRPr="00A4224F" w:rsidRDefault="009821AC" w:rsidP="00F07635">
            <w:pPr>
              <w:rPr>
                <w:rFonts w:ascii="Arial" w:hAnsi="Arial"/>
                <w:sz w:val="13"/>
                <w:szCs w:val="13"/>
                <w:lang w:val="hr-HR" w:eastAsia="hr-HR"/>
              </w:rPr>
            </w:pPr>
          </w:p>
        </w:tc>
        <w:tc>
          <w:tcPr>
            <w:tcW w:w="373" w:type="pct"/>
            <w:gridSpan w:val="2"/>
            <w:vAlign w:val="center"/>
          </w:tcPr>
          <w:p w14:paraId="56717BDD" w14:textId="77777777" w:rsidR="009821AC" w:rsidRPr="00A4224F" w:rsidRDefault="009821AC" w:rsidP="00F07635">
            <w:pPr>
              <w:rPr>
                <w:rFonts w:ascii="Arial" w:hAnsi="Arial"/>
                <w:sz w:val="13"/>
                <w:szCs w:val="13"/>
                <w:lang w:val="hr-HR" w:eastAsia="hr-HR"/>
              </w:rPr>
            </w:pPr>
          </w:p>
        </w:tc>
        <w:tc>
          <w:tcPr>
            <w:tcW w:w="306" w:type="pct"/>
            <w:vAlign w:val="center"/>
          </w:tcPr>
          <w:p w14:paraId="5AA9B489" w14:textId="77777777" w:rsidR="009821AC" w:rsidRPr="00A4224F" w:rsidRDefault="009821AC" w:rsidP="00F07635">
            <w:pPr>
              <w:rPr>
                <w:rFonts w:ascii="Arial" w:hAnsi="Arial"/>
                <w:sz w:val="13"/>
                <w:szCs w:val="13"/>
                <w:lang w:val="hr-HR" w:eastAsia="hr-HR"/>
              </w:rPr>
            </w:pPr>
          </w:p>
        </w:tc>
        <w:tc>
          <w:tcPr>
            <w:tcW w:w="1018" w:type="pct"/>
            <w:gridSpan w:val="2"/>
            <w:vAlign w:val="center"/>
          </w:tcPr>
          <w:p w14:paraId="3B7FD126" w14:textId="77777777" w:rsidR="009821AC" w:rsidRPr="00A4224F" w:rsidRDefault="009821AC" w:rsidP="00F07635">
            <w:pPr>
              <w:rPr>
                <w:rFonts w:ascii="Arial" w:hAnsi="Arial"/>
                <w:sz w:val="13"/>
                <w:szCs w:val="13"/>
                <w:lang w:val="hr-HR" w:eastAsia="hr-HR"/>
              </w:rPr>
            </w:pPr>
          </w:p>
        </w:tc>
      </w:tr>
      <w:tr w:rsidR="009821AC" w:rsidRPr="00A4224F" w14:paraId="54CDD567" w14:textId="77777777" w:rsidTr="00F07635">
        <w:trPr>
          <w:cantSplit/>
          <w:trHeight w:val="350"/>
        </w:trPr>
        <w:tc>
          <w:tcPr>
            <w:tcW w:w="206" w:type="pct"/>
            <w:vAlign w:val="center"/>
          </w:tcPr>
          <w:p w14:paraId="33CA9385" w14:textId="77777777" w:rsidR="009821AC" w:rsidRPr="00A4224F" w:rsidRDefault="009821AC" w:rsidP="00F07635">
            <w:pPr>
              <w:rPr>
                <w:rFonts w:ascii="Arial" w:hAnsi="Arial"/>
                <w:sz w:val="13"/>
                <w:szCs w:val="13"/>
                <w:lang w:val="hr-HR" w:eastAsia="hr-HR"/>
              </w:rPr>
            </w:pPr>
          </w:p>
        </w:tc>
        <w:tc>
          <w:tcPr>
            <w:tcW w:w="648" w:type="pct"/>
            <w:vAlign w:val="center"/>
          </w:tcPr>
          <w:p w14:paraId="7D8A36DF" w14:textId="77777777" w:rsidR="009821AC" w:rsidRPr="00A4224F" w:rsidRDefault="009821AC" w:rsidP="00F07635">
            <w:pPr>
              <w:rPr>
                <w:rFonts w:ascii="Arial" w:hAnsi="Arial"/>
                <w:sz w:val="13"/>
                <w:szCs w:val="13"/>
                <w:lang w:val="hr-HR" w:eastAsia="hr-HR"/>
              </w:rPr>
            </w:pPr>
          </w:p>
        </w:tc>
        <w:tc>
          <w:tcPr>
            <w:tcW w:w="241" w:type="pct"/>
            <w:gridSpan w:val="2"/>
            <w:vAlign w:val="center"/>
          </w:tcPr>
          <w:p w14:paraId="3A67F5E2" w14:textId="77777777" w:rsidR="009821AC" w:rsidRPr="00A4224F" w:rsidRDefault="009821AC" w:rsidP="00F07635">
            <w:pPr>
              <w:rPr>
                <w:rFonts w:ascii="Arial" w:hAnsi="Arial"/>
                <w:sz w:val="13"/>
                <w:szCs w:val="13"/>
                <w:lang w:val="hr-HR" w:eastAsia="hr-HR"/>
              </w:rPr>
            </w:pPr>
          </w:p>
        </w:tc>
        <w:tc>
          <w:tcPr>
            <w:tcW w:w="241" w:type="pct"/>
            <w:vAlign w:val="center"/>
          </w:tcPr>
          <w:p w14:paraId="4150B618" w14:textId="77777777" w:rsidR="009821AC" w:rsidRPr="00A4224F" w:rsidRDefault="009821AC" w:rsidP="00F07635">
            <w:pPr>
              <w:rPr>
                <w:rFonts w:ascii="Arial" w:hAnsi="Arial"/>
                <w:sz w:val="13"/>
                <w:szCs w:val="13"/>
                <w:lang w:val="hr-HR" w:eastAsia="hr-HR"/>
              </w:rPr>
            </w:pPr>
          </w:p>
        </w:tc>
        <w:tc>
          <w:tcPr>
            <w:tcW w:w="335" w:type="pct"/>
            <w:vAlign w:val="center"/>
          </w:tcPr>
          <w:p w14:paraId="50668C23" w14:textId="77777777" w:rsidR="009821AC" w:rsidRPr="00A4224F" w:rsidRDefault="009821AC" w:rsidP="00F07635">
            <w:pPr>
              <w:rPr>
                <w:rFonts w:ascii="Arial" w:hAnsi="Arial"/>
                <w:sz w:val="13"/>
                <w:szCs w:val="13"/>
                <w:lang w:val="hr-HR" w:eastAsia="hr-HR"/>
              </w:rPr>
            </w:pPr>
          </w:p>
        </w:tc>
        <w:tc>
          <w:tcPr>
            <w:tcW w:w="239" w:type="pct"/>
            <w:vAlign w:val="center"/>
          </w:tcPr>
          <w:p w14:paraId="091AF741" w14:textId="77777777" w:rsidR="009821AC" w:rsidRPr="00A4224F" w:rsidRDefault="009821AC" w:rsidP="00F07635">
            <w:pPr>
              <w:rPr>
                <w:rFonts w:ascii="Arial" w:hAnsi="Arial"/>
                <w:sz w:val="13"/>
                <w:szCs w:val="13"/>
                <w:lang w:val="hr-HR" w:eastAsia="hr-HR"/>
              </w:rPr>
            </w:pPr>
          </w:p>
        </w:tc>
        <w:tc>
          <w:tcPr>
            <w:tcW w:w="169" w:type="pct"/>
            <w:vAlign w:val="center"/>
          </w:tcPr>
          <w:p w14:paraId="6A8C389A" w14:textId="77777777" w:rsidR="009821AC" w:rsidRPr="00A4224F" w:rsidRDefault="009821AC" w:rsidP="00F07635">
            <w:pPr>
              <w:rPr>
                <w:rFonts w:ascii="Arial" w:hAnsi="Arial"/>
                <w:sz w:val="13"/>
                <w:szCs w:val="13"/>
                <w:lang w:val="hr-HR" w:eastAsia="hr-HR"/>
              </w:rPr>
            </w:pPr>
          </w:p>
        </w:tc>
        <w:tc>
          <w:tcPr>
            <w:tcW w:w="170" w:type="pct"/>
            <w:vAlign w:val="center"/>
          </w:tcPr>
          <w:p w14:paraId="20644A6F" w14:textId="77777777" w:rsidR="009821AC" w:rsidRPr="00A4224F" w:rsidRDefault="009821AC" w:rsidP="00F07635">
            <w:pPr>
              <w:rPr>
                <w:rFonts w:ascii="Arial" w:hAnsi="Arial"/>
                <w:sz w:val="13"/>
                <w:szCs w:val="13"/>
                <w:lang w:val="hr-HR" w:eastAsia="hr-HR"/>
              </w:rPr>
            </w:pPr>
          </w:p>
        </w:tc>
        <w:tc>
          <w:tcPr>
            <w:tcW w:w="171" w:type="pct"/>
            <w:vAlign w:val="center"/>
          </w:tcPr>
          <w:p w14:paraId="428839AC" w14:textId="77777777" w:rsidR="009821AC" w:rsidRPr="00A4224F" w:rsidRDefault="009821AC" w:rsidP="00F07635">
            <w:pPr>
              <w:rPr>
                <w:rFonts w:ascii="Arial" w:hAnsi="Arial"/>
                <w:sz w:val="13"/>
                <w:szCs w:val="13"/>
                <w:lang w:val="hr-HR" w:eastAsia="hr-HR"/>
              </w:rPr>
            </w:pPr>
          </w:p>
        </w:tc>
        <w:tc>
          <w:tcPr>
            <w:tcW w:w="169" w:type="pct"/>
            <w:vAlign w:val="center"/>
          </w:tcPr>
          <w:p w14:paraId="7F1961E8" w14:textId="77777777" w:rsidR="009821AC" w:rsidRPr="00A4224F" w:rsidRDefault="009821AC" w:rsidP="00F07635">
            <w:pPr>
              <w:rPr>
                <w:rFonts w:ascii="Arial" w:hAnsi="Arial"/>
                <w:sz w:val="13"/>
                <w:szCs w:val="13"/>
                <w:lang w:val="hr-HR" w:eastAsia="hr-HR"/>
              </w:rPr>
            </w:pPr>
          </w:p>
        </w:tc>
        <w:tc>
          <w:tcPr>
            <w:tcW w:w="170" w:type="pct"/>
            <w:gridSpan w:val="2"/>
            <w:vAlign w:val="center"/>
          </w:tcPr>
          <w:p w14:paraId="0BCE0D1A" w14:textId="77777777" w:rsidR="009821AC" w:rsidRPr="00A4224F" w:rsidRDefault="009821AC" w:rsidP="00F07635">
            <w:pPr>
              <w:rPr>
                <w:rFonts w:ascii="Arial" w:hAnsi="Arial"/>
                <w:sz w:val="13"/>
                <w:szCs w:val="13"/>
                <w:lang w:val="hr-HR" w:eastAsia="hr-HR"/>
              </w:rPr>
            </w:pPr>
          </w:p>
        </w:tc>
        <w:tc>
          <w:tcPr>
            <w:tcW w:w="170" w:type="pct"/>
            <w:vAlign w:val="center"/>
          </w:tcPr>
          <w:p w14:paraId="7AD94FD2" w14:textId="77777777" w:rsidR="009821AC" w:rsidRPr="00A4224F" w:rsidRDefault="009821AC" w:rsidP="00F07635">
            <w:pPr>
              <w:rPr>
                <w:rFonts w:ascii="Arial" w:hAnsi="Arial"/>
                <w:sz w:val="13"/>
                <w:szCs w:val="13"/>
                <w:lang w:val="hr-HR" w:eastAsia="hr-HR"/>
              </w:rPr>
            </w:pPr>
          </w:p>
        </w:tc>
        <w:tc>
          <w:tcPr>
            <w:tcW w:w="374" w:type="pct"/>
            <w:vAlign w:val="center"/>
          </w:tcPr>
          <w:p w14:paraId="7DD82006" w14:textId="77777777" w:rsidR="009821AC" w:rsidRPr="00A4224F" w:rsidRDefault="009821AC" w:rsidP="00F07635">
            <w:pPr>
              <w:rPr>
                <w:rFonts w:ascii="Arial" w:hAnsi="Arial"/>
                <w:sz w:val="13"/>
                <w:szCs w:val="13"/>
                <w:lang w:val="hr-HR" w:eastAsia="hr-HR"/>
              </w:rPr>
            </w:pPr>
          </w:p>
        </w:tc>
        <w:tc>
          <w:tcPr>
            <w:tcW w:w="373" w:type="pct"/>
            <w:gridSpan w:val="2"/>
            <w:vAlign w:val="center"/>
          </w:tcPr>
          <w:p w14:paraId="67518661" w14:textId="77777777" w:rsidR="009821AC" w:rsidRPr="00A4224F" w:rsidRDefault="009821AC" w:rsidP="00F07635">
            <w:pPr>
              <w:rPr>
                <w:rFonts w:ascii="Arial" w:hAnsi="Arial"/>
                <w:sz w:val="13"/>
                <w:szCs w:val="13"/>
                <w:lang w:val="hr-HR" w:eastAsia="hr-HR"/>
              </w:rPr>
            </w:pPr>
          </w:p>
        </w:tc>
        <w:tc>
          <w:tcPr>
            <w:tcW w:w="306" w:type="pct"/>
            <w:vAlign w:val="center"/>
          </w:tcPr>
          <w:p w14:paraId="3D9D2F59" w14:textId="77777777" w:rsidR="009821AC" w:rsidRPr="00A4224F" w:rsidRDefault="009821AC" w:rsidP="00F07635">
            <w:pPr>
              <w:rPr>
                <w:rFonts w:ascii="Arial" w:hAnsi="Arial"/>
                <w:sz w:val="13"/>
                <w:szCs w:val="13"/>
                <w:lang w:val="hr-HR" w:eastAsia="hr-HR"/>
              </w:rPr>
            </w:pPr>
          </w:p>
        </w:tc>
        <w:tc>
          <w:tcPr>
            <w:tcW w:w="1018" w:type="pct"/>
            <w:gridSpan w:val="2"/>
            <w:vAlign w:val="center"/>
          </w:tcPr>
          <w:p w14:paraId="522E49B0" w14:textId="77777777" w:rsidR="009821AC" w:rsidRPr="00A4224F" w:rsidRDefault="009821AC" w:rsidP="00F07635">
            <w:pPr>
              <w:rPr>
                <w:rFonts w:ascii="Arial" w:hAnsi="Arial"/>
                <w:sz w:val="13"/>
                <w:szCs w:val="13"/>
                <w:lang w:val="hr-HR" w:eastAsia="hr-HR"/>
              </w:rPr>
            </w:pPr>
          </w:p>
        </w:tc>
      </w:tr>
      <w:tr w:rsidR="009821AC" w:rsidRPr="00A4224F" w14:paraId="30CB6255" w14:textId="77777777" w:rsidTr="00F07635">
        <w:trPr>
          <w:cantSplit/>
          <w:trHeight w:val="350"/>
        </w:trPr>
        <w:tc>
          <w:tcPr>
            <w:tcW w:w="206" w:type="pct"/>
            <w:vAlign w:val="center"/>
          </w:tcPr>
          <w:p w14:paraId="7780C2E8" w14:textId="77777777" w:rsidR="009821AC" w:rsidRPr="00A4224F" w:rsidRDefault="009821AC" w:rsidP="00F07635">
            <w:pPr>
              <w:rPr>
                <w:rFonts w:ascii="Arial" w:hAnsi="Arial"/>
                <w:sz w:val="13"/>
                <w:szCs w:val="13"/>
                <w:lang w:val="hr-HR" w:eastAsia="hr-HR"/>
              </w:rPr>
            </w:pPr>
          </w:p>
        </w:tc>
        <w:tc>
          <w:tcPr>
            <w:tcW w:w="648" w:type="pct"/>
            <w:vAlign w:val="center"/>
          </w:tcPr>
          <w:p w14:paraId="21C22D1A" w14:textId="77777777" w:rsidR="009821AC" w:rsidRPr="00A4224F" w:rsidRDefault="009821AC" w:rsidP="00F07635">
            <w:pPr>
              <w:rPr>
                <w:rFonts w:ascii="Arial" w:hAnsi="Arial"/>
                <w:sz w:val="13"/>
                <w:szCs w:val="13"/>
                <w:lang w:val="hr-HR" w:eastAsia="hr-HR"/>
              </w:rPr>
            </w:pPr>
          </w:p>
        </w:tc>
        <w:tc>
          <w:tcPr>
            <w:tcW w:w="241" w:type="pct"/>
            <w:gridSpan w:val="2"/>
            <w:vAlign w:val="center"/>
          </w:tcPr>
          <w:p w14:paraId="31490ACC" w14:textId="77777777" w:rsidR="009821AC" w:rsidRPr="00A4224F" w:rsidRDefault="009821AC" w:rsidP="00F07635">
            <w:pPr>
              <w:rPr>
                <w:rFonts w:ascii="Arial" w:hAnsi="Arial"/>
                <w:sz w:val="13"/>
                <w:szCs w:val="13"/>
                <w:lang w:val="hr-HR" w:eastAsia="hr-HR"/>
              </w:rPr>
            </w:pPr>
          </w:p>
        </w:tc>
        <w:tc>
          <w:tcPr>
            <w:tcW w:w="241" w:type="pct"/>
            <w:vAlign w:val="center"/>
          </w:tcPr>
          <w:p w14:paraId="5A301178" w14:textId="77777777" w:rsidR="009821AC" w:rsidRPr="00A4224F" w:rsidRDefault="009821AC" w:rsidP="00F07635">
            <w:pPr>
              <w:rPr>
                <w:rFonts w:ascii="Arial" w:hAnsi="Arial"/>
                <w:sz w:val="13"/>
                <w:szCs w:val="13"/>
                <w:lang w:val="hr-HR" w:eastAsia="hr-HR"/>
              </w:rPr>
            </w:pPr>
          </w:p>
        </w:tc>
        <w:tc>
          <w:tcPr>
            <w:tcW w:w="335" w:type="pct"/>
            <w:vAlign w:val="center"/>
          </w:tcPr>
          <w:p w14:paraId="011B0EE0" w14:textId="77777777" w:rsidR="009821AC" w:rsidRPr="00A4224F" w:rsidRDefault="009821AC" w:rsidP="00F07635">
            <w:pPr>
              <w:rPr>
                <w:rFonts w:ascii="Arial" w:hAnsi="Arial"/>
                <w:sz w:val="13"/>
                <w:szCs w:val="13"/>
                <w:lang w:val="hr-HR" w:eastAsia="hr-HR"/>
              </w:rPr>
            </w:pPr>
          </w:p>
        </w:tc>
        <w:tc>
          <w:tcPr>
            <w:tcW w:w="239" w:type="pct"/>
            <w:vAlign w:val="center"/>
          </w:tcPr>
          <w:p w14:paraId="06165888" w14:textId="77777777" w:rsidR="009821AC" w:rsidRPr="00A4224F" w:rsidRDefault="009821AC" w:rsidP="00F07635">
            <w:pPr>
              <w:rPr>
                <w:rFonts w:ascii="Arial" w:hAnsi="Arial"/>
                <w:sz w:val="13"/>
                <w:szCs w:val="13"/>
                <w:lang w:val="hr-HR" w:eastAsia="hr-HR"/>
              </w:rPr>
            </w:pPr>
          </w:p>
        </w:tc>
        <w:tc>
          <w:tcPr>
            <w:tcW w:w="169" w:type="pct"/>
            <w:vAlign w:val="center"/>
          </w:tcPr>
          <w:p w14:paraId="224F12E1" w14:textId="77777777" w:rsidR="009821AC" w:rsidRPr="00A4224F" w:rsidRDefault="009821AC" w:rsidP="00F07635">
            <w:pPr>
              <w:rPr>
                <w:rFonts w:ascii="Arial" w:hAnsi="Arial"/>
                <w:sz w:val="13"/>
                <w:szCs w:val="13"/>
                <w:lang w:val="hr-HR" w:eastAsia="hr-HR"/>
              </w:rPr>
            </w:pPr>
          </w:p>
        </w:tc>
        <w:tc>
          <w:tcPr>
            <w:tcW w:w="170" w:type="pct"/>
            <w:vAlign w:val="center"/>
          </w:tcPr>
          <w:p w14:paraId="4E940CEC" w14:textId="77777777" w:rsidR="009821AC" w:rsidRPr="00A4224F" w:rsidRDefault="009821AC" w:rsidP="00F07635">
            <w:pPr>
              <w:rPr>
                <w:rFonts w:ascii="Arial" w:hAnsi="Arial"/>
                <w:sz w:val="13"/>
                <w:szCs w:val="13"/>
                <w:lang w:val="hr-HR" w:eastAsia="hr-HR"/>
              </w:rPr>
            </w:pPr>
          </w:p>
        </w:tc>
        <w:tc>
          <w:tcPr>
            <w:tcW w:w="171" w:type="pct"/>
            <w:vAlign w:val="center"/>
          </w:tcPr>
          <w:p w14:paraId="20C0A9B8" w14:textId="77777777" w:rsidR="009821AC" w:rsidRPr="00A4224F" w:rsidRDefault="009821AC" w:rsidP="00F07635">
            <w:pPr>
              <w:rPr>
                <w:rFonts w:ascii="Arial" w:hAnsi="Arial"/>
                <w:sz w:val="13"/>
                <w:szCs w:val="13"/>
                <w:lang w:val="hr-HR" w:eastAsia="hr-HR"/>
              </w:rPr>
            </w:pPr>
          </w:p>
        </w:tc>
        <w:tc>
          <w:tcPr>
            <w:tcW w:w="169" w:type="pct"/>
            <w:vAlign w:val="center"/>
          </w:tcPr>
          <w:p w14:paraId="1A3BA9E6" w14:textId="77777777" w:rsidR="009821AC" w:rsidRPr="00A4224F" w:rsidRDefault="009821AC" w:rsidP="00F07635">
            <w:pPr>
              <w:rPr>
                <w:rFonts w:ascii="Arial" w:hAnsi="Arial"/>
                <w:sz w:val="13"/>
                <w:szCs w:val="13"/>
                <w:lang w:val="hr-HR" w:eastAsia="hr-HR"/>
              </w:rPr>
            </w:pPr>
          </w:p>
        </w:tc>
        <w:tc>
          <w:tcPr>
            <w:tcW w:w="170" w:type="pct"/>
            <w:gridSpan w:val="2"/>
            <w:vAlign w:val="center"/>
          </w:tcPr>
          <w:p w14:paraId="7DF19CEA" w14:textId="77777777" w:rsidR="009821AC" w:rsidRPr="00A4224F" w:rsidRDefault="009821AC" w:rsidP="00F07635">
            <w:pPr>
              <w:rPr>
                <w:rFonts w:ascii="Arial" w:hAnsi="Arial"/>
                <w:sz w:val="13"/>
                <w:szCs w:val="13"/>
                <w:lang w:val="hr-HR" w:eastAsia="hr-HR"/>
              </w:rPr>
            </w:pPr>
          </w:p>
        </w:tc>
        <w:tc>
          <w:tcPr>
            <w:tcW w:w="170" w:type="pct"/>
            <w:vAlign w:val="center"/>
          </w:tcPr>
          <w:p w14:paraId="391DBE56" w14:textId="77777777" w:rsidR="009821AC" w:rsidRPr="00A4224F" w:rsidRDefault="009821AC" w:rsidP="00F07635">
            <w:pPr>
              <w:rPr>
                <w:rFonts w:ascii="Arial" w:hAnsi="Arial"/>
                <w:sz w:val="13"/>
                <w:szCs w:val="13"/>
                <w:lang w:val="hr-HR" w:eastAsia="hr-HR"/>
              </w:rPr>
            </w:pPr>
          </w:p>
        </w:tc>
        <w:tc>
          <w:tcPr>
            <w:tcW w:w="374" w:type="pct"/>
            <w:vAlign w:val="center"/>
          </w:tcPr>
          <w:p w14:paraId="451BB080" w14:textId="77777777" w:rsidR="009821AC" w:rsidRPr="00A4224F" w:rsidRDefault="009821AC" w:rsidP="00F07635">
            <w:pPr>
              <w:rPr>
                <w:rFonts w:ascii="Arial" w:hAnsi="Arial"/>
                <w:sz w:val="13"/>
                <w:szCs w:val="13"/>
                <w:lang w:val="hr-HR" w:eastAsia="hr-HR"/>
              </w:rPr>
            </w:pPr>
          </w:p>
        </w:tc>
        <w:tc>
          <w:tcPr>
            <w:tcW w:w="373" w:type="pct"/>
            <w:gridSpan w:val="2"/>
            <w:vAlign w:val="center"/>
          </w:tcPr>
          <w:p w14:paraId="524EEE5F" w14:textId="77777777" w:rsidR="009821AC" w:rsidRPr="00A4224F" w:rsidRDefault="009821AC" w:rsidP="00F07635">
            <w:pPr>
              <w:rPr>
                <w:rFonts w:ascii="Arial" w:hAnsi="Arial"/>
                <w:sz w:val="13"/>
                <w:szCs w:val="13"/>
                <w:lang w:val="hr-HR" w:eastAsia="hr-HR"/>
              </w:rPr>
            </w:pPr>
          </w:p>
        </w:tc>
        <w:tc>
          <w:tcPr>
            <w:tcW w:w="306" w:type="pct"/>
            <w:vAlign w:val="center"/>
          </w:tcPr>
          <w:p w14:paraId="391BA47A" w14:textId="77777777" w:rsidR="009821AC" w:rsidRPr="00A4224F" w:rsidRDefault="009821AC" w:rsidP="00F07635">
            <w:pPr>
              <w:rPr>
                <w:rFonts w:ascii="Arial" w:hAnsi="Arial"/>
                <w:sz w:val="13"/>
                <w:szCs w:val="13"/>
                <w:lang w:val="hr-HR" w:eastAsia="hr-HR"/>
              </w:rPr>
            </w:pPr>
          </w:p>
        </w:tc>
        <w:tc>
          <w:tcPr>
            <w:tcW w:w="1018" w:type="pct"/>
            <w:gridSpan w:val="2"/>
            <w:tcBorders>
              <w:bottom w:val="double" w:sz="4" w:space="0" w:color="auto"/>
            </w:tcBorders>
            <w:vAlign w:val="center"/>
          </w:tcPr>
          <w:p w14:paraId="7481C0B9" w14:textId="77777777" w:rsidR="009821AC" w:rsidRPr="00A4224F" w:rsidRDefault="009821AC" w:rsidP="00F07635">
            <w:pPr>
              <w:rPr>
                <w:rFonts w:ascii="Arial" w:hAnsi="Arial"/>
                <w:sz w:val="13"/>
                <w:szCs w:val="13"/>
                <w:lang w:val="hr-HR" w:eastAsia="hr-HR"/>
              </w:rPr>
            </w:pPr>
          </w:p>
        </w:tc>
      </w:tr>
      <w:tr w:rsidR="009821AC" w:rsidRPr="00A4224F" w14:paraId="7E05F26D" w14:textId="77777777" w:rsidTr="00F07635">
        <w:trPr>
          <w:cantSplit/>
          <w:trHeight w:val="432"/>
        </w:trPr>
        <w:tc>
          <w:tcPr>
            <w:tcW w:w="1671" w:type="pct"/>
            <w:gridSpan w:val="6"/>
            <w:vAlign w:val="center"/>
          </w:tcPr>
          <w:p w14:paraId="05882ABA" w14:textId="77777777" w:rsidR="009821AC" w:rsidRPr="00C60BD0" w:rsidRDefault="009821AC" w:rsidP="00F07635">
            <w:pPr>
              <w:rPr>
                <w:rFonts w:ascii="Arial" w:hAnsi="Arial"/>
                <w:b/>
                <w:sz w:val="13"/>
                <w:szCs w:val="13"/>
                <w:lang w:val="hr-HR" w:eastAsia="hr-HR"/>
              </w:rPr>
            </w:pPr>
            <w:r w:rsidRPr="00C60BD0">
              <w:rPr>
                <w:rFonts w:ascii="Arial" w:hAnsi="Arial"/>
                <w:b/>
                <w:sz w:val="24"/>
                <w:szCs w:val="24"/>
                <w:lang w:val="hr-HR" w:eastAsia="hr-HR"/>
              </w:rPr>
              <w:t>Total:</w:t>
            </w:r>
          </w:p>
        </w:tc>
        <w:tc>
          <w:tcPr>
            <w:tcW w:w="239" w:type="pct"/>
            <w:vAlign w:val="center"/>
          </w:tcPr>
          <w:p w14:paraId="53DBDEDC" w14:textId="77777777" w:rsidR="009821AC" w:rsidRPr="00A4224F" w:rsidRDefault="009821AC" w:rsidP="00F07635">
            <w:pPr>
              <w:rPr>
                <w:rFonts w:ascii="Arial" w:hAnsi="Arial"/>
                <w:sz w:val="13"/>
                <w:szCs w:val="13"/>
                <w:lang w:val="hr-HR" w:eastAsia="hr-HR"/>
              </w:rPr>
            </w:pPr>
          </w:p>
        </w:tc>
        <w:tc>
          <w:tcPr>
            <w:tcW w:w="169" w:type="pct"/>
            <w:vAlign w:val="center"/>
          </w:tcPr>
          <w:p w14:paraId="35018E17" w14:textId="77777777" w:rsidR="009821AC" w:rsidRPr="00A4224F" w:rsidRDefault="009821AC" w:rsidP="00F07635">
            <w:pPr>
              <w:rPr>
                <w:rFonts w:ascii="Arial" w:hAnsi="Arial"/>
                <w:sz w:val="13"/>
                <w:szCs w:val="13"/>
                <w:lang w:val="hr-HR" w:eastAsia="hr-HR"/>
              </w:rPr>
            </w:pPr>
          </w:p>
        </w:tc>
        <w:tc>
          <w:tcPr>
            <w:tcW w:w="170" w:type="pct"/>
            <w:vAlign w:val="center"/>
          </w:tcPr>
          <w:p w14:paraId="17B4DEFA" w14:textId="77777777" w:rsidR="009821AC" w:rsidRPr="00A4224F" w:rsidRDefault="009821AC" w:rsidP="00F07635">
            <w:pPr>
              <w:rPr>
                <w:rFonts w:ascii="Arial" w:hAnsi="Arial"/>
                <w:sz w:val="13"/>
                <w:szCs w:val="13"/>
                <w:lang w:val="hr-HR" w:eastAsia="hr-HR"/>
              </w:rPr>
            </w:pPr>
          </w:p>
        </w:tc>
        <w:tc>
          <w:tcPr>
            <w:tcW w:w="171" w:type="pct"/>
            <w:vAlign w:val="center"/>
          </w:tcPr>
          <w:p w14:paraId="10DACF66" w14:textId="77777777" w:rsidR="009821AC" w:rsidRPr="00A4224F" w:rsidRDefault="009821AC" w:rsidP="00F07635">
            <w:pPr>
              <w:rPr>
                <w:rFonts w:ascii="Arial" w:hAnsi="Arial"/>
                <w:sz w:val="13"/>
                <w:szCs w:val="13"/>
                <w:lang w:val="hr-HR" w:eastAsia="hr-HR"/>
              </w:rPr>
            </w:pPr>
          </w:p>
        </w:tc>
        <w:tc>
          <w:tcPr>
            <w:tcW w:w="169" w:type="pct"/>
            <w:vAlign w:val="center"/>
          </w:tcPr>
          <w:p w14:paraId="355346D6" w14:textId="77777777" w:rsidR="009821AC" w:rsidRPr="00A4224F" w:rsidRDefault="009821AC" w:rsidP="00F07635">
            <w:pPr>
              <w:rPr>
                <w:rFonts w:ascii="Arial" w:hAnsi="Arial"/>
                <w:sz w:val="13"/>
                <w:szCs w:val="13"/>
                <w:lang w:val="hr-HR" w:eastAsia="hr-HR"/>
              </w:rPr>
            </w:pPr>
          </w:p>
        </w:tc>
        <w:tc>
          <w:tcPr>
            <w:tcW w:w="170" w:type="pct"/>
            <w:gridSpan w:val="2"/>
            <w:vAlign w:val="center"/>
          </w:tcPr>
          <w:p w14:paraId="56D13DDB" w14:textId="77777777" w:rsidR="009821AC" w:rsidRPr="00A4224F" w:rsidRDefault="009821AC" w:rsidP="00F07635">
            <w:pPr>
              <w:rPr>
                <w:rFonts w:ascii="Arial" w:hAnsi="Arial"/>
                <w:sz w:val="13"/>
                <w:szCs w:val="13"/>
                <w:lang w:val="hr-HR" w:eastAsia="hr-HR"/>
              </w:rPr>
            </w:pPr>
          </w:p>
        </w:tc>
        <w:tc>
          <w:tcPr>
            <w:tcW w:w="170" w:type="pct"/>
            <w:vAlign w:val="center"/>
          </w:tcPr>
          <w:p w14:paraId="343EEAA7" w14:textId="77777777" w:rsidR="009821AC" w:rsidRPr="00A4224F" w:rsidRDefault="009821AC" w:rsidP="00F07635">
            <w:pPr>
              <w:rPr>
                <w:rFonts w:ascii="Arial" w:hAnsi="Arial"/>
                <w:sz w:val="13"/>
                <w:szCs w:val="13"/>
                <w:lang w:val="hr-HR" w:eastAsia="hr-HR"/>
              </w:rPr>
            </w:pPr>
          </w:p>
        </w:tc>
        <w:tc>
          <w:tcPr>
            <w:tcW w:w="374" w:type="pct"/>
            <w:vAlign w:val="center"/>
          </w:tcPr>
          <w:p w14:paraId="6CBCD850" w14:textId="77777777" w:rsidR="009821AC" w:rsidRPr="00A4224F" w:rsidRDefault="009821AC" w:rsidP="00F07635">
            <w:pPr>
              <w:rPr>
                <w:rFonts w:ascii="Arial" w:hAnsi="Arial"/>
                <w:sz w:val="13"/>
                <w:szCs w:val="13"/>
                <w:lang w:val="hr-HR" w:eastAsia="hr-HR"/>
              </w:rPr>
            </w:pPr>
          </w:p>
        </w:tc>
        <w:tc>
          <w:tcPr>
            <w:tcW w:w="373" w:type="pct"/>
            <w:gridSpan w:val="2"/>
            <w:vAlign w:val="center"/>
          </w:tcPr>
          <w:p w14:paraId="23C3787D" w14:textId="77777777" w:rsidR="009821AC" w:rsidRPr="00A4224F" w:rsidRDefault="009821AC" w:rsidP="00F07635">
            <w:pPr>
              <w:rPr>
                <w:rFonts w:ascii="Arial" w:hAnsi="Arial"/>
                <w:sz w:val="13"/>
                <w:szCs w:val="13"/>
                <w:lang w:val="hr-HR" w:eastAsia="hr-HR"/>
              </w:rPr>
            </w:pPr>
          </w:p>
        </w:tc>
        <w:tc>
          <w:tcPr>
            <w:tcW w:w="306" w:type="pct"/>
            <w:tcBorders>
              <w:right w:val="double" w:sz="4" w:space="0" w:color="auto"/>
            </w:tcBorders>
            <w:vAlign w:val="center"/>
          </w:tcPr>
          <w:p w14:paraId="1CF21DF7" w14:textId="77777777" w:rsidR="009821AC" w:rsidRPr="00A4224F" w:rsidRDefault="009821AC" w:rsidP="00F07635">
            <w:pPr>
              <w:rPr>
                <w:rFonts w:ascii="Arial" w:hAnsi="Arial"/>
                <w:sz w:val="13"/>
                <w:szCs w:val="13"/>
                <w:lang w:val="hr-HR" w:eastAsia="hr-HR"/>
              </w:rPr>
            </w:pPr>
          </w:p>
        </w:tc>
        <w:tc>
          <w:tcPr>
            <w:tcW w:w="1018" w:type="pct"/>
            <w:gridSpan w:val="2"/>
            <w:tcBorders>
              <w:top w:val="double" w:sz="4" w:space="0" w:color="auto"/>
              <w:left w:val="double" w:sz="4" w:space="0" w:color="auto"/>
              <w:bottom w:val="nil"/>
              <w:right w:val="nil"/>
            </w:tcBorders>
            <w:vAlign w:val="center"/>
          </w:tcPr>
          <w:p w14:paraId="0F745C4F" w14:textId="77777777" w:rsidR="009821AC" w:rsidRPr="00A4224F" w:rsidRDefault="009821AC" w:rsidP="00F07635">
            <w:pPr>
              <w:rPr>
                <w:rFonts w:ascii="Arial" w:hAnsi="Arial"/>
                <w:sz w:val="13"/>
                <w:szCs w:val="13"/>
                <w:lang w:val="hr-HR" w:eastAsia="hr-HR"/>
              </w:rPr>
            </w:pPr>
          </w:p>
        </w:tc>
      </w:tr>
    </w:tbl>
    <w:p w14:paraId="4532347C" w14:textId="77777777" w:rsidR="009821AC" w:rsidRPr="00A36E84" w:rsidRDefault="009821AC" w:rsidP="009821AC">
      <w:pPr>
        <w:spacing w:line="264" w:lineRule="auto"/>
        <w:rPr>
          <w:lang w:val="en-GB"/>
        </w:rPr>
        <w:sectPr w:rsidR="009821AC" w:rsidRPr="00A36E84" w:rsidSect="00B478E2">
          <w:headerReference w:type="first" r:id="rId10"/>
          <w:footerReference w:type="first" r:id="rId11"/>
          <w:pgSz w:w="11907" w:h="16839" w:code="9"/>
          <w:pgMar w:top="1440" w:right="1440" w:bottom="1440" w:left="1440" w:header="720" w:footer="720" w:gutter="0"/>
          <w:cols w:space="720"/>
          <w:noEndnote/>
          <w:titlePg/>
          <w:docGrid w:linePitch="299"/>
        </w:sectPr>
      </w:pPr>
    </w:p>
    <w:p w14:paraId="321460AD" w14:textId="77777777" w:rsidR="009821AC" w:rsidRPr="00A36E84" w:rsidRDefault="009821AC" w:rsidP="009821AC">
      <w:pPr>
        <w:spacing w:line="264" w:lineRule="auto"/>
        <w:jc w:val="center"/>
        <w:rPr>
          <w:lang w:val="en-GB"/>
        </w:rPr>
      </w:pPr>
      <w:r w:rsidRPr="00A4224F">
        <w:rPr>
          <w:rFonts w:ascii="Arial" w:hAnsi="Arial"/>
          <w:b/>
          <w:szCs w:val="24"/>
          <w:lang w:val="en-GB" w:eastAsia="hr-HR"/>
        </w:rPr>
        <w:t>Tabl</w:t>
      </w:r>
      <w:r>
        <w:rPr>
          <w:rFonts w:ascii="Arial" w:hAnsi="Arial"/>
          <w:b/>
          <w:szCs w:val="24"/>
          <w:lang w:val="en-GB" w:eastAsia="hr-HR"/>
        </w:rPr>
        <w:t>a</w:t>
      </w:r>
      <w:r w:rsidRPr="00A4224F">
        <w:rPr>
          <w:rFonts w:ascii="Arial" w:hAnsi="Arial"/>
          <w:b/>
          <w:szCs w:val="24"/>
          <w:lang w:val="en-GB" w:eastAsia="hr-HR"/>
        </w:rPr>
        <w:t xml:space="preserve"> </w:t>
      </w:r>
      <w:r>
        <w:rPr>
          <w:rFonts w:ascii="Arial" w:hAnsi="Arial"/>
          <w:b/>
          <w:szCs w:val="24"/>
          <w:lang w:val="en-GB" w:eastAsia="hr-HR"/>
        </w:rPr>
        <w:t>3</w:t>
      </w:r>
    </w:p>
    <w:tbl>
      <w:tblPr>
        <w:tblW w:w="503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85"/>
        <w:gridCol w:w="2045"/>
        <w:gridCol w:w="446"/>
        <w:gridCol w:w="568"/>
        <w:gridCol w:w="434"/>
        <w:gridCol w:w="566"/>
        <w:gridCol w:w="123"/>
        <w:gridCol w:w="437"/>
        <w:gridCol w:w="11"/>
        <w:gridCol w:w="234"/>
        <w:gridCol w:w="331"/>
        <w:gridCol w:w="151"/>
        <w:gridCol w:w="414"/>
        <w:gridCol w:w="77"/>
        <w:gridCol w:w="486"/>
        <w:gridCol w:w="483"/>
        <w:gridCol w:w="220"/>
        <w:gridCol w:w="14"/>
        <w:gridCol w:w="229"/>
        <w:gridCol w:w="17"/>
        <w:gridCol w:w="486"/>
        <w:gridCol w:w="543"/>
        <w:gridCol w:w="520"/>
        <w:gridCol w:w="1046"/>
        <w:gridCol w:w="17"/>
        <w:gridCol w:w="251"/>
        <w:gridCol w:w="620"/>
        <w:gridCol w:w="640"/>
        <w:gridCol w:w="2280"/>
        <w:gridCol w:w="9"/>
      </w:tblGrid>
      <w:tr w:rsidR="009821AC" w:rsidRPr="007B3B94" w14:paraId="31F453FD" w14:textId="77777777" w:rsidTr="006F055C">
        <w:trPr>
          <w:gridAfter w:val="1"/>
          <w:wAfter w:w="3" w:type="pct"/>
          <w:cantSplit/>
          <w:trHeight w:val="432"/>
        </w:trPr>
        <w:tc>
          <w:tcPr>
            <w:tcW w:w="4997" w:type="pct"/>
            <w:gridSpan w:val="29"/>
            <w:shd w:val="clear" w:color="auto" w:fill="000000"/>
            <w:vAlign w:val="center"/>
          </w:tcPr>
          <w:p w14:paraId="52CD8857" w14:textId="77777777" w:rsidR="009821AC" w:rsidRPr="00541F60" w:rsidRDefault="009821AC" w:rsidP="009821AC">
            <w:pPr>
              <w:tabs>
                <w:tab w:val="left" w:leader="underscore" w:pos="5760"/>
              </w:tabs>
              <w:rPr>
                <w:rFonts w:ascii="Calibri" w:hAnsi="Calibri"/>
                <w:caps/>
                <w:color w:val="FFFFFF"/>
                <w:sz w:val="24"/>
                <w:szCs w:val="24"/>
                <w:lang w:val="hr-HR" w:eastAsia="hr-HR"/>
              </w:rPr>
            </w:pPr>
            <w:r w:rsidRPr="005D1A0C">
              <w:rPr>
                <w:rFonts w:ascii="Arial-BoldMT" w:hAnsi="Arial-BoldMT" w:cs="Arial-BoldMT"/>
                <w:b/>
                <w:bCs/>
                <w:szCs w:val="22"/>
                <w:lang w:val="es-ES" w:eastAsia="sv-SE"/>
              </w:rPr>
              <w:t xml:space="preserve">HOJA DE CONTROL </w:t>
            </w:r>
            <w:r>
              <w:rPr>
                <w:rFonts w:ascii="Arial-BoldMT" w:hAnsi="Arial-BoldMT" w:cs="Arial-BoldMT"/>
                <w:b/>
                <w:bCs/>
                <w:szCs w:val="22"/>
                <w:lang w:val="es-ES" w:eastAsia="sv-SE"/>
              </w:rPr>
              <w:t>DE CONGLOMERADO DE LA ENTREVISTADORA</w:t>
            </w:r>
          </w:p>
        </w:tc>
      </w:tr>
      <w:tr w:rsidR="006F055C" w:rsidRPr="0087354C" w14:paraId="637297FC" w14:textId="77777777" w:rsidTr="006F055C">
        <w:trPr>
          <w:gridAfter w:val="1"/>
          <w:wAfter w:w="3" w:type="pct"/>
          <w:cantSplit/>
          <w:trHeight w:val="558"/>
        </w:trPr>
        <w:tc>
          <w:tcPr>
            <w:tcW w:w="921" w:type="pct"/>
            <w:gridSpan w:val="2"/>
            <w:tcBorders>
              <w:bottom w:val="single" w:sz="4" w:space="0" w:color="auto"/>
            </w:tcBorders>
            <w:vAlign w:val="center"/>
          </w:tcPr>
          <w:p w14:paraId="0546D759" w14:textId="77777777" w:rsidR="009821AC" w:rsidRPr="0087354C" w:rsidRDefault="009821AC" w:rsidP="00F07635">
            <w:pPr>
              <w:tabs>
                <w:tab w:val="right" w:pos="2430"/>
                <w:tab w:val="left" w:leader="underscore" w:pos="5760"/>
                <w:tab w:val="right" w:pos="14040"/>
              </w:tabs>
              <w:rPr>
                <w:rFonts w:ascii="Arial" w:hAnsi="Arial"/>
                <w:sz w:val="20"/>
                <w:szCs w:val="24"/>
                <w:lang w:val="hr-HR" w:eastAsia="hr-HR"/>
              </w:rPr>
            </w:pPr>
            <w:r w:rsidRPr="00A45A8E">
              <w:rPr>
                <w:rFonts w:ascii="Arial" w:hAnsi="Arial"/>
                <w:sz w:val="16"/>
                <w:szCs w:val="16"/>
                <w:lang w:val="hr-HR" w:eastAsia="hr-HR"/>
              </w:rPr>
              <w:t>Conglomerado núm..:</w:t>
            </w:r>
            <w:r>
              <w:rPr>
                <w:rFonts w:ascii="Arial" w:hAnsi="Arial"/>
                <w:sz w:val="20"/>
                <w:szCs w:val="22"/>
                <w:lang w:val="hr-HR" w:eastAsia="hr-HR"/>
              </w:rPr>
              <w:tab/>
            </w:r>
            <w:r w:rsidRPr="0087354C">
              <w:rPr>
                <w:rFonts w:ascii="Arial" w:hAnsi="Arial"/>
                <w:sz w:val="20"/>
                <w:szCs w:val="22"/>
                <w:lang w:val="hr-HR" w:eastAsia="hr-HR"/>
              </w:rPr>
              <w:t>___  ___  ___</w:t>
            </w:r>
          </w:p>
        </w:tc>
        <w:tc>
          <w:tcPr>
            <w:tcW w:w="1829" w:type="pct"/>
            <w:gridSpan w:val="17"/>
            <w:tcBorders>
              <w:bottom w:val="single" w:sz="4" w:space="0" w:color="auto"/>
            </w:tcBorders>
            <w:vAlign w:val="center"/>
          </w:tcPr>
          <w:p w14:paraId="09C01AEC" w14:textId="77777777" w:rsidR="009821AC" w:rsidRPr="0087354C" w:rsidRDefault="009821AC" w:rsidP="00F07635">
            <w:pPr>
              <w:tabs>
                <w:tab w:val="right" w:pos="5003"/>
                <w:tab w:val="left" w:leader="underscore" w:pos="5760"/>
                <w:tab w:val="right" w:pos="14040"/>
              </w:tabs>
              <w:rPr>
                <w:rFonts w:ascii="Arial" w:hAnsi="Arial"/>
                <w:sz w:val="20"/>
                <w:szCs w:val="24"/>
                <w:lang w:val="hr-HR" w:eastAsia="hr-HR"/>
              </w:rPr>
            </w:pPr>
            <w:r>
              <w:rPr>
                <w:rFonts w:ascii="Arial" w:hAnsi="Arial"/>
                <w:sz w:val="20"/>
                <w:szCs w:val="24"/>
                <w:lang w:val="hr-HR" w:eastAsia="hr-HR"/>
              </w:rPr>
              <w:t>Nombre de la región:</w:t>
            </w:r>
            <w:r>
              <w:rPr>
                <w:rFonts w:ascii="Arial" w:hAnsi="Arial"/>
                <w:sz w:val="20"/>
                <w:szCs w:val="24"/>
                <w:lang w:val="hr-HR" w:eastAsia="hr-HR"/>
              </w:rPr>
              <w:tab/>
              <w:t>______________________________</w:t>
            </w:r>
            <w:r w:rsidRPr="0087354C">
              <w:rPr>
                <w:rFonts w:ascii="Arial" w:hAnsi="Arial"/>
                <w:sz w:val="20"/>
                <w:szCs w:val="24"/>
                <w:lang w:val="hr-HR" w:eastAsia="hr-HR"/>
              </w:rPr>
              <w:t>___</w:t>
            </w:r>
          </w:p>
        </w:tc>
        <w:tc>
          <w:tcPr>
            <w:tcW w:w="914" w:type="pct"/>
            <w:gridSpan w:val="5"/>
            <w:tcBorders>
              <w:bottom w:val="single" w:sz="4" w:space="0" w:color="auto"/>
            </w:tcBorders>
            <w:vAlign w:val="center"/>
          </w:tcPr>
          <w:p w14:paraId="29D57BF2" w14:textId="77777777" w:rsidR="009821AC" w:rsidRPr="0087354C" w:rsidRDefault="009821AC" w:rsidP="00F07635">
            <w:pPr>
              <w:tabs>
                <w:tab w:val="right" w:pos="2304"/>
                <w:tab w:val="left" w:leader="underscore" w:pos="5760"/>
                <w:tab w:val="right" w:pos="14040"/>
              </w:tabs>
              <w:rPr>
                <w:rFonts w:ascii="Arial" w:hAnsi="Arial"/>
                <w:sz w:val="20"/>
                <w:szCs w:val="24"/>
                <w:lang w:val="hr-HR" w:eastAsia="hr-HR"/>
              </w:rPr>
            </w:pPr>
            <w:r>
              <w:rPr>
                <w:rFonts w:ascii="Arial" w:hAnsi="Arial"/>
                <w:sz w:val="20"/>
                <w:szCs w:val="24"/>
                <w:lang w:val="hr-HR" w:eastAsia="hr-HR"/>
              </w:rPr>
              <w:t>Código de la región</w:t>
            </w:r>
            <w:r w:rsidRPr="0087354C">
              <w:rPr>
                <w:rFonts w:ascii="Arial" w:hAnsi="Arial"/>
                <w:sz w:val="20"/>
                <w:szCs w:val="22"/>
                <w:lang w:val="hr-HR" w:eastAsia="hr-HR"/>
              </w:rPr>
              <w:t xml:space="preserve">: </w:t>
            </w:r>
            <w:r>
              <w:rPr>
                <w:rFonts w:ascii="Arial" w:hAnsi="Arial"/>
                <w:sz w:val="20"/>
                <w:szCs w:val="22"/>
                <w:lang w:val="hr-HR" w:eastAsia="hr-HR"/>
              </w:rPr>
              <w:tab/>
            </w:r>
            <w:r w:rsidRPr="0087354C">
              <w:rPr>
                <w:rFonts w:ascii="Arial" w:hAnsi="Arial"/>
                <w:sz w:val="20"/>
                <w:szCs w:val="22"/>
                <w:lang w:val="hr-HR" w:eastAsia="hr-HR"/>
              </w:rPr>
              <w:t>___  ___</w:t>
            </w:r>
          </w:p>
        </w:tc>
        <w:tc>
          <w:tcPr>
            <w:tcW w:w="535" w:type="pct"/>
            <w:gridSpan w:val="4"/>
            <w:tcBorders>
              <w:bottom w:val="single" w:sz="4" w:space="0" w:color="auto"/>
            </w:tcBorders>
            <w:vAlign w:val="center"/>
          </w:tcPr>
          <w:p w14:paraId="7E00ACD5" w14:textId="77777777" w:rsidR="009821AC" w:rsidRPr="0087354C" w:rsidRDefault="009821AC" w:rsidP="00F07635">
            <w:pPr>
              <w:tabs>
                <w:tab w:val="right" w:pos="1331"/>
              </w:tabs>
              <w:rPr>
                <w:rFonts w:ascii="Arial" w:hAnsi="Arial"/>
                <w:sz w:val="20"/>
                <w:szCs w:val="24"/>
                <w:lang w:val="hr-HR" w:eastAsia="hr-HR"/>
              </w:rPr>
            </w:pPr>
            <w:r>
              <w:rPr>
                <w:rFonts w:ascii="Arial" w:hAnsi="Arial"/>
                <w:sz w:val="20"/>
                <w:szCs w:val="22"/>
                <w:lang w:val="hr-HR" w:eastAsia="hr-HR"/>
              </w:rPr>
              <w:t>Página núm.:</w:t>
            </w:r>
            <w:r>
              <w:rPr>
                <w:rFonts w:ascii="Arial" w:hAnsi="Arial"/>
                <w:sz w:val="20"/>
                <w:szCs w:val="22"/>
                <w:lang w:val="hr-HR" w:eastAsia="hr-HR"/>
              </w:rPr>
              <w:tab/>
              <w:t>___</w:t>
            </w:r>
          </w:p>
        </w:tc>
        <w:tc>
          <w:tcPr>
            <w:tcW w:w="798" w:type="pct"/>
            <w:tcBorders>
              <w:bottom w:val="single" w:sz="4" w:space="0" w:color="auto"/>
            </w:tcBorders>
            <w:vAlign w:val="center"/>
          </w:tcPr>
          <w:p w14:paraId="7AF350E0" w14:textId="77777777" w:rsidR="009821AC" w:rsidRPr="0087354C" w:rsidRDefault="009821AC" w:rsidP="00F07635">
            <w:pPr>
              <w:tabs>
                <w:tab w:val="right" w:pos="2051"/>
                <w:tab w:val="left" w:leader="underscore" w:pos="5760"/>
                <w:tab w:val="right" w:pos="14040"/>
              </w:tabs>
              <w:rPr>
                <w:rFonts w:ascii="Arial" w:hAnsi="Arial"/>
                <w:sz w:val="20"/>
                <w:szCs w:val="24"/>
                <w:lang w:val="hr-HR" w:eastAsia="hr-HR"/>
              </w:rPr>
            </w:pPr>
            <w:r>
              <w:rPr>
                <w:rFonts w:ascii="Arial" w:hAnsi="Arial"/>
                <w:sz w:val="20"/>
                <w:szCs w:val="22"/>
                <w:lang w:val="hr-HR" w:eastAsia="hr-HR"/>
              </w:rPr>
              <w:t>Núm. total</w:t>
            </w:r>
            <w:r w:rsidRPr="0087354C">
              <w:rPr>
                <w:rFonts w:ascii="Arial" w:hAnsi="Arial"/>
                <w:sz w:val="20"/>
                <w:szCs w:val="22"/>
                <w:lang w:val="hr-HR" w:eastAsia="hr-HR"/>
              </w:rPr>
              <w:t xml:space="preserve"> </w:t>
            </w:r>
            <w:r>
              <w:rPr>
                <w:rFonts w:ascii="Arial" w:hAnsi="Arial"/>
                <w:sz w:val="20"/>
                <w:szCs w:val="22"/>
                <w:lang w:val="hr-HR" w:eastAsia="hr-HR"/>
              </w:rPr>
              <w:t>pág.:</w:t>
            </w:r>
            <w:r>
              <w:rPr>
                <w:rFonts w:ascii="Arial" w:hAnsi="Arial"/>
                <w:sz w:val="20"/>
                <w:szCs w:val="22"/>
                <w:lang w:val="hr-HR" w:eastAsia="hr-HR"/>
              </w:rPr>
              <w:tab/>
              <w:t>___</w:t>
            </w:r>
          </w:p>
        </w:tc>
      </w:tr>
      <w:tr w:rsidR="009821AC" w:rsidRPr="007B3B94" w14:paraId="3AC0536E" w14:textId="77777777" w:rsidTr="006F055C">
        <w:trPr>
          <w:gridAfter w:val="1"/>
          <w:wAfter w:w="3" w:type="pct"/>
          <w:cantSplit/>
          <w:trHeight w:val="432"/>
        </w:trPr>
        <w:tc>
          <w:tcPr>
            <w:tcW w:w="2749" w:type="pct"/>
            <w:gridSpan w:val="19"/>
            <w:tcBorders>
              <w:top w:val="single" w:sz="4" w:space="0" w:color="auto"/>
              <w:bottom w:val="double" w:sz="4" w:space="0" w:color="auto"/>
            </w:tcBorders>
            <w:vAlign w:val="center"/>
          </w:tcPr>
          <w:p w14:paraId="3E3D8D11" w14:textId="77777777" w:rsidR="009821AC" w:rsidRPr="00C60BD0" w:rsidRDefault="009821AC" w:rsidP="009821AC">
            <w:pPr>
              <w:tabs>
                <w:tab w:val="right" w:pos="7632"/>
              </w:tabs>
              <w:rPr>
                <w:rFonts w:ascii="Arial" w:hAnsi="Arial"/>
                <w:sz w:val="20"/>
                <w:szCs w:val="22"/>
                <w:lang w:val="hr-HR" w:eastAsia="hr-HR"/>
              </w:rPr>
            </w:pPr>
            <w:r>
              <w:rPr>
                <w:rFonts w:ascii="Arial" w:hAnsi="Arial"/>
                <w:sz w:val="20"/>
                <w:szCs w:val="22"/>
                <w:lang w:val="hr-HR" w:eastAsia="hr-HR"/>
              </w:rPr>
              <w:t>Nombre y número de la entrevistadora</w:t>
            </w:r>
            <w:r w:rsidRPr="00C60BD0">
              <w:rPr>
                <w:rFonts w:ascii="Arial" w:hAnsi="Arial"/>
                <w:sz w:val="20"/>
                <w:szCs w:val="22"/>
                <w:lang w:val="hr-HR" w:eastAsia="hr-HR"/>
              </w:rPr>
              <w:t>::</w:t>
            </w:r>
            <w:r>
              <w:rPr>
                <w:rFonts w:ascii="Arial" w:hAnsi="Arial"/>
                <w:sz w:val="20"/>
                <w:szCs w:val="22"/>
                <w:lang w:val="hr-HR" w:eastAsia="hr-HR"/>
              </w:rPr>
              <w:tab/>
              <w:t>__________</w:t>
            </w:r>
            <w:r w:rsidRPr="00C60BD0">
              <w:rPr>
                <w:rFonts w:ascii="Arial" w:hAnsi="Arial"/>
                <w:sz w:val="20"/>
                <w:szCs w:val="22"/>
                <w:lang w:val="hr-HR" w:eastAsia="hr-HR"/>
              </w:rPr>
              <w:t>________________________ ___  ___</w:t>
            </w:r>
          </w:p>
        </w:tc>
        <w:tc>
          <w:tcPr>
            <w:tcW w:w="2247" w:type="pct"/>
            <w:gridSpan w:val="10"/>
            <w:tcBorders>
              <w:top w:val="single" w:sz="4" w:space="0" w:color="auto"/>
              <w:bottom w:val="double" w:sz="4" w:space="0" w:color="auto"/>
            </w:tcBorders>
            <w:vAlign w:val="center"/>
          </w:tcPr>
          <w:p w14:paraId="5A599BF1" w14:textId="77777777" w:rsidR="009821AC" w:rsidRPr="00C60BD0" w:rsidRDefault="009821AC" w:rsidP="00F07635">
            <w:pPr>
              <w:tabs>
                <w:tab w:val="right" w:pos="6192"/>
              </w:tabs>
              <w:rPr>
                <w:rFonts w:ascii="Arial" w:hAnsi="Arial"/>
                <w:sz w:val="20"/>
                <w:szCs w:val="24"/>
                <w:lang w:val="hr-HR" w:eastAsia="hr-HR"/>
              </w:rPr>
            </w:pPr>
            <w:r>
              <w:rPr>
                <w:rFonts w:ascii="Arial" w:hAnsi="Arial"/>
                <w:sz w:val="20"/>
                <w:szCs w:val="24"/>
                <w:lang w:val="hr-HR" w:eastAsia="hr-HR"/>
              </w:rPr>
              <w:t>Día/</w:t>
            </w:r>
            <w:r w:rsidRPr="00C60BD0">
              <w:rPr>
                <w:rFonts w:ascii="Arial" w:hAnsi="Arial"/>
                <w:sz w:val="20"/>
                <w:szCs w:val="24"/>
                <w:lang w:val="hr-HR" w:eastAsia="hr-HR"/>
              </w:rPr>
              <w:t>M</w:t>
            </w:r>
            <w:r>
              <w:rPr>
                <w:rFonts w:ascii="Arial" w:hAnsi="Arial"/>
                <w:sz w:val="20"/>
                <w:szCs w:val="24"/>
                <w:lang w:val="hr-HR" w:eastAsia="hr-HR"/>
              </w:rPr>
              <w:t>es/Año de la visita al conglom.</w:t>
            </w:r>
            <w:r w:rsidRPr="00C60BD0">
              <w:rPr>
                <w:rFonts w:ascii="Arial" w:hAnsi="Arial"/>
                <w:sz w:val="20"/>
                <w:szCs w:val="24"/>
                <w:lang w:val="hr-HR" w:eastAsia="hr-HR"/>
              </w:rPr>
              <w:t xml:space="preserve">: </w:t>
            </w:r>
            <w:r>
              <w:rPr>
                <w:rFonts w:ascii="Arial" w:hAnsi="Arial"/>
                <w:sz w:val="20"/>
                <w:szCs w:val="24"/>
                <w:lang w:val="hr-HR" w:eastAsia="hr-HR"/>
              </w:rPr>
              <w:tab/>
            </w:r>
            <w:r w:rsidRPr="00C60BD0">
              <w:rPr>
                <w:rFonts w:ascii="Arial" w:hAnsi="Arial"/>
                <w:sz w:val="20"/>
                <w:szCs w:val="24"/>
                <w:lang w:val="hr-HR" w:eastAsia="hr-HR"/>
              </w:rPr>
              <w:t xml:space="preserve">___ ___ /___ ___ /  </w:t>
            </w:r>
            <w:r w:rsidRPr="00C60BD0">
              <w:rPr>
                <w:rFonts w:ascii="Arial" w:hAnsi="Arial"/>
                <w:sz w:val="32"/>
                <w:szCs w:val="32"/>
                <w:lang w:val="hr-HR" w:eastAsia="hr-HR"/>
              </w:rPr>
              <w:t>2  0  1</w:t>
            </w:r>
            <w:r w:rsidRPr="00C60BD0">
              <w:rPr>
                <w:rFonts w:ascii="Arial" w:hAnsi="Arial"/>
                <w:sz w:val="20"/>
                <w:szCs w:val="24"/>
                <w:lang w:val="hr-HR" w:eastAsia="hr-HR"/>
              </w:rPr>
              <w:t xml:space="preserve">  ___</w:t>
            </w:r>
          </w:p>
        </w:tc>
      </w:tr>
      <w:tr w:rsidR="006F055C" w:rsidRPr="007B3B94" w14:paraId="3E95D6CF" w14:textId="77777777" w:rsidTr="006F055C">
        <w:trPr>
          <w:cantSplit/>
          <w:trHeight w:val="483"/>
        </w:trPr>
        <w:tc>
          <w:tcPr>
            <w:tcW w:w="205" w:type="pct"/>
            <w:vMerge w:val="restart"/>
            <w:tcBorders>
              <w:top w:val="double" w:sz="4" w:space="0" w:color="auto"/>
            </w:tcBorders>
            <w:vAlign w:val="center"/>
          </w:tcPr>
          <w:p w14:paraId="7F4D657E" w14:textId="77777777" w:rsidR="009821AC" w:rsidRDefault="009821AC" w:rsidP="00F07635">
            <w:pPr>
              <w:jc w:val="center"/>
              <w:rPr>
                <w:rFonts w:ascii="Arial" w:hAnsi="Arial"/>
                <w:sz w:val="16"/>
                <w:szCs w:val="16"/>
                <w:lang w:val="hr-HR" w:eastAsia="hr-HR"/>
              </w:rPr>
            </w:pPr>
            <w:r w:rsidRPr="002F7693">
              <w:rPr>
                <w:rFonts w:ascii="Arial" w:hAnsi="Arial"/>
                <w:sz w:val="16"/>
                <w:szCs w:val="16"/>
                <w:lang w:val="hr-HR" w:eastAsia="hr-HR"/>
              </w:rPr>
              <w:t>N</w:t>
            </w:r>
            <w:r>
              <w:rPr>
                <w:rFonts w:ascii="Arial" w:hAnsi="Arial"/>
                <w:sz w:val="16"/>
                <w:szCs w:val="16"/>
                <w:lang w:val="hr-HR" w:eastAsia="hr-HR"/>
              </w:rPr>
              <w:t>úm</w:t>
            </w:r>
            <w:r w:rsidRPr="002F7693">
              <w:rPr>
                <w:rFonts w:ascii="Arial" w:hAnsi="Arial"/>
                <w:sz w:val="16"/>
                <w:szCs w:val="16"/>
                <w:lang w:val="hr-HR" w:eastAsia="hr-HR"/>
              </w:rPr>
              <w:t xml:space="preserve"> HH</w:t>
            </w:r>
          </w:p>
          <w:p w14:paraId="573B9E5D" w14:textId="77777777" w:rsidR="009821AC" w:rsidRPr="002F7693" w:rsidRDefault="009821AC" w:rsidP="00F07635">
            <w:pPr>
              <w:jc w:val="center"/>
              <w:rPr>
                <w:rFonts w:ascii="Arial" w:hAnsi="Arial"/>
                <w:sz w:val="16"/>
                <w:szCs w:val="16"/>
                <w:lang w:val="hr-HR" w:eastAsia="hr-HR"/>
              </w:rPr>
            </w:pPr>
            <w:r>
              <w:rPr>
                <w:rFonts w:ascii="Arial" w:hAnsi="Arial"/>
                <w:sz w:val="16"/>
                <w:szCs w:val="16"/>
                <w:lang w:val="hr-HR" w:eastAsia="hr-HR"/>
              </w:rPr>
              <w:t>.</w:t>
            </w:r>
          </w:p>
        </w:tc>
        <w:tc>
          <w:tcPr>
            <w:tcW w:w="872" w:type="pct"/>
            <w:gridSpan w:val="2"/>
            <w:vMerge w:val="restart"/>
            <w:tcBorders>
              <w:top w:val="double" w:sz="4" w:space="0" w:color="auto"/>
            </w:tcBorders>
            <w:vAlign w:val="center"/>
          </w:tcPr>
          <w:p w14:paraId="25373EE9" w14:textId="77777777" w:rsidR="009821AC" w:rsidRPr="002F7693" w:rsidRDefault="009821AC" w:rsidP="00F07635">
            <w:pPr>
              <w:jc w:val="center"/>
              <w:rPr>
                <w:rFonts w:ascii="Arial" w:hAnsi="Arial"/>
                <w:sz w:val="16"/>
                <w:szCs w:val="16"/>
                <w:lang w:val="hr-HR" w:eastAsia="hr-HR"/>
              </w:rPr>
            </w:pPr>
            <w:r w:rsidRPr="002F7693">
              <w:rPr>
                <w:rFonts w:ascii="Arial" w:hAnsi="Arial"/>
                <w:sz w:val="16"/>
                <w:szCs w:val="16"/>
                <w:lang w:val="hr-HR" w:eastAsia="hr-HR"/>
              </w:rPr>
              <w:t>N</w:t>
            </w:r>
            <w:r>
              <w:rPr>
                <w:rFonts w:ascii="Arial" w:hAnsi="Arial"/>
                <w:sz w:val="16"/>
                <w:szCs w:val="16"/>
                <w:lang w:val="hr-HR" w:eastAsia="hr-HR"/>
              </w:rPr>
              <w:t>ombre del jefe del hogar</w:t>
            </w:r>
          </w:p>
        </w:tc>
        <w:tc>
          <w:tcPr>
            <w:tcW w:w="199" w:type="pct"/>
            <w:vMerge w:val="restart"/>
            <w:tcBorders>
              <w:top w:val="double" w:sz="4" w:space="0" w:color="auto"/>
            </w:tcBorders>
            <w:vAlign w:val="center"/>
          </w:tcPr>
          <w:p w14:paraId="5375446A" w14:textId="77777777" w:rsidR="009821AC" w:rsidRPr="002F7693" w:rsidRDefault="009821AC" w:rsidP="00F07635">
            <w:pPr>
              <w:jc w:val="center"/>
              <w:rPr>
                <w:rFonts w:ascii="Arial" w:hAnsi="Arial"/>
                <w:sz w:val="16"/>
                <w:szCs w:val="16"/>
                <w:lang w:val="hr-HR" w:eastAsia="hr-HR"/>
              </w:rPr>
            </w:pPr>
            <w:r>
              <w:rPr>
                <w:rFonts w:ascii="Arial" w:hAnsi="Arial"/>
                <w:sz w:val="16"/>
                <w:szCs w:val="16"/>
                <w:lang w:val="hr-HR" w:eastAsia="hr-HR"/>
              </w:rPr>
              <w:t>Resultado final</w:t>
            </w:r>
          </w:p>
        </w:tc>
        <w:tc>
          <w:tcPr>
            <w:tcW w:w="546" w:type="pct"/>
            <w:gridSpan w:val="4"/>
            <w:tcBorders>
              <w:top w:val="double" w:sz="4" w:space="0" w:color="auto"/>
            </w:tcBorders>
            <w:vAlign w:val="center"/>
          </w:tcPr>
          <w:p w14:paraId="54CE7331" w14:textId="77777777" w:rsidR="009821AC" w:rsidRPr="002F7693" w:rsidRDefault="009821AC" w:rsidP="00F07635">
            <w:pPr>
              <w:jc w:val="center"/>
              <w:rPr>
                <w:rFonts w:ascii="Arial" w:hAnsi="Arial"/>
                <w:sz w:val="16"/>
                <w:szCs w:val="16"/>
                <w:lang w:val="hr-HR" w:eastAsia="hr-HR"/>
              </w:rPr>
            </w:pPr>
            <w:r w:rsidRPr="002F7693">
              <w:rPr>
                <w:rFonts w:ascii="Arial" w:hAnsi="Arial"/>
                <w:sz w:val="16"/>
                <w:szCs w:val="16"/>
                <w:lang w:val="hr-HR" w:eastAsia="hr-HR"/>
              </w:rPr>
              <w:t>N</w:t>
            </w:r>
            <w:r>
              <w:rPr>
                <w:rFonts w:ascii="Arial" w:hAnsi="Arial"/>
                <w:sz w:val="16"/>
                <w:szCs w:val="16"/>
                <w:lang w:val="hr-HR" w:eastAsia="hr-HR"/>
              </w:rPr>
              <w:t>úmero de elegibles</w:t>
            </w:r>
          </w:p>
        </w:tc>
        <w:tc>
          <w:tcPr>
            <w:tcW w:w="843" w:type="pct"/>
            <w:gridSpan w:val="9"/>
            <w:tcBorders>
              <w:top w:val="double" w:sz="4" w:space="0" w:color="auto"/>
            </w:tcBorders>
            <w:vAlign w:val="center"/>
          </w:tcPr>
          <w:p w14:paraId="0F261318" w14:textId="77777777" w:rsidR="009821AC" w:rsidRPr="002F7693" w:rsidRDefault="009821AC" w:rsidP="00F07635">
            <w:pPr>
              <w:jc w:val="center"/>
              <w:rPr>
                <w:rFonts w:ascii="Arial" w:hAnsi="Arial"/>
                <w:sz w:val="16"/>
                <w:szCs w:val="16"/>
                <w:lang w:val="hr-HR" w:eastAsia="hr-HR"/>
              </w:rPr>
            </w:pPr>
            <w:r>
              <w:rPr>
                <w:rFonts w:ascii="Arial" w:hAnsi="Arial"/>
                <w:sz w:val="16"/>
                <w:szCs w:val="16"/>
                <w:lang w:val="hr-HR" w:eastAsia="hr-HR"/>
              </w:rPr>
              <w:t>Entrevistas completadas</w:t>
            </w:r>
          </w:p>
        </w:tc>
        <w:tc>
          <w:tcPr>
            <w:tcW w:w="1093" w:type="pct"/>
            <w:gridSpan w:val="9"/>
            <w:tcBorders>
              <w:top w:val="double" w:sz="4" w:space="0" w:color="auto"/>
            </w:tcBorders>
            <w:vAlign w:val="center"/>
          </w:tcPr>
          <w:p w14:paraId="42B72F99" w14:textId="77777777" w:rsidR="009821AC" w:rsidRPr="002F7693" w:rsidRDefault="009821AC" w:rsidP="00F07635">
            <w:pPr>
              <w:jc w:val="center"/>
              <w:rPr>
                <w:rFonts w:ascii="Arial" w:hAnsi="Arial"/>
                <w:sz w:val="16"/>
                <w:szCs w:val="16"/>
                <w:lang w:val="hr-HR" w:eastAsia="hr-HR"/>
              </w:rPr>
            </w:pPr>
            <w:r w:rsidRPr="002F7693">
              <w:rPr>
                <w:rFonts w:ascii="Arial" w:hAnsi="Arial"/>
                <w:sz w:val="16"/>
                <w:szCs w:val="16"/>
                <w:lang w:val="hr-HR" w:eastAsia="hr-HR"/>
              </w:rPr>
              <w:t>Ant</w:t>
            </w:r>
            <w:r>
              <w:rPr>
                <w:rFonts w:ascii="Arial" w:hAnsi="Arial"/>
                <w:sz w:val="16"/>
                <w:szCs w:val="16"/>
                <w:lang w:val="hr-HR" w:eastAsia="hr-HR"/>
              </w:rPr>
              <w:t>ropometría</w:t>
            </w:r>
          </w:p>
        </w:tc>
        <w:tc>
          <w:tcPr>
            <w:tcW w:w="1242" w:type="pct"/>
            <w:gridSpan w:val="4"/>
            <w:tcBorders>
              <w:top w:val="double" w:sz="4" w:space="0" w:color="auto"/>
            </w:tcBorders>
            <w:vAlign w:val="center"/>
          </w:tcPr>
          <w:p w14:paraId="08A9DD0C" w14:textId="77777777" w:rsidR="009821AC" w:rsidRDefault="009821AC" w:rsidP="00F07635">
            <w:pPr>
              <w:jc w:val="center"/>
              <w:rPr>
                <w:rFonts w:ascii="Arial" w:hAnsi="Arial"/>
                <w:sz w:val="16"/>
                <w:szCs w:val="16"/>
                <w:lang w:val="hr-HR" w:eastAsia="hr-HR"/>
              </w:rPr>
            </w:pPr>
            <w:r>
              <w:rPr>
                <w:rFonts w:ascii="Arial" w:hAnsi="Arial"/>
                <w:sz w:val="16"/>
                <w:szCs w:val="16"/>
                <w:lang w:val="hr-HR" w:eastAsia="hr-HR"/>
              </w:rPr>
              <w:t>Nota</w:t>
            </w:r>
            <w:r w:rsidRPr="002F7693">
              <w:rPr>
                <w:rFonts w:ascii="Arial" w:hAnsi="Arial"/>
                <w:sz w:val="16"/>
                <w:szCs w:val="16"/>
                <w:lang w:val="hr-HR" w:eastAsia="hr-HR"/>
              </w:rPr>
              <w:t>s</w:t>
            </w:r>
          </w:p>
          <w:p w14:paraId="7791CE60" w14:textId="77777777" w:rsidR="009821AC" w:rsidRPr="008A46F4" w:rsidRDefault="009821AC" w:rsidP="00F07635">
            <w:pPr>
              <w:jc w:val="center"/>
              <w:rPr>
                <w:rFonts w:ascii="Arial" w:hAnsi="Arial"/>
                <w:i/>
                <w:sz w:val="16"/>
                <w:szCs w:val="16"/>
                <w:lang w:val="hr-HR" w:eastAsia="hr-HR"/>
              </w:rPr>
            </w:pPr>
            <w:r>
              <w:rPr>
                <w:rFonts w:ascii="Arial" w:hAnsi="Arial"/>
                <w:i/>
                <w:sz w:val="16"/>
                <w:szCs w:val="16"/>
                <w:lang w:val="hr-HR" w:eastAsia="hr-HR"/>
              </w:rPr>
              <w:t>(Continúe por detrás si es necesario</w:t>
            </w:r>
            <w:r w:rsidRPr="008A46F4">
              <w:rPr>
                <w:rFonts w:ascii="Arial" w:hAnsi="Arial"/>
                <w:i/>
                <w:sz w:val="16"/>
                <w:szCs w:val="16"/>
                <w:lang w:val="hr-HR" w:eastAsia="hr-HR"/>
              </w:rPr>
              <w:t>.</w:t>
            </w:r>
          </w:p>
          <w:p w14:paraId="2FA741D8" w14:textId="77777777" w:rsidR="009821AC" w:rsidRPr="002F7693" w:rsidRDefault="009821AC" w:rsidP="00F07635">
            <w:pPr>
              <w:jc w:val="center"/>
              <w:rPr>
                <w:rFonts w:ascii="Arial" w:hAnsi="Arial"/>
                <w:sz w:val="16"/>
                <w:szCs w:val="16"/>
                <w:lang w:val="hr-HR" w:eastAsia="hr-HR"/>
              </w:rPr>
            </w:pPr>
            <w:r>
              <w:rPr>
                <w:rFonts w:ascii="Arial" w:hAnsi="Arial"/>
                <w:i/>
                <w:sz w:val="16"/>
                <w:szCs w:val="16"/>
                <w:lang w:val="hr-HR" w:eastAsia="hr-HR"/>
              </w:rPr>
              <w:t>Escriba</w:t>
            </w:r>
            <w:r w:rsidRPr="008A46F4">
              <w:rPr>
                <w:rFonts w:ascii="Arial" w:hAnsi="Arial"/>
                <w:i/>
                <w:sz w:val="16"/>
                <w:szCs w:val="16"/>
                <w:lang w:val="hr-HR" w:eastAsia="hr-HR"/>
              </w:rPr>
              <w:t xml:space="preserve"> </w:t>
            </w:r>
            <w:r>
              <w:rPr>
                <w:rFonts w:ascii="Arial" w:hAnsi="Arial"/>
                <w:i/>
                <w:sz w:val="16"/>
                <w:szCs w:val="16"/>
                <w:lang w:val="hr-HR" w:eastAsia="hr-HR"/>
              </w:rPr>
              <w:t xml:space="preserve">núm. </w:t>
            </w:r>
            <w:r w:rsidRPr="008A46F4">
              <w:rPr>
                <w:rFonts w:ascii="Arial" w:hAnsi="Arial"/>
                <w:i/>
                <w:sz w:val="16"/>
                <w:szCs w:val="16"/>
                <w:lang w:val="hr-HR" w:eastAsia="hr-HR"/>
              </w:rPr>
              <w:t xml:space="preserve">HH </w:t>
            </w:r>
            <w:r>
              <w:rPr>
                <w:rFonts w:ascii="Arial" w:hAnsi="Arial"/>
                <w:i/>
                <w:sz w:val="16"/>
                <w:szCs w:val="16"/>
                <w:lang w:val="hr-HR" w:eastAsia="hr-HR"/>
              </w:rPr>
              <w:t>con claridad después de la nota</w:t>
            </w:r>
            <w:r w:rsidRPr="008A46F4">
              <w:rPr>
                <w:rFonts w:ascii="Arial" w:hAnsi="Arial"/>
                <w:i/>
                <w:sz w:val="16"/>
                <w:szCs w:val="16"/>
                <w:lang w:val="hr-HR" w:eastAsia="hr-HR"/>
              </w:rPr>
              <w:t>)</w:t>
            </w:r>
          </w:p>
        </w:tc>
      </w:tr>
      <w:tr w:rsidR="006F055C" w:rsidRPr="002F7693" w14:paraId="6B1FF921" w14:textId="77777777" w:rsidTr="006F055C">
        <w:trPr>
          <w:cantSplit/>
          <w:trHeight w:val="525"/>
        </w:trPr>
        <w:tc>
          <w:tcPr>
            <w:tcW w:w="205" w:type="pct"/>
            <w:vMerge/>
            <w:vAlign w:val="center"/>
          </w:tcPr>
          <w:p w14:paraId="155E86CA" w14:textId="77777777" w:rsidR="009821AC" w:rsidRPr="002F7693" w:rsidRDefault="009821AC" w:rsidP="00F07635">
            <w:pPr>
              <w:jc w:val="center"/>
              <w:rPr>
                <w:rFonts w:ascii="Arial" w:hAnsi="Arial"/>
                <w:sz w:val="16"/>
                <w:szCs w:val="16"/>
                <w:lang w:val="hr-HR" w:eastAsia="hr-HR"/>
              </w:rPr>
            </w:pPr>
          </w:p>
        </w:tc>
        <w:tc>
          <w:tcPr>
            <w:tcW w:w="872" w:type="pct"/>
            <w:gridSpan w:val="2"/>
            <w:vMerge/>
            <w:vAlign w:val="center"/>
          </w:tcPr>
          <w:p w14:paraId="6665A0B6" w14:textId="77777777" w:rsidR="009821AC" w:rsidRPr="002F7693" w:rsidRDefault="009821AC" w:rsidP="00F07635">
            <w:pPr>
              <w:jc w:val="center"/>
              <w:rPr>
                <w:rFonts w:ascii="Arial" w:hAnsi="Arial"/>
                <w:sz w:val="16"/>
                <w:szCs w:val="16"/>
                <w:lang w:val="hr-HR" w:eastAsia="hr-HR"/>
              </w:rPr>
            </w:pPr>
          </w:p>
        </w:tc>
        <w:tc>
          <w:tcPr>
            <w:tcW w:w="199" w:type="pct"/>
            <w:vMerge/>
            <w:vAlign w:val="center"/>
          </w:tcPr>
          <w:p w14:paraId="63D36232" w14:textId="77777777" w:rsidR="009821AC" w:rsidRPr="002F7693" w:rsidRDefault="009821AC" w:rsidP="00F07635">
            <w:pPr>
              <w:jc w:val="center"/>
              <w:rPr>
                <w:rFonts w:ascii="Arial" w:hAnsi="Arial"/>
                <w:sz w:val="16"/>
                <w:szCs w:val="16"/>
                <w:lang w:val="hr-HR" w:eastAsia="hr-HR"/>
              </w:rPr>
            </w:pPr>
          </w:p>
        </w:tc>
        <w:tc>
          <w:tcPr>
            <w:tcW w:w="152" w:type="pct"/>
            <w:vAlign w:val="center"/>
          </w:tcPr>
          <w:p w14:paraId="3F6B1093" w14:textId="77777777" w:rsidR="009821AC" w:rsidRPr="002F7693" w:rsidRDefault="009821AC" w:rsidP="00F07635">
            <w:pPr>
              <w:jc w:val="center"/>
              <w:rPr>
                <w:rFonts w:ascii="Arial" w:hAnsi="Arial"/>
                <w:sz w:val="16"/>
                <w:szCs w:val="16"/>
                <w:lang w:val="hr-HR" w:eastAsia="hr-HR"/>
              </w:rPr>
            </w:pPr>
            <w:r>
              <w:rPr>
                <w:rFonts w:ascii="Arial" w:hAnsi="Arial"/>
                <w:sz w:val="16"/>
                <w:szCs w:val="16"/>
                <w:lang w:val="hr-HR" w:eastAsia="hr-HR"/>
              </w:rPr>
              <w:t>M</w:t>
            </w:r>
          </w:p>
        </w:tc>
        <w:tc>
          <w:tcPr>
            <w:tcW w:w="198" w:type="pct"/>
            <w:vAlign w:val="center"/>
          </w:tcPr>
          <w:p w14:paraId="0967AD46" w14:textId="77777777" w:rsidR="009821AC" w:rsidRPr="002F7693" w:rsidRDefault="009821AC" w:rsidP="00F07635">
            <w:pPr>
              <w:jc w:val="center"/>
              <w:rPr>
                <w:rFonts w:ascii="Arial" w:hAnsi="Arial"/>
                <w:sz w:val="16"/>
                <w:szCs w:val="16"/>
                <w:lang w:val="hr-HR" w:eastAsia="hr-HR"/>
              </w:rPr>
            </w:pPr>
            <w:r>
              <w:rPr>
                <w:rFonts w:ascii="Arial" w:hAnsi="Arial"/>
                <w:sz w:val="16"/>
                <w:szCs w:val="16"/>
                <w:lang w:val="hr-HR" w:eastAsia="hr-HR"/>
              </w:rPr>
              <w:t>H</w:t>
            </w:r>
          </w:p>
        </w:tc>
        <w:tc>
          <w:tcPr>
            <w:tcW w:w="200" w:type="pct"/>
            <w:gridSpan w:val="3"/>
            <w:vAlign w:val="center"/>
          </w:tcPr>
          <w:p w14:paraId="696F100C" w14:textId="77777777" w:rsidR="009821AC" w:rsidRPr="002F7693" w:rsidRDefault="009821AC" w:rsidP="00F07635">
            <w:pPr>
              <w:jc w:val="center"/>
              <w:rPr>
                <w:rFonts w:ascii="Arial" w:hAnsi="Arial"/>
                <w:sz w:val="16"/>
                <w:szCs w:val="16"/>
                <w:lang w:val="hr-HR" w:eastAsia="hr-HR"/>
              </w:rPr>
            </w:pPr>
            <w:r w:rsidRPr="002F7693">
              <w:rPr>
                <w:rFonts w:ascii="Arial" w:hAnsi="Arial"/>
                <w:sz w:val="16"/>
                <w:szCs w:val="16"/>
                <w:lang w:val="hr-HR" w:eastAsia="hr-HR"/>
              </w:rPr>
              <w:t>U5</w:t>
            </w:r>
          </w:p>
        </w:tc>
        <w:tc>
          <w:tcPr>
            <w:tcW w:w="198" w:type="pct"/>
            <w:gridSpan w:val="2"/>
            <w:vAlign w:val="center"/>
          </w:tcPr>
          <w:p w14:paraId="64C79059" w14:textId="77777777" w:rsidR="009821AC" w:rsidRPr="002F7693" w:rsidRDefault="009821AC" w:rsidP="00F07635">
            <w:pPr>
              <w:jc w:val="center"/>
              <w:rPr>
                <w:rFonts w:ascii="Arial" w:hAnsi="Arial"/>
                <w:sz w:val="16"/>
                <w:szCs w:val="16"/>
                <w:lang w:val="hr-HR" w:eastAsia="hr-HR"/>
              </w:rPr>
            </w:pPr>
            <w:r>
              <w:rPr>
                <w:rFonts w:ascii="Arial" w:hAnsi="Arial"/>
                <w:sz w:val="16"/>
                <w:szCs w:val="16"/>
                <w:lang w:val="hr-HR" w:eastAsia="hr-HR"/>
              </w:rPr>
              <w:t>M</w:t>
            </w:r>
          </w:p>
        </w:tc>
        <w:tc>
          <w:tcPr>
            <w:tcW w:w="198" w:type="pct"/>
            <w:gridSpan w:val="2"/>
            <w:vAlign w:val="center"/>
          </w:tcPr>
          <w:p w14:paraId="56F98710" w14:textId="77777777" w:rsidR="009821AC" w:rsidRPr="002F7693" w:rsidRDefault="009821AC" w:rsidP="00F07635">
            <w:pPr>
              <w:jc w:val="center"/>
              <w:rPr>
                <w:rFonts w:ascii="Arial" w:hAnsi="Arial"/>
                <w:sz w:val="16"/>
                <w:szCs w:val="16"/>
                <w:lang w:val="hr-HR" w:eastAsia="hr-HR"/>
              </w:rPr>
            </w:pPr>
            <w:r>
              <w:rPr>
                <w:rFonts w:ascii="Arial" w:hAnsi="Arial"/>
                <w:sz w:val="16"/>
                <w:szCs w:val="16"/>
                <w:lang w:val="hr-HR" w:eastAsia="hr-HR"/>
              </w:rPr>
              <w:t>H</w:t>
            </w:r>
          </w:p>
        </w:tc>
        <w:tc>
          <w:tcPr>
            <w:tcW w:w="448" w:type="pct"/>
            <w:gridSpan w:val="5"/>
            <w:vAlign w:val="center"/>
          </w:tcPr>
          <w:p w14:paraId="3DBF5DC2" w14:textId="77777777" w:rsidR="009821AC" w:rsidRPr="002F7693" w:rsidRDefault="009821AC" w:rsidP="00F07635">
            <w:pPr>
              <w:jc w:val="center"/>
              <w:rPr>
                <w:rFonts w:ascii="Arial" w:hAnsi="Arial"/>
                <w:sz w:val="16"/>
                <w:szCs w:val="16"/>
                <w:lang w:val="hr-HR" w:eastAsia="hr-HR"/>
              </w:rPr>
            </w:pPr>
            <w:r w:rsidRPr="002F7693">
              <w:rPr>
                <w:rFonts w:ascii="Arial" w:hAnsi="Arial"/>
                <w:sz w:val="16"/>
                <w:szCs w:val="16"/>
                <w:lang w:val="hr-HR" w:eastAsia="hr-HR"/>
              </w:rPr>
              <w:t>U5</w:t>
            </w:r>
          </w:p>
        </w:tc>
        <w:tc>
          <w:tcPr>
            <w:tcW w:w="446" w:type="pct"/>
            <w:gridSpan w:val="4"/>
            <w:vAlign w:val="center"/>
          </w:tcPr>
          <w:p w14:paraId="717CB95C" w14:textId="77777777" w:rsidR="009821AC" w:rsidRPr="002F7693" w:rsidRDefault="009821AC" w:rsidP="00F07635">
            <w:pPr>
              <w:jc w:val="center"/>
              <w:rPr>
                <w:rFonts w:ascii="Arial" w:hAnsi="Arial"/>
                <w:sz w:val="16"/>
                <w:szCs w:val="16"/>
                <w:lang w:val="hr-HR" w:eastAsia="hr-HR"/>
              </w:rPr>
            </w:pPr>
            <w:r>
              <w:rPr>
                <w:rFonts w:ascii="Arial" w:hAnsi="Arial"/>
                <w:sz w:val="16"/>
                <w:szCs w:val="16"/>
                <w:lang w:val="hr-HR" w:eastAsia="hr-HR"/>
              </w:rPr>
              <w:t>Altura medida</w:t>
            </w:r>
          </w:p>
        </w:tc>
        <w:tc>
          <w:tcPr>
            <w:tcW w:w="642" w:type="pct"/>
            <w:gridSpan w:val="4"/>
            <w:vAlign w:val="center"/>
          </w:tcPr>
          <w:p w14:paraId="58DFEF1D" w14:textId="77777777" w:rsidR="009821AC" w:rsidRPr="002F7693" w:rsidRDefault="009821AC" w:rsidP="00F07635">
            <w:pPr>
              <w:jc w:val="center"/>
              <w:rPr>
                <w:rFonts w:ascii="Arial" w:hAnsi="Arial"/>
                <w:sz w:val="16"/>
                <w:szCs w:val="16"/>
                <w:lang w:val="hr-HR" w:eastAsia="hr-HR"/>
              </w:rPr>
            </w:pPr>
            <w:r>
              <w:rPr>
                <w:rFonts w:ascii="Arial" w:hAnsi="Arial"/>
                <w:sz w:val="16"/>
                <w:szCs w:val="16"/>
                <w:lang w:val="hr-HR" w:eastAsia="hr-HR"/>
              </w:rPr>
              <w:t>Peso medido</w:t>
            </w:r>
          </w:p>
        </w:tc>
        <w:tc>
          <w:tcPr>
            <w:tcW w:w="1242" w:type="pct"/>
            <w:gridSpan w:val="4"/>
            <w:vAlign w:val="center"/>
          </w:tcPr>
          <w:p w14:paraId="21E50C92" w14:textId="77777777" w:rsidR="009821AC" w:rsidRPr="002F7693" w:rsidRDefault="009821AC" w:rsidP="00F07635">
            <w:pPr>
              <w:jc w:val="center"/>
              <w:rPr>
                <w:rFonts w:ascii="Arial" w:hAnsi="Arial"/>
                <w:sz w:val="16"/>
                <w:szCs w:val="16"/>
                <w:lang w:val="hr-HR" w:eastAsia="hr-HR"/>
              </w:rPr>
            </w:pPr>
          </w:p>
        </w:tc>
      </w:tr>
      <w:tr w:rsidR="006F055C" w:rsidRPr="00AD5A2B" w14:paraId="1EBCBA5E" w14:textId="77777777" w:rsidTr="006F055C">
        <w:trPr>
          <w:cantSplit/>
          <w:trHeight w:val="190"/>
        </w:trPr>
        <w:tc>
          <w:tcPr>
            <w:tcW w:w="205" w:type="pct"/>
            <w:shd w:val="clear" w:color="auto" w:fill="B6DDE8"/>
            <w:vAlign w:val="center"/>
          </w:tcPr>
          <w:p w14:paraId="44A55AC1" w14:textId="77777777" w:rsidR="009821AC" w:rsidRPr="00AD5A2B" w:rsidRDefault="009821AC" w:rsidP="00F07635">
            <w:pPr>
              <w:ind w:left="360" w:hanging="360"/>
              <w:jc w:val="center"/>
              <w:rPr>
                <w:rFonts w:ascii="Arial" w:hAnsi="Arial"/>
                <w:sz w:val="16"/>
                <w:lang w:val="en-GB"/>
              </w:rPr>
            </w:pPr>
            <w:r w:rsidRPr="00AD5A2B">
              <w:rPr>
                <w:rFonts w:ascii="Arial" w:hAnsi="Arial"/>
                <w:sz w:val="16"/>
                <w:lang w:val="en-GB"/>
              </w:rPr>
              <w:t>1</w:t>
            </w:r>
          </w:p>
        </w:tc>
        <w:tc>
          <w:tcPr>
            <w:tcW w:w="872" w:type="pct"/>
            <w:gridSpan w:val="2"/>
            <w:shd w:val="clear" w:color="auto" w:fill="B6DDE8"/>
            <w:vAlign w:val="center"/>
          </w:tcPr>
          <w:p w14:paraId="16976A05" w14:textId="77777777" w:rsidR="009821AC" w:rsidRPr="00AD5A2B" w:rsidRDefault="009821AC" w:rsidP="00F07635">
            <w:pPr>
              <w:ind w:left="360" w:hanging="360"/>
              <w:jc w:val="center"/>
              <w:rPr>
                <w:rFonts w:ascii="Arial" w:hAnsi="Arial"/>
                <w:sz w:val="16"/>
                <w:lang w:val="en-GB"/>
              </w:rPr>
            </w:pPr>
            <w:r w:rsidRPr="00AD5A2B">
              <w:rPr>
                <w:rFonts w:ascii="Arial" w:hAnsi="Arial"/>
                <w:sz w:val="16"/>
                <w:lang w:val="en-GB"/>
              </w:rPr>
              <w:t>2</w:t>
            </w:r>
          </w:p>
        </w:tc>
        <w:tc>
          <w:tcPr>
            <w:tcW w:w="199" w:type="pct"/>
            <w:shd w:val="clear" w:color="auto" w:fill="B6DDE8"/>
            <w:vAlign w:val="center"/>
          </w:tcPr>
          <w:p w14:paraId="49CAF55E" w14:textId="77777777" w:rsidR="009821AC" w:rsidRPr="00AD5A2B" w:rsidRDefault="009821AC" w:rsidP="00F07635">
            <w:pPr>
              <w:ind w:left="360" w:hanging="360"/>
              <w:jc w:val="center"/>
              <w:rPr>
                <w:rFonts w:ascii="Arial" w:hAnsi="Arial"/>
                <w:sz w:val="16"/>
                <w:lang w:val="en-GB"/>
              </w:rPr>
            </w:pPr>
            <w:r>
              <w:rPr>
                <w:rFonts w:ascii="Arial" w:hAnsi="Arial"/>
                <w:sz w:val="16"/>
                <w:lang w:val="en-GB"/>
              </w:rPr>
              <w:t>3</w:t>
            </w:r>
          </w:p>
        </w:tc>
        <w:tc>
          <w:tcPr>
            <w:tcW w:w="152" w:type="pct"/>
            <w:shd w:val="clear" w:color="auto" w:fill="B6DDE8"/>
            <w:vAlign w:val="center"/>
          </w:tcPr>
          <w:p w14:paraId="0A33EFCB" w14:textId="77777777" w:rsidR="009821AC" w:rsidRPr="00AD5A2B" w:rsidRDefault="009821AC" w:rsidP="00F07635">
            <w:pPr>
              <w:ind w:left="360" w:hanging="360"/>
              <w:jc w:val="center"/>
              <w:rPr>
                <w:rFonts w:ascii="Arial" w:hAnsi="Arial"/>
                <w:sz w:val="16"/>
                <w:lang w:val="en-GB"/>
              </w:rPr>
            </w:pPr>
            <w:r>
              <w:rPr>
                <w:rFonts w:ascii="Arial" w:hAnsi="Arial"/>
                <w:sz w:val="16"/>
                <w:lang w:val="en-GB"/>
              </w:rPr>
              <w:t>4</w:t>
            </w:r>
          </w:p>
        </w:tc>
        <w:tc>
          <w:tcPr>
            <w:tcW w:w="198" w:type="pct"/>
            <w:shd w:val="clear" w:color="auto" w:fill="B6DDE8"/>
            <w:vAlign w:val="center"/>
          </w:tcPr>
          <w:p w14:paraId="0582EDA8" w14:textId="77777777" w:rsidR="009821AC" w:rsidRPr="00AD5A2B" w:rsidRDefault="009821AC" w:rsidP="00F07635">
            <w:pPr>
              <w:ind w:left="360" w:hanging="360"/>
              <w:jc w:val="center"/>
              <w:rPr>
                <w:rFonts w:ascii="Arial" w:hAnsi="Arial"/>
                <w:sz w:val="16"/>
                <w:lang w:val="en-GB"/>
              </w:rPr>
            </w:pPr>
            <w:r>
              <w:rPr>
                <w:rFonts w:ascii="Arial" w:hAnsi="Arial"/>
                <w:sz w:val="16"/>
                <w:lang w:val="en-GB"/>
              </w:rPr>
              <w:t>5</w:t>
            </w:r>
          </w:p>
        </w:tc>
        <w:tc>
          <w:tcPr>
            <w:tcW w:w="200" w:type="pct"/>
            <w:gridSpan w:val="3"/>
            <w:shd w:val="clear" w:color="auto" w:fill="B6DDE8"/>
            <w:vAlign w:val="center"/>
          </w:tcPr>
          <w:p w14:paraId="0AE3EE45" w14:textId="77777777" w:rsidR="009821AC" w:rsidRPr="00AD5A2B" w:rsidRDefault="009821AC" w:rsidP="00F07635">
            <w:pPr>
              <w:ind w:left="360" w:hanging="360"/>
              <w:jc w:val="center"/>
              <w:rPr>
                <w:rFonts w:ascii="Arial" w:hAnsi="Arial"/>
                <w:sz w:val="16"/>
                <w:lang w:val="en-GB"/>
              </w:rPr>
            </w:pPr>
            <w:r>
              <w:rPr>
                <w:rFonts w:ascii="Arial" w:hAnsi="Arial"/>
                <w:sz w:val="16"/>
                <w:lang w:val="en-GB"/>
              </w:rPr>
              <w:t>6</w:t>
            </w:r>
          </w:p>
        </w:tc>
        <w:tc>
          <w:tcPr>
            <w:tcW w:w="198" w:type="pct"/>
            <w:gridSpan w:val="2"/>
            <w:shd w:val="clear" w:color="auto" w:fill="B6DDE8"/>
            <w:vAlign w:val="center"/>
          </w:tcPr>
          <w:p w14:paraId="6538954C" w14:textId="77777777" w:rsidR="009821AC" w:rsidRPr="00AD5A2B" w:rsidRDefault="009821AC" w:rsidP="00F07635">
            <w:pPr>
              <w:ind w:left="360" w:hanging="360"/>
              <w:jc w:val="center"/>
              <w:rPr>
                <w:rFonts w:ascii="Arial" w:hAnsi="Arial"/>
                <w:sz w:val="16"/>
                <w:lang w:val="en-GB"/>
              </w:rPr>
            </w:pPr>
            <w:r>
              <w:rPr>
                <w:rFonts w:ascii="Arial" w:hAnsi="Arial"/>
                <w:sz w:val="16"/>
                <w:lang w:val="en-GB"/>
              </w:rPr>
              <w:t>7</w:t>
            </w:r>
          </w:p>
        </w:tc>
        <w:tc>
          <w:tcPr>
            <w:tcW w:w="198" w:type="pct"/>
            <w:gridSpan w:val="2"/>
            <w:shd w:val="clear" w:color="auto" w:fill="B6DDE8"/>
            <w:vAlign w:val="center"/>
          </w:tcPr>
          <w:p w14:paraId="46C46258" w14:textId="77777777" w:rsidR="009821AC" w:rsidRPr="00AD5A2B" w:rsidRDefault="009821AC" w:rsidP="00F07635">
            <w:pPr>
              <w:ind w:left="360" w:hanging="360"/>
              <w:jc w:val="center"/>
              <w:rPr>
                <w:rFonts w:ascii="Arial" w:hAnsi="Arial"/>
                <w:sz w:val="16"/>
                <w:lang w:val="en-GB"/>
              </w:rPr>
            </w:pPr>
            <w:r>
              <w:rPr>
                <w:rFonts w:ascii="Arial" w:hAnsi="Arial"/>
                <w:sz w:val="16"/>
                <w:lang w:val="en-GB"/>
              </w:rPr>
              <w:t>8</w:t>
            </w:r>
          </w:p>
        </w:tc>
        <w:tc>
          <w:tcPr>
            <w:tcW w:w="448" w:type="pct"/>
            <w:gridSpan w:val="5"/>
            <w:shd w:val="clear" w:color="auto" w:fill="B6DDE8"/>
            <w:vAlign w:val="center"/>
          </w:tcPr>
          <w:p w14:paraId="76FDACB9" w14:textId="77777777" w:rsidR="009821AC" w:rsidRPr="00AD5A2B" w:rsidRDefault="009821AC" w:rsidP="00F07635">
            <w:pPr>
              <w:ind w:left="360" w:hanging="360"/>
              <w:jc w:val="center"/>
              <w:rPr>
                <w:rFonts w:ascii="Arial" w:hAnsi="Arial"/>
                <w:sz w:val="16"/>
                <w:lang w:val="en-GB"/>
              </w:rPr>
            </w:pPr>
            <w:r>
              <w:rPr>
                <w:rFonts w:ascii="Arial" w:hAnsi="Arial"/>
                <w:sz w:val="16"/>
                <w:lang w:val="en-GB"/>
              </w:rPr>
              <w:t>9</w:t>
            </w:r>
          </w:p>
        </w:tc>
        <w:tc>
          <w:tcPr>
            <w:tcW w:w="446" w:type="pct"/>
            <w:gridSpan w:val="4"/>
            <w:shd w:val="clear" w:color="auto" w:fill="B6DDE8"/>
            <w:vAlign w:val="center"/>
          </w:tcPr>
          <w:p w14:paraId="7CD81E7A" w14:textId="77777777" w:rsidR="009821AC" w:rsidRPr="00AD5A2B" w:rsidRDefault="009821AC" w:rsidP="00F07635">
            <w:pPr>
              <w:ind w:left="360" w:hanging="360"/>
              <w:jc w:val="center"/>
              <w:rPr>
                <w:rFonts w:ascii="Arial" w:hAnsi="Arial"/>
                <w:sz w:val="16"/>
                <w:lang w:val="en-GB"/>
              </w:rPr>
            </w:pPr>
            <w:r>
              <w:rPr>
                <w:rFonts w:ascii="Arial" w:hAnsi="Arial"/>
                <w:sz w:val="16"/>
                <w:lang w:val="en-GB"/>
              </w:rPr>
              <w:t>10</w:t>
            </w:r>
          </w:p>
        </w:tc>
        <w:tc>
          <w:tcPr>
            <w:tcW w:w="642" w:type="pct"/>
            <w:gridSpan w:val="4"/>
            <w:shd w:val="clear" w:color="auto" w:fill="B6DDE8"/>
            <w:vAlign w:val="center"/>
          </w:tcPr>
          <w:p w14:paraId="0A163678" w14:textId="77777777" w:rsidR="009821AC" w:rsidRPr="00AD5A2B" w:rsidRDefault="009821AC" w:rsidP="00F07635">
            <w:pPr>
              <w:ind w:left="360" w:hanging="360"/>
              <w:jc w:val="center"/>
              <w:rPr>
                <w:rFonts w:ascii="Arial" w:hAnsi="Arial"/>
                <w:sz w:val="16"/>
                <w:lang w:val="en-GB"/>
              </w:rPr>
            </w:pPr>
            <w:r>
              <w:rPr>
                <w:rFonts w:ascii="Arial" w:hAnsi="Arial"/>
                <w:sz w:val="16"/>
                <w:lang w:val="en-GB"/>
              </w:rPr>
              <w:t>11</w:t>
            </w:r>
          </w:p>
        </w:tc>
        <w:tc>
          <w:tcPr>
            <w:tcW w:w="1242" w:type="pct"/>
            <w:gridSpan w:val="4"/>
            <w:shd w:val="clear" w:color="auto" w:fill="B6DDE8"/>
            <w:vAlign w:val="center"/>
          </w:tcPr>
          <w:p w14:paraId="11344EB9" w14:textId="77777777" w:rsidR="009821AC" w:rsidRPr="00AD5A2B" w:rsidRDefault="009821AC" w:rsidP="00F07635">
            <w:pPr>
              <w:ind w:left="360" w:hanging="360"/>
              <w:jc w:val="center"/>
              <w:rPr>
                <w:rFonts w:ascii="Arial" w:hAnsi="Arial"/>
                <w:sz w:val="16"/>
                <w:lang w:val="en-GB"/>
              </w:rPr>
            </w:pPr>
            <w:r>
              <w:rPr>
                <w:rFonts w:ascii="Arial" w:hAnsi="Arial"/>
                <w:sz w:val="16"/>
                <w:lang w:val="en-GB"/>
              </w:rPr>
              <w:t>12</w:t>
            </w:r>
          </w:p>
        </w:tc>
      </w:tr>
      <w:tr w:rsidR="006F055C" w:rsidRPr="00A4224F" w14:paraId="2323C420" w14:textId="77777777" w:rsidTr="006F055C">
        <w:trPr>
          <w:cantSplit/>
          <w:trHeight w:val="375"/>
        </w:trPr>
        <w:tc>
          <w:tcPr>
            <w:tcW w:w="205" w:type="pct"/>
            <w:vAlign w:val="center"/>
          </w:tcPr>
          <w:p w14:paraId="4946739A" w14:textId="77777777" w:rsidR="009821AC" w:rsidRPr="00A4224F" w:rsidRDefault="009821AC" w:rsidP="00F07635">
            <w:pPr>
              <w:rPr>
                <w:rFonts w:ascii="Arial" w:hAnsi="Arial"/>
                <w:sz w:val="13"/>
                <w:szCs w:val="13"/>
                <w:lang w:val="hr-HR" w:eastAsia="hr-HR"/>
              </w:rPr>
            </w:pPr>
          </w:p>
        </w:tc>
        <w:tc>
          <w:tcPr>
            <w:tcW w:w="872" w:type="pct"/>
            <w:gridSpan w:val="2"/>
            <w:vAlign w:val="center"/>
          </w:tcPr>
          <w:p w14:paraId="2ECDB16A" w14:textId="77777777" w:rsidR="009821AC" w:rsidRPr="00A4224F" w:rsidRDefault="009821AC" w:rsidP="00F07635">
            <w:pPr>
              <w:rPr>
                <w:rFonts w:ascii="Arial" w:hAnsi="Arial"/>
                <w:sz w:val="13"/>
                <w:szCs w:val="13"/>
                <w:lang w:val="hr-HR" w:eastAsia="hr-HR"/>
              </w:rPr>
            </w:pPr>
          </w:p>
        </w:tc>
        <w:tc>
          <w:tcPr>
            <w:tcW w:w="199" w:type="pct"/>
            <w:vAlign w:val="center"/>
          </w:tcPr>
          <w:p w14:paraId="241BFA83" w14:textId="77777777" w:rsidR="009821AC" w:rsidRPr="00A4224F" w:rsidRDefault="009821AC" w:rsidP="00F07635">
            <w:pPr>
              <w:rPr>
                <w:rFonts w:ascii="Arial" w:hAnsi="Arial"/>
                <w:sz w:val="13"/>
                <w:szCs w:val="13"/>
                <w:lang w:val="hr-HR" w:eastAsia="hr-HR"/>
              </w:rPr>
            </w:pPr>
          </w:p>
        </w:tc>
        <w:tc>
          <w:tcPr>
            <w:tcW w:w="152" w:type="pct"/>
            <w:vAlign w:val="center"/>
          </w:tcPr>
          <w:p w14:paraId="6066469C" w14:textId="77777777" w:rsidR="009821AC" w:rsidRPr="00A4224F" w:rsidRDefault="009821AC" w:rsidP="00F07635">
            <w:pPr>
              <w:rPr>
                <w:rFonts w:ascii="Arial" w:hAnsi="Arial"/>
                <w:sz w:val="13"/>
                <w:szCs w:val="13"/>
                <w:lang w:val="hr-HR" w:eastAsia="hr-HR"/>
              </w:rPr>
            </w:pPr>
          </w:p>
        </w:tc>
        <w:tc>
          <w:tcPr>
            <w:tcW w:w="198" w:type="pct"/>
            <w:vAlign w:val="center"/>
          </w:tcPr>
          <w:p w14:paraId="4EAFB267" w14:textId="77777777" w:rsidR="009821AC" w:rsidRPr="00A4224F" w:rsidRDefault="009821AC" w:rsidP="00F07635">
            <w:pPr>
              <w:rPr>
                <w:rFonts w:ascii="Arial" w:hAnsi="Arial"/>
                <w:sz w:val="13"/>
                <w:szCs w:val="13"/>
                <w:lang w:val="hr-HR" w:eastAsia="hr-HR"/>
              </w:rPr>
            </w:pPr>
          </w:p>
        </w:tc>
        <w:tc>
          <w:tcPr>
            <w:tcW w:w="200" w:type="pct"/>
            <w:gridSpan w:val="3"/>
            <w:vAlign w:val="center"/>
          </w:tcPr>
          <w:p w14:paraId="455BEA31"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72342C4B"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569438EC" w14:textId="77777777" w:rsidR="009821AC" w:rsidRPr="00A4224F" w:rsidRDefault="009821AC" w:rsidP="00F07635">
            <w:pPr>
              <w:rPr>
                <w:rFonts w:ascii="Arial" w:hAnsi="Arial"/>
                <w:sz w:val="13"/>
                <w:szCs w:val="13"/>
                <w:lang w:val="hr-HR" w:eastAsia="hr-HR"/>
              </w:rPr>
            </w:pPr>
          </w:p>
        </w:tc>
        <w:tc>
          <w:tcPr>
            <w:tcW w:w="448" w:type="pct"/>
            <w:gridSpan w:val="5"/>
            <w:vAlign w:val="center"/>
          </w:tcPr>
          <w:p w14:paraId="0F58A35C" w14:textId="77777777" w:rsidR="009821AC" w:rsidRPr="00A4224F" w:rsidRDefault="009821AC" w:rsidP="00F07635">
            <w:pPr>
              <w:rPr>
                <w:rFonts w:ascii="Arial" w:hAnsi="Arial"/>
                <w:sz w:val="13"/>
                <w:szCs w:val="13"/>
                <w:lang w:val="hr-HR" w:eastAsia="hr-HR"/>
              </w:rPr>
            </w:pPr>
          </w:p>
        </w:tc>
        <w:tc>
          <w:tcPr>
            <w:tcW w:w="446" w:type="pct"/>
            <w:gridSpan w:val="4"/>
            <w:vAlign w:val="center"/>
          </w:tcPr>
          <w:p w14:paraId="567FA9EE" w14:textId="77777777" w:rsidR="009821AC" w:rsidRPr="00A4224F" w:rsidRDefault="009821AC" w:rsidP="00F07635">
            <w:pPr>
              <w:rPr>
                <w:rFonts w:ascii="Arial" w:hAnsi="Arial"/>
                <w:sz w:val="13"/>
                <w:szCs w:val="13"/>
                <w:lang w:val="hr-HR" w:eastAsia="hr-HR"/>
              </w:rPr>
            </w:pPr>
          </w:p>
        </w:tc>
        <w:tc>
          <w:tcPr>
            <w:tcW w:w="642" w:type="pct"/>
            <w:gridSpan w:val="4"/>
            <w:vAlign w:val="center"/>
          </w:tcPr>
          <w:p w14:paraId="7AA7016C" w14:textId="77777777" w:rsidR="009821AC" w:rsidRPr="00A4224F" w:rsidRDefault="009821AC" w:rsidP="00F07635">
            <w:pPr>
              <w:rPr>
                <w:rFonts w:ascii="Arial" w:hAnsi="Arial"/>
                <w:sz w:val="13"/>
                <w:szCs w:val="13"/>
                <w:lang w:val="hr-HR" w:eastAsia="hr-HR"/>
              </w:rPr>
            </w:pPr>
          </w:p>
        </w:tc>
        <w:tc>
          <w:tcPr>
            <w:tcW w:w="1242" w:type="pct"/>
            <w:gridSpan w:val="4"/>
            <w:vAlign w:val="center"/>
          </w:tcPr>
          <w:p w14:paraId="73EE9700" w14:textId="77777777" w:rsidR="009821AC" w:rsidRPr="00A4224F" w:rsidRDefault="009821AC" w:rsidP="00F07635">
            <w:pPr>
              <w:rPr>
                <w:rFonts w:ascii="Arial" w:hAnsi="Arial"/>
                <w:sz w:val="13"/>
                <w:szCs w:val="13"/>
                <w:lang w:val="hr-HR" w:eastAsia="hr-HR"/>
              </w:rPr>
            </w:pPr>
          </w:p>
        </w:tc>
      </w:tr>
      <w:tr w:rsidR="006F055C" w:rsidRPr="00A4224F" w14:paraId="63A64CBC" w14:textId="77777777" w:rsidTr="006F055C">
        <w:trPr>
          <w:cantSplit/>
          <w:trHeight w:val="350"/>
        </w:trPr>
        <w:tc>
          <w:tcPr>
            <w:tcW w:w="205" w:type="pct"/>
            <w:vAlign w:val="center"/>
          </w:tcPr>
          <w:p w14:paraId="2E27D379" w14:textId="77777777" w:rsidR="009821AC" w:rsidRPr="00A4224F" w:rsidRDefault="009821AC" w:rsidP="00F07635">
            <w:pPr>
              <w:rPr>
                <w:rFonts w:ascii="Arial" w:hAnsi="Arial"/>
                <w:sz w:val="13"/>
                <w:szCs w:val="13"/>
                <w:lang w:val="hr-HR" w:eastAsia="hr-HR"/>
              </w:rPr>
            </w:pPr>
          </w:p>
        </w:tc>
        <w:tc>
          <w:tcPr>
            <w:tcW w:w="872" w:type="pct"/>
            <w:gridSpan w:val="2"/>
            <w:vAlign w:val="center"/>
          </w:tcPr>
          <w:p w14:paraId="48E88640" w14:textId="77777777" w:rsidR="009821AC" w:rsidRPr="00A4224F" w:rsidRDefault="009821AC" w:rsidP="00F07635">
            <w:pPr>
              <w:rPr>
                <w:rFonts w:ascii="Arial" w:hAnsi="Arial"/>
                <w:sz w:val="13"/>
                <w:szCs w:val="13"/>
                <w:lang w:val="hr-HR" w:eastAsia="hr-HR"/>
              </w:rPr>
            </w:pPr>
          </w:p>
        </w:tc>
        <w:tc>
          <w:tcPr>
            <w:tcW w:w="199" w:type="pct"/>
            <w:vAlign w:val="center"/>
          </w:tcPr>
          <w:p w14:paraId="1B730F0F" w14:textId="77777777" w:rsidR="009821AC" w:rsidRPr="00A4224F" w:rsidRDefault="009821AC" w:rsidP="00F07635">
            <w:pPr>
              <w:rPr>
                <w:rFonts w:ascii="Arial" w:hAnsi="Arial"/>
                <w:sz w:val="13"/>
                <w:szCs w:val="13"/>
                <w:lang w:val="hr-HR" w:eastAsia="hr-HR"/>
              </w:rPr>
            </w:pPr>
          </w:p>
        </w:tc>
        <w:tc>
          <w:tcPr>
            <w:tcW w:w="152" w:type="pct"/>
            <w:vAlign w:val="center"/>
          </w:tcPr>
          <w:p w14:paraId="281562B4" w14:textId="77777777" w:rsidR="009821AC" w:rsidRPr="00A4224F" w:rsidRDefault="009821AC" w:rsidP="00F07635">
            <w:pPr>
              <w:rPr>
                <w:rFonts w:ascii="Arial" w:hAnsi="Arial"/>
                <w:sz w:val="13"/>
                <w:szCs w:val="13"/>
                <w:lang w:val="hr-HR" w:eastAsia="hr-HR"/>
              </w:rPr>
            </w:pPr>
          </w:p>
        </w:tc>
        <w:tc>
          <w:tcPr>
            <w:tcW w:w="198" w:type="pct"/>
            <w:vAlign w:val="center"/>
          </w:tcPr>
          <w:p w14:paraId="57786C54" w14:textId="77777777" w:rsidR="009821AC" w:rsidRPr="00A4224F" w:rsidRDefault="009821AC" w:rsidP="00F07635">
            <w:pPr>
              <w:rPr>
                <w:rFonts w:ascii="Arial" w:hAnsi="Arial"/>
                <w:sz w:val="13"/>
                <w:szCs w:val="13"/>
                <w:lang w:val="hr-HR" w:eastAsia="hr-HR"/>
              </w:rPr>
            </w:pPr>
          </w:p>
        </w:tc>
        <w:tc>
          <w:tcPr>
            <w:tcW w:w="200" w:type="pct"/>
            <w:gridSpan w:val="3"/>
            <w:vAlign w:val="center"/>
          </w:tcPr>
          <w:p w14:paraId="41E0C3A8"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66BEE882"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44EAB352" w14:textId="77777777" w:rsidR="009821AC" w:rsidRPr="00A4224F" w:rsidRDefault="009821AC" w:rsidP="00F07635">
            <w:pPr>
              <w:rPr>
                <w:rFonts w:ascii="Arial" w:hAnsi="Arial"/>
                <w:sz w:val="13"/>
                <w:szCs w:val="13"/>
                <w:lang w:val="hr-HR" w:eastAsia="hr-HR"/>
              </w:rPr>
            </w:pPr>
          </w:p>
        </w:tc>
        <w:tc>
          <w:tcPr>
            <w:tcW w:w="448" w:type="pct"/>
            <w:gridSpan w:val="5"/>
            <w:vAlign w:val="center"/>
          </w:tcPr>
          <w:p w14:paraId="7AEE206F" w14:textId="77777777" w:rsidR="009821AC" w:rsidRPr="00A4224F" w:rsidRDefault="009821AC" w:rsidP="00F07635">
            <w:pPr>
              <w:rPr>
                <w:rFonts w:ascii="Arial" w:hAnsi="Arial"/>
                <w:sz w:val="13"/>
                <w:szCs w:val="13"/>
                <w:lang w:val="hr-HR" w:eastAsia="hr-HR"/>
              </w:rPr>
            </w:pPr>
          </w:p>
        </w:tc>
        <w:tc>
          <w:tcPr>
            <w:tcW w:w="446" w:type="pct"/>
            <w:gridSpan w:val="4"/>
            <w:vAlign w:val="center"/>
          </w:tcPr>
          <w:p w14:paraId="1C5F45C0" w14:textId="77777777" w:rsidR="009821AC" w:rsidRPr="00A4224F" w:rsidRDefault="009821AC" w:rsidP="00F07635">
            <w:pPr>
              <w:rPr>
                <w:rFonts w:ascii="Arial" w:hAnsi="Arial"/>
                <w:sz w:val="13"/>
                <w:szCs w:val="13"/>
                <w:lang w:val="hr-HR" w:eastAsia="hr-HR"/>
              </w:rPr>
            </w:pPr>
          </w:p>
        </w:tc>
        <w:tc>
          <w:tcPr>
            <w:tcW w:w="642" w:type="pct"/>
            <w:gridSpan w:val="4"/>
            <w:vAlign w:val="center"/>
          </w:tcPr>
          <w:p w14:paraId="0E03A14F" w14:textId="77777777" w:rsidR="009821AC" w:rsidRPr="00A4224F" w:rsidRDefault="009821AC" w:rsidP="00F07635">
            <w:pPr>
              <w:rPr>
                <w:rFonts w:ascii="Arial" w:hAnsi="Arial"/>
                <w:sz w:val="13"/>
                <w:szCs w:val="13"/>
                <w:lang w:val="hr-HR" w:eastAsia="hr-HR"/>
              </w:rPr>
            </w:pPr>
          </w:p>
        </w:tc>
        <w:tc>
          <w:tcPr>
            <w:tcW w:w="1242" w:type="pct"/>
            <w:gridSpan w:val="4"/>
            <w:vAlign w:val="center"/>
          </w:tcPr>
          <w:p w14:paraId="3C4FFCE9" w14:textId="77777777" w:rsidR="009821AC" w:rsidRPr="00A4224F" w:rsidRDefault="009821AC" w:rsidP="00F07635">
            <w:pPr>
              <w:rPr>
                <w:rFonts w:ascii="Arial" w:hAnsi="Arial"/>
                <w:sz w:val="13"/>
                <w:szCs w:val="13"/>
                <w:lang w:val="hr-HR" w:eastAsia="hr-HR"/>
              </w:rPr>
            </w:pPr>
          </w:p>
        </w:tc>
      </w:tr>
      <w:tr w:rsidR="006F055C" w:rsidRPr="00A4224F" w14:paraId="76EB99A5" w14:textId="77777777" w:rsidTr="006F055C">
        <w:trPr>
          <w:cantSplit/>
          <w:trHeight w:val="350"/>
        </w:trPr>
        <w:tc>
          <w:tcPr>
            <w:tcW w:w="205" w:type="pct"/>
            <w:vAlign w:val="center"/>
          </w:tcPr>
          <w:p w14:paraId="7DDABD2E" w14:textId="77777777" w:rsidR="009821AC" w:rsidRPr="00A4224F" w:rsidRDefault="009821AC" w:rsidP="00F07635">
            <w:pPr>
              <w:rPr>
                <w:rFonts w:ascii="Arial" w:hAnsi="Arial"/>
                <w:sz w:val="13"/>
                <w:szCs w:val="13"/>
                <w:lang w:val="hr-HR" w:eastAsia="hr-HR"/>
              </w:rPr>
            </w:pPr>
          </w:p>
        </w:tc>
        <w:tc>
          <w:tcPr>
            <w:tcW w:w="872" w:type="pct"/>
            <w:gridSpan w:val="2"/>
            <w:vAlign w:val="center"/>
          </w:tcPr>
          <w:p w14:paraId="4B989BB3" w14:textId="77777777" w:rsidR="009821AC" w:rsidRPr="00A4224F" w:rsidRDefault="009821AC" w:rsidP="00F07635">
            <w:pPr>
              <w:rPr>
                <w:rFonts w:ascii="Arial" w:hAnsi="Arial"/>
                <w:sz w:val="13"/>
                <w:szCs w:val="13"/>
                <w:lang w:val="hr-HR" w:eastAsia="hr-HR"/>
              </w:rPr>
            </w:pPr>
          </w:p>
        </w:tc>
        <w:tc>
          <w:tcPr>
            <w:tcW w:w="199" w:type="pct"/>
            <w:vAlign w:val="center"/>
          </w:tcPr>
          <w:p w14:paraId="389A03F6" w14:textId="77777777" w:rsidR="009821AC" w:rsidRPr="00A4224F" w:rsidRDefault="009821AC" w:rsidP="00F07635">
            <w:pPr>
              <w:rPr>
                <w:rFonts w:ascii="Arial" w:hAnsi="Arial"/>
                <w:sz w:val="13"/>
                <w:szCs w:val="13"/>
                <w:lang w:val="hr-HR" w:eastAsia="hr-HR"/>
              </w:rPr>
            </w:pPr>
          </w:p>
        </w:tc>
        <w:tc>
          <w:tcPr>
            <w:tcW w:w="152" w:type="pct"/>
            <w:vAlign w:val="center"/>
          </w:tcPr>
          <w:p w14:paraId="0796B75B" w14:textId="77777777" w:rsidR="009821AC" w:rsidRPr="00A4224F" w:rsidRDefault="009821AC" w:rsidP="00F07635">
            <w:pPr>
              <w:rPr>
                <w:rFonts w:ascii="Arial" w:hAnsi="Arial"/>
                <w:sz w:val="13"/>
                <w:szCs w:val="13"/>
                <w:lang w:val="hr-HR" w:eastAsia="hr-HR"/>
              </w:rPr>
            </w:pPr>
          </w:p>
        </w:tc>
        <w:tc>
          <w:tcPr>
            <w:tcW w:w="198" w:type="pct"/>
            <w:vAlign w:val="center"/>
          </w:tcPr>
          <w:p w14:paraId="3C04E05F" w14:textId="77777777" w:rsidR="009821AC" w:rsidRPr="00A4224F" w:rsidRDefault="009821AC" w:rsidP="00F07635">
            <w:pPr>
              <w:rPr>
                <w:rFonts w:ascii="Arial" w:hAnsi="Arial"/>
                <w:sz w:val="13"/>
                <w:szCs w:val="13"/>
                <w:lang w:val="hr-HR" w:eastAsia="hr-HR"/>
              </w:rPr>
            </w:pPr>
          </w:p>
        </w:tc>
        <w:tc>
          <w:tcPr>
            <w:tcW w:w="200" w:type="pct"/>
            <w:gridSpan w:val="3"/>
            <w:vAlign w:val="center"/>
          </w:tcPr>
          <w:p w14:paraId="22206CD6"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50FC1CCA"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72E9636C" w14:textId="77777777" w:rsidR="009821AC" w:rsidRPr="00A4224F" w:rsidRDefault="009821AC" w:rsidP="00F07635">
            <w:pPr>
              <w:rPr>
                <w:rFonts w:ascii="Arial" w:hAnsi="Arial"/>
                <w:sz w:val="13"/>
                <w:szCs w:val="13"/>
                <w:lang w:val="hr-HR" w:eastAsia="hr-HR"/>
              </w:rPr>
            </w:pPr>
          </w:p>
        </w:tc>
        <w:tc>
          <w:tcPr>
            <w:tcW w:w="448" w:type="pct"/>
            <w:gridSpan w:val="5"/>
            <w:vAlign w:val="center"/>
          </w:tcPr>
          <w:p w14:paraId="7E98119A" w14:textId="77777777" w:rsidR="009821AC" w:rsidRPr="00A4224F" w:rsidRDefault="009821AC" w:rsidP="00F07635">
            <w:pPr>
              <w:rPr>
                <w:rFonts w:ascii="Arial" w:hAnsi="Arial"/>
                <w:sz w:val="13"/>
                <w:szCs w:val="13"/>
                <w:lang w:val="hr-HR" w:eastAsia="hr-HR"/>
              </w:rPr>
            </w:pPr>
          </w:p>
        </w:tc>
        <w:tc>
          <w:tcPr>
            <w:tcW w:w="446" w:type="pct"/>
            <w:gridSpan w:val="4"/>
            <w:vAlign w:val="center"/>
          </w:tcPr>
          <w:p w14:paraId="2AE84C63" w14:textId="77777777" w:rsidR="009821AC" w:rsidRPr="00A4224F" w:rsidRDefault="009821AC" w:rsidP="00F07635">
            <w:pPr>
              <w:rPr>
                <w:rFonts w:ascii="Arial" w:hAnsi="Arial"/>
                <w:sz w:val="13"/>
                <w:szCs w:val="13"/>
                <w:lang w:val="hr-HR" w:eastAsia="hr-HR"/>
              </w:rPr>
            </w:pPr>
          </w:p>
        </w:tc>
        <w:tc>
          <w:tcPr>
            <w:tcW w:w="642" w:type="pct"/>
            <w:gridSpan w:val="4"/>
            <w:vAlign w:val="center"/>
          </w:tcPr>
          <w:p w14:paraId="2CC74D27" w14:textId="77777777" w:rsidR="009821AC" w:rsidRPr="00A4224F" w:rsidRDefault="009821AC" w:rsidP="00F07635">
            <w:pPr>
              <w:rPr>
                <w:rFonts w:ascii="Arial" w:hAnsi="Arial"/>
                <w:sz w:val="13"/>
                <w:szCs w:val="13"/>
                <w:lang w:val="hr-HR" w:eastAsia="hr-HR"/>
              </w:rPr>
            </w:pPr>
          </w:p>
        </w:tc>
        <w:tc>
          <w:tcPr>
            <w:tcW w:w="1242" w:type="pct"/>
            <w:gridSpan w:val="4"/>
            <w:vAlign w:val="center"/>
          </w:tcPr>
          <w:p w14:paraId="74E7AD2D" w14:textId="77777777" w:rsidR="009821AC" w:rsidRPr="00A4224F" w:rsidRDefault="009821AC" w:rsidP="00F07635">
            <w:pPr>
              <w:rPr>
                <w:rFonts w:ascii="Arial" w:hAnsi="Arial"/>
                <w:sz w:val="13"/>
                <w:szCs w:val="13"/>
                <w:lang w:val="hr-HR" w:eastAsia="hr-HR"/>
              </w:rPr>
            </w:pPr>
          </w:p>
        </w:tc>
      </w:tr>
      <w:tr w:rsidR="006F055C" w:rsidRPr="00A4224F" w14:paraId="6BD91EA8" w14:textId="77777777" w:rsidTr="006F055C">
        <w:trPr>
          <w:cantSplit/>
          <w:trHeight w:val="350"/>
        </w:trPr>
        <w:tc>
          <w:tcPr>
            <w:tcW w:w="205" w:type="pct"/>
            <w:vAlign w:val="center"/>
          </w:tcPr>
          <w:p w14:paraId="47724A59" w14:textId="77777777" w:rsidR="009821AC" w:rsidRPr="00A4224F" w:rsidRDefault="009821AC" w:rsidP="00F07635">
            <w:pPr>
              <w:rPr>
                <w:rFonts w:ascii="Arial" w:hAnsi="Arial"/>
                <w:sz w:val="13"/>
                <w:szCs w:val="13"/>
                <w:lang w:val="hr-HR" w:eastAsia="hr-HR"/>
              </w:rPr>
            </w:pPr>
          </w:p>
        </w:tc>
        <w:tc>
          <w:tcPr>
            <w:tcW w:w="872" w:type="pct"/>
            <w:gridSpan w:val="2"/>
            <w:vAlign w:val="center"/>
          </w:tcPr>
          <w:p w14:paraId="069B1878" w14:textId="77777777" w:rsidR="009821AC" w:rsidRPr="00A4224F" w:rsidRDefault="009821AC" w:rsidP="00F07635">
            <w:pPr>
              <w:rPr>
                <w:rFonts w:ascii="Arial" w:hAnsi="Arial"/>
                <w:sz w:val="13"/>
                <w:szCs w:val="13"/>
                <w:lang w:val="hr-HR" w:eastAsia="hr-HR"/>
              </w:rPr>
            </w:pPr>
          </w:p>
        </w:tc>
        <w:tc>
          <w:tcPr>
            <w:tcW w:w="199" w:type="pct"/>
            <w:vAlign w:val="center"/>
          </w:tcPr>
          <w:p w14:paraId="070668CC" w14:textId="77777777" w:rsidR="009821AC" w:rsidRPr="00A4224F" w:rsidRDefault="009821AC" w:rsidP="00F07635">
            <w:pPr>
              <w:rPr>
                <w:rFonts w:ascii="Arial" w:hAnsi="Arial"/>
                <w:sz w:val="13"/>
                <w:szCs w:val="13"/>
                <w:lang w:val="hr-HR" w:eastAsia="hr-HR"/>
              </w:rPr>
            </w:pPr>
          </w:p>
        </w:tc>
        <w:tc>
          <w:tcPr>
            <w:tcW w:w="152" w:type="pct"/>
            <w:vAlign w:val="center"/>
          </w:tcPr>
          <w:p w14:paraId="1BEF0C3D" w14:textId="77777777" w:rsidR="009821AC" w:rsidRPr="00A4224F" w:rsidRDefault="009821AC" w:rsidP="00F07635">
            <w:pPr>
              <w:rPr>
                <w:rFonts w:ascii="Arial" w:hAnsi="Arial"/>
                <w:sz w:val="13"/>
                <w:szCs w:val="13"/>
                <w:lang w:val="hr-HR" w:eastAsia="hr-HR"/>
              </w:rPr>
            </w:pPr>
          </w:p>
        </w:tc>
        <w:tc>
          <w:tcPr>
            <w:tcW w:w="198" w:type="pct"/>
            <w:vAlign w:val="center"/>
          </w:tcPr>
          <w:p w14:paraId="3CB5477E" w14:textId="77777777" w:rsidR="009821AC" w:rsidRPr="00A4224F" w:rsidRDefault="009821AC" w:rsidP="00F07635">
            <w:pPr>
              <w:rPr>
                <w:rFonts w:ascii="Arial" w:hAnsi="Arial"/>
                <w:sz w:val="13"/>
                <w:szCs w:val="13"/>
                <w:lang w:val="hr-HR" w:eastAsia="hr-HR"/>
              </w:rPr>
            </w:pPr>
          </w:p>
        </w:tc>
        <w:tc>
          <w:tcPr>
            <w:tcW w:w="200" w:type="pct"/>
            <w:gridSpan w:val="3"/>
            <w:vAlign w:val="center"/>
          </w:tcPr>
          <w:p w14:paraId="1184839E"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23BA0BE2"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33669B85" w14:textId="77777777" w:rsidR="009821AC" w:rsidRPr="00A4224F" w:rsidRDefault="009821AC" w:rsidP="00F07635">
            <w:pPr>
              <w:rPr>
                <w:rFonts w:ascii="Arial" w:hAnsi="Arial"/>
                <w:sz w:val="13"/>
                <w:szCs w:val="13"/>
                <w:lang w:val="hr-HR" w:eastAsia="hr-HR"/>
              </w:rPr>
            </w:pPr>
          </w:p>
        </w:tc>
        <w:tc>
          <w:tcPr>
            <w:tcW w:w="448" w:type="pct"/>
            <w:gridSpan w:val="5"/>
            <w:vAlign w:val="center"/>
          </w:tcPr>
          <w:p w14:paraId="0268FC8F" w14:textId="77777777" w:rsidR="009821AC" w:rsidRPr="00A4224F" w:rsidRDefault="009821AC" w:rsidP="00F07635">
            <w:pPr>
              <w:rPr>
                <w:rFonts w:ascii="Arial" w:hAnsi="Arial"/>
                <w:sz w:val="13"/>
                <w:szCs w:val="13"/>
                <w:lang w:val="hr-HR" w:eastAsia="hr-HR"/>
              </w:rPr>
            </w:pPr>
          </w:p>
        </w:tc>
        <w:tc>
          <w:tcPr>
            <w:tcW w:w="446" w:type="pct"/>
            <w:gridSpan w:val="4"/>
            <w:vAlign w:val="center"/>
          </w:tcPr>
          <w:p w14:paraId="10ADB91E" w14:textId="77777777" w:rsidR="009821AC" w:rsidRPr="00A4224F" w:rsidRDefault="009821AC" w:rsidP="00F07635">
            <w:pPr>
              <w:rPr>
                <w:rFonts w:ascii="Arial" w:hAnsi="Arial"/>
                <w:sz w:val="13"/>
                <w:szCs w:val="13"/>
                <w:lang w:val="hr-HR" w:eastAsia="hr-HR"/>
              </w:rPr>
            </w:pPr>
          </w:p>
        </w:tc>
        <w:tc>
          <w:tcPr>
            <w:tcW w:w="642" w:type="pct"/>
            <w:gridSpan w:val="4"/>
            <w:vAlign w:val="center"/>
          </w:tcPr>
          <w:p w14:paraId="73A36C18" w14:textId="77777777" w:rsidR="009821AC" w:rsidRPr="00A4224F" w:rsidRDefault="009821AC" w:rsidP="00F07635">
            <w:pPr>
              <w:rPr>
                <w:rFonts w:ascii="Arial" w:hAnsi="Arial"/>
                <w:sz w:val="13"/>
                <w:szCs w:val="13"/>
                <w:lang w:val="hr-HR" w:eastAsia="hr-HR"/>
              </w:rPr>
            </w:pPr>
          </w:p>
        </w:tc>
        <w:tc>
          <w:tcPr>
            <w:tcW w:w="1242" w:type="pct"/>
            <w:gridSpan w:val="4"/>
            <w:vAlign w:val="center"/>
          </w:tcPr>
          <w:p w14:paraId="5F76CE67" w14:textId="77777777" w:rsidR="009821AC" w:rsidRPr="00A4224F" w:rsidRDefault="009821AC" w:rsidP="00F07635">
            <w:pPr>
              <w:rPr>
                <w:rFonts w:ascii="Arial" w:hAnsi="Arial"/>
                <w:sz w:val="13"/>
                <w:szCs w:val="13"/>
                <w:lang w:val="hr-HR" w:eastAsia="hr-HR"/>
              </w:rPr>
            </w:pPr>
          </w:p>
        </w:tc>
      </w:tr>
      <w:tr w:rsidR="006F055C" w:rsidRPr="00A4224F" w14:paraId="187CFDAB" w14:textId="77777777" w:rsidTr="006F055C">
        <w:trPr>
          <w:cantSplit/>
          <w:trHeight w:val="350"/>
        </w:trPr>
        <w:tc>
          <w:tcPr>
            <w:tcW w:w="205" w:type="pct"/>
            <w:vAlign w:val="center"/>
          </w:tcPr>
          <w:p w14:paraId="0379F9B0" w14:textId="77777777" w:rsidR="009821AC" w:rsidRPr="00A4224F" w:rsidRDefault="009821AC" w:rsidP="00F07635">
            <w:pPr>
              <w:rPr>
                <w:rFonts w:ascii="Arial" w:hAnsi="Arial"/>
                <w:sz w:val="13"/>
                <w:szCs w:val="13"/>
                <w:lang w:val="hr-HR" w:eastAsia="hr-HR"/>
              </w:rPr>
            </w:pPr>
          </w:p>
        </w:tc>
        <w:tc>
          <w:tcPr>
            <w:tcW w:w="872" w:type="pct"/>
            <w:gridSpan w:val="2"/>
            <w:vAlign w:val="center"/>
          </w:tcPr>
          <w:p w14:paraId="796C82B7" w14:textId="77777777" w:rsidR="009821AC" w:rsidRPr="00A4224F" w:rsidRDefault="009821AC" w:rsidP="00F07635">
            <w:pPr>
              <w:rPr>
                <w:rFonts w:ascii="Arial" w:hAnsi="Arial"/>
                <w:sz w:val="13"/>
                <w:szCs w:val="13"/>
                <w:lang w:val="hr-HR" w:eastAsia="hr-HR"/>
              </w:rPr>
            </w:pPr>
          </w:p>
        </w:tc>
        <w:tc>
          <w:tcPr>
            <w:tcW w:w="199" w:type="pct"/>
            <w:vAlign w:val="center"/>
          </w:tcPr>
          <w:p w14:paraId="52DFA602" w14:textId="77777777" w:rsidR="009821AC" w:rsidRPr="00A4224F" w:rsidRDefault="009821AC" w:rsidP="00F07635">
            <w:pPr>
              <w:rPr>
                <w:rFonts w:ascii="Arial" w:hAnsi="Arial"/>
                <w:sz w:val="13"/>
                <w:szCs w:val="13"/>
                <w:lang w:val="hr-HR" w:eastAsia="hr-HR"/>
              </w:rPr>
            </w:pPr>
          </w:p>
        </w:tc>
        <w:tc>
          <w:tcPr>
            <w:tcW w:w="152" w:type="pct"/>
            <w:vAlign w:val="center"/>
          </w:tcPr>
          <w:p w14:paraId="68F07A8F" w14:textId="77777777" w:rsidR="009821AC" w:rsidRPr="00A4224F" w:rsidRDefault="009821AC" w:rsidP="00F07635">
            <w:pPr>
              <w:rPr>
                <w:rFonts w:ascii="Arial" w:hAnsi="Arial"/>
                <w:sz w:val="13"/>
                <w:szCs w:val="13"/>
                <w:lang w:val="hr-HR" w:eastAsia="hr-HR"/>
              </w:rPr>
            </w:pPr>
          </w:p>
        </w:tc>
        <w:tc>
          <w:tcPr>
            <w:tcW w:w="198" w:type="pct"/>
            <w:vAlign w:val="center"/>
          </w:tcPr>
          <w:p w14:paraId="6C9AA600" w14:textId="77777777" w:rsidR="009821AC" w:rsidRPr="00A4224F" w:rsidRDefault="009821AC" w:rsidP="00F07635">
            <w:pPr>
              <w:rPr>
                <w:rFonts w:ascii="Arial" w:hAnsi="Arial"/>
                <w:sz w:val="13"/>
                <w:szCs w:val="13"/>
                <w:lang w:val="hr-HR" w:eastAsia="hr-HR"/>
              </w:rPr>
            </w:pPr>
          </w:p>
        </w:tc>
        <w:tc>
          <w:tcPr>
            <w:tcW w:w="200" w:type="pct"/>
            <w:gridSpan w:val="3"/>
            <w:vAlign w:val="center"/>
          </w:tcPr>
          <w:p w14:paraId="03DF36FB"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254CDABB"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106FFD78" w14:textId="77777777" w:rsidR="009821AC" w:rsidRPr="00A4224F" w:rsidRDefault="009821AC" w:rsidP="00F07635">
            <w:pPr>
              <w:rPr>
                <w:rFonts w:ascii="Arial" w:hAnsi="Arial"/>
                <w:sz w:val="13"/>
                <w:szCs w:val="13"/>
                <w:lang w:val="hr-HR" w:eastAsia="hr-HR"/>
              </w:rPr>
            </w:pPr>
          </w:p>
        </w:tc>
        <w:tc>
          <w:tcPr>
            <w:tcW w:w="448" w:type="pct"/>
            <w:gridSpan w:val="5"/>
            <w:vAlign w:val="center"/>
          </w:tcPr>
          <w:p w14:paraId="335BADA6" w14:textId="77777777" w:rsidR="009821AC" w:rsidRPr="00A4224F" w:rsidRDefault="009821AC" w:rsidP="00F07635">
            <w:pPr>
              <w:rPr>
                <w:rFonts w:ascii="Arial" w:hAnsi="Arial"/>
                <w:sz w:val="13"/>
                <w:szCs w:val="13"/>
                <w:lang w:val="hr-HR" w:eastAsia="hr-HR"/>
              </w:rPr>
            </w:pPr>
          </w:p>
        </w:tc>
        <w:tc>
          <w:tcPr>
            <w:tcW w:w="446" w:type="pct"/>
            <w:gridSpan w:val="4"/>
            <w:vAlign w:val="center"/>
          </w:tcPr>
          <w:p w14:paraId="5F2196F7" w14:textId="77777777" w:rsidR="009821AC" w:rsidRPr="00A4224F" w:rsidRDefault="009821AC" w:rsidP="00F07635">
            <w:pPr>
              <w:rPr>
                <w:rFonts w:ascii="Arial" w:hAnsi="Arial"/>
                <w:sz w:val="13"/>
                <w:szCs w:val="13"/>
                <w:lang w:val="hr-HR" w:eastAsia="hr-HR"/>
              </w:rPr>
            </w:pPr>
          </w:p>
        </w:tc>
        <w:tc>
          <w:tcPr>
            <w:tcW w:w="642" w:type="pct"/>
            <w:gridSpan w:val="4"/>
            <w:vAlign w:val="center"/>
          </w:tcPr>
          <w:p w14:paraId="26A95D85" w14:textId="77777777" w:rsidR="009821AC" w:rsidRPr="00A4224F" w:rsidRDefault="009821AC" w:rsidP="00F07635">
            <w:pPr>
              <w:rPr>
                <w:rFonts w:ascii="Arial" w:hAnsi="Arial"/>
                <w:sz w:val="13"/>
                <w:szCs w:val="13"/>
                <w:lang w:val="hr-HR" w:eastAsia="hr-HR"/>
              </w:rPr>
            </w:pPr>
          </w:p>
        </w:tc>
        <w:tc>
          <w:tcPr>
            <w:tcW w:w="1242" w:type="pct"/>
            <w:gridSpan w:val="4"/>
            <w:vAlign w:val="center"/>
          </w:tcPr>
          <w:p w14:paraId="4A757E59" w14:textId="77777777" w:rsidR="009821AC" w:rsidRPr="00A4224F" w:rsidRDefault="009821AC" w:rsidP="00F07635">
            <w:pPr>
              <w:rPr>
                <w:rFonts w:ascii="Arial" w:hAnsi="Arial"/>
                <w:sz w:val="13"/>
                <w:szCs w:val="13"/>
                <w:lang w:val="hr-HR" w:eastAsia="hr-HR"/>
              </w:rPr>
            </w:pPr>
          </w:p>
        </w:tc>
      </w:tr>
      <w:tr w:rsidR="006F055C" w:rsidRPr="00A4224F" w14:paraId="02BFBD6A" w14:textId="77777777" w:rsidTr="006F055C">
        <w:trPr>
          <w:cantSplit/>
          <w:trHeight w:val="350"/>
        </w:trPr>
        <w:tc>
          <w:tcPr>
            <w:tcW w:w="205" w:type="pct"/>
            <w:vAlign w:val="center"/>
          </w:tcPr>
          <w:p w14:paraId="0E1C3ABA" w14:textId="77777777" w:rsidR="009821AC" w:rsidRPr="00A4224F" w:rsidRDefault="009821AC" w:rsidP="00F07635">
            <w:pPr>
              <w:rPr>
                <w:rFonts w:ascii="Arial" w:hAnsi="Arial"/>
                <w:sz w:val="13"/>
                <w:szCs w:val="13"/>
                <w:lang w:val="hr-HR" w:eastAsia="hr-HR"/>
              </w:rPr>
            </w:pPr>
          </w:p>
        </w:tc>
        <w:tc>
          <w:tcPr>
            <w:tcW w:w="872" w:type="pct"/>
            <w:gridSpan w:val="2"/>
            <w:vAlign w:val="center"/>
          </w:tcPr>
          <w:p w14:paraId="6C05AE7C" w14:textId="77777777" w:rsidR="009821AC" w:rsidRPr="00A4224F" w:rsidRDefault="009821AC" w:rsidP="00F07635">
            <w:pPr>
              <w:rPr>
                <w:rFonts w:ascii="Arial" w:hAnsi="Arial"/>
                <w:sz w:val="13"/>
                <w:szCs w:val="13"/>
                <w:lang w:val="hr-HR" w:eastAsia="hr-HR"/>
              </w:rPr>
            </w:pPr>
          </w:p>
        </w:tc>
        <w:tc>
          <w:tcPr>
            <w:tcW w:w="199" w:type="pct"/>
            <w:vAlign w:val="center"/>
          </w:tcPr>
          <w:p w14:paraId="3103BEBD" w14:textId="77777777" w:rsidR="009821AC" w:rsidRPr="00A4224F" w:rsidRDefault="009821AC" w:rsidP="00F07635">
            <w:pPr>
              <w:rPr>
                <w:rFonts w:ascii="Arial" w:hAnsi="Arial"/>
                <w:sz w:val="13"/>
                <w:szCs w:val="13"/>
                <w:lang w:val="hr-HR" w:eastAsia="hr-HR"/>
              </w:rPr>
            </w:pPr>
          </w:p>
        </w:tc>
        <w:tc>
          <w:tcPr>
            <w:tcW w:w="152" w:type="pct"/>
            <w:vAlign w:val="center"/>
          </w:tcPr>
          <w:p w14:paraId="77B91D84" w14:textId="77777777" w:rsidR="009821AC" w:rsidRPr="00A4224F" w:rsidRDefault="009821AC" w:rsidP="00F07635">
            <w:pPr>
              <w:rPr>
                <w:rFonts w:ascii="Arial" w:hAnsi="Arial"/>
                <w:sz w:val="13"/>
                <w:szCs w:val="13"/>
                <w:lang w:val="hr-HR" w:eastAsia="hr-HR"/>
              </w:rPr>
            </w:pPr>
          </w:p>
        </w:tc>
        <w:tc>
          <w:tcPr>
            <w:tcW w:w="198" w:type="pct"/>
            <w:vAlign w:val="center"/>
          </w:tcPr>
          <w:p w14:paraId="13AE4E63" w14:textId="77777777" w:rsidR="009821AC" w:rsidRPr="00A4224F" w:rsidRDefault="009821AC" w:rsidP="00F07635">
            <w:pPr>
              <w:rPr>
                <w:rFonts w:ascii="Arial" w:hAnsi="Arial"/>
                <w:sz w:val="13"/>
                <w:szCs w:val="13"/>
                <w:lang w:val="hr-HR" w:eastAsia="hr-HR"/>
              </w:rPr>
            </w:pPr>
          </w:p>
        </w:tc>
        <w:tc>
          <w:tcPr>
            <w:tcW w:w="200" w:type="pct"/>
            <w:gridSpan w:val="3"/>
            <w:vAlign w:val="center"/>
          </w:tcPr>
          <w:p w14:paraId="2101E224"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604D3F11"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0E794DAA" w14:textId="77777777" w:rsidR="009821AC" w:rsidRPr="00A4224F" w:rsidRDefault="009821AC" w:rsidP="00F07635">
            <w:pPr>
              <w:rPr>
                <w:rFonts w:ascii="Arial" w:hAnsi="Arial"/>
                <w:sz w:val="13"/>
                <w:szCs w:val="13"/>
                <w:lang w:val="hr-HR" w:eastAsia="hr-HR"/>
              </w:rPr>
            </w:pPr>
          </w:p>
        </w:tc>
        <w:tc>
          <w:tcPr>
            <w:tcW w:w="448" w:type="pct"/>
            <w:gridSpan w:val="5"/>
            <w:vAlign w:val="center"/>
          </w:tcPr>
          <w:p w14:paraId="5EA5281B" w14:textId="77777777" w:rsidR="009821AC" w:rsidRPr="00A4224F" w:rsidRDefault="009821AC" w:rsidP="00F07635">
            <w:pPr>
              <w:rPr>
                <w:rFonts w:ascii="Arial" w:hAnsi="Arial"/>
                <w:sz w:val="13"/>
                <w:szCs w:val="13"/>
                <w:lang w:val="hr-HR" w:eastAsia="hr-HR"/>
              </w:rPr>
            </w:pPr>
          </w:p>
        </w:tc>
        <w:tc>
          <w:tcPr>
            <w:tcW w:w="446" w:type="pct"/>
            <w:gridSpan w:val="4"/>
            <w:vAlign w:val="center"/>
          </w:tcPr>
          <w:p w14:paraId="01007A3D" w14:textId="77777777" w:rsidR="009821AC" w:rsidRPr="00A4224F" w:rsidRDefault="009821AC" w:rsidP="00F07635">
            <w:pPr>
              <w:rPr>
                <w:rFonts w:ascii="Arial" w:hAnsi="Arial"/>
                <w:sz w:val="13"/>
                <w:szCs w:val="13"/>
                <w:lang w:val="hr-HR" w:eastAsia="hr-HR"/>
              </w:rPr>
            </w:pPr>
          </w:p>
        </w:tc>
        <w:tc>
          <w:tcPr>
            <w:tcW w:w="642" w:type="pct"/>
            <w:gridSpan w:val="4"/>
            <w:vAlign w:val="center"/>
          </w:tcPr>
          <w:p w14:paraId="0A5E3541" w14:textId="77777777" w:rsidR="009821AC" w:rsidRPr="00A4224F" w:rsidRDefault="009821AC" w:rsidP="00F07635">
            <w:pPr>
              <w:rPr>
                <w:rFonts w:ascii="Arial" w:hAnsi="Arial"/>
                <w:sz w:val="13"/>
                <w:szCs w:val="13"/>
                <w:lang w:val="hr-HR" w:eastAsia="hr-HR"/>
              </w:rPr>
            </w:pPr>
          </w:p>
        </w:tc>
        <w:tc>
          <w:tcPr>
            <w:tcW w:w="1242" w:type="pct"/>
            <w:gridSpan w:val="4"/>
            <w:vAlign w:val="center"/>
          </w:tcPr>
          <w:p w14:paraId="5B2DAFD7" w14:textId="77777777" w:rsidR="009821AC" w:rsidRPr="00A4224F" w:rsidRDefault="009821AC" w:rsidP="00F07635">
            <w:pPr>
              <w:rPr>
                <w:rFonts w:ascii="Arial" w:hAnsi="Arial"/>
                <w:sz w:val="13"/>
                <w:szCs w:val="13"/>
                <w:lang w:val="hr-HR" w:eastAsia="hr-HR"/>
              </w:rPr>
            </w:pPr>
          </w:p>
        </w:tc>
      </w:tr>
      <w:tr w:rsidR="006F055C" w:rsidRPr="00A4224F" w14:paraId="377831B9" w14:textId="77777777" w:rsidTr="006F055C">
        <w:trPr>
          <w:cantSplit/>
          <w:trHeight w:val="350"/>
        </w:trPr>
        <w:tc>
          <w:tcPr>
            <w:tcW w:w="205" w:type="pct"/>
            <w:vAlign w:val="center"/>
          </w:tcPr>
          <w:p w14:paraId="10D22F54" w14:textId="77777777" w:rsidR="009821AC" w:rsidRPr="00A4224F" w:rsidRDefault="009821AC" w:rsidP="00F07635">
            <w:pPr>
              <w:rPr>
                <w:rFonts w:ascii="Arial" w:hAnsi="Arial"/>
                <w:sz w:val="13"/>
                <w:szCs w:val="13"/>
                <w:lang w:val="hr-HR" w:eastAsia="hr-HR"/>
              </w:rPr>
            </w:pPr>
          </w:p>
        </w:tc>
        <w:tc>
          <w:tcPr>
            <w:tcW w:w="872" w:type="pct"/>
            <w:gridSpan w:val="2"/>
            <w:vAlign w:val="center"/>
          </w:tcPr>
          <w:p w14:paraId="6A6E563F" w14:textId="77777777" w:rsidR="009821AC" w:rsidRPr="00A4224F" w:rsidRDefault="009821AC" w:rsidP="00F07635">
            <w:pPr>
              <w:rPr>
                <w:rFonts w:ascii="Arial" w:hAnsi="Arial"/>
                <w:sz w:val="13"/>
                <w:szCs w:val="13"/>
                <w:lang w:val="hr-HR" w:eastAsia="hr-HR"/>
              </w:rPr>
            </w:pPr>
          </w:p>
        </w:tc>
        <w:tc>
          <w:tcPr>
            <w:tcW w:w="199" w:type="pct"/>
            <w:vAlign w:val="center"/>
          </w:tcPr>
          <w:p w14:paraId="25EFB097" w14:textId="77777777" w:rsidR="009821AC" w:rsidRPr="00A4224F" w:rsidRDefault="009821AC" w:rsidP="00F07635">
            <w:pPr>
              <w:rPr>
                <w:rFonts w:ascii="Arial" w:hAnsi="Arial"/>
                <w:sz w:val="13"/>
                <w:szCs w:val="13"/>
                <w:lang w:val="hr-HR" w:eastAsia="hr-HR"/>
              </w:rPr>
            </w:pPr>
          </w:p>
        </w:tc>
        <w:tc>
          <w:tcPr>
            <w:tcW w:w="152" w:type="pct"/>
            <w:vAlign w:val="center"/>
          </w:tcPr>
          <w:p w14:paraId="77565470" w14:textId="77777777" w:rsidR="009821AC" w:rsidRPr="00A4224F" w:rsidRDefault="009821AC" w:rsidP="00F07635">
            <w:pPr>
              <w:rPr>
                <w:rFonts w:ascii="Arial" w:hAnsi="Arial"/>
                <w:sz w:val="13"/>
                <w:szCs w:val="13"/>
                <w:lang w:val="hr-HR" w:eastAsia="hr-HR"/>
              </w:rPr>
            </w:pPr>
          </w:p>
        </w:tc>
        <w:tc>
          <w:tcPr>
            <w:tcW w:w="198" w:type="pct"/>
            <w:vAlign w:val="center"/>
          </w:tcPr>
          <w:p w14:paraId="45F246BF" w14:textId="77777777" w:rsidR="009821AC" w:rsidRPr="00A4224F" w:rsidRDefault="009821AC" w:rsidP="00F07635">
            <w:pPr>
              <w:rPr>
                <w:rFonts w:ascii="Arial" w:hAnsi="Arial"/>
                <w:sz w:val="13"/>
                <w:szCs w:val="13"/>
                <w:lang w:val="hr-HR" w:eastAsia="hr-HR"/>
              </w:rPr>
            </w:pPr>
          </w:p>
        </w:tc>
        <w:tc>
          <w:tcPr>
            <w:tcW w:w="200" w:type="pct"/>
            <w:gridSpan w:val="3"/>
            <w:vAlign w:val="center"/>
          </w:tcPr>
          <w:p w14:paraId="7A90E32D"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236834BA"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6FBB9551" w14:textId="77777777" w:rsidR="009821AC" w:rsidRPr="00A4224F" w:rsidRDefault="009821AC" w:rsidP="00F07635">
            <w:pPr>
              <w:rPr>
                <w:rFonts w:ascii="Arial" w:hAnsi="Arial"/>
                <w:sz w:val="13"/>
                <w:szCs w:val="13"/>
                <w:lang w:val="hr-HR" w:eastAsia="hr-HR"/>
              </w:rPr>
            </w:pPr>
          </w:p>
        </w:tc>
        <w:tc>
          <w:tcPr>
            <w:tcW w:w="448" w:type="pct"/>
            <w:gridSpan w:val="5"/>
            <w:vAlign w:val="center"/>
          </w:tcPr>
          <w:p w14:paraId="0A5C24CA" w14:textId="77777777" w:rsidR="009821AC" w:rsidRPr="00A4224F" w:rsidRDefault="009821AC" w:rsidP="00F07635">
            <w:pPr>
              <w:rPr>
                <w:rFonts w:ascii="Arial" w:hAnsi="Arial"/>
                <w:sz w:val="13"/>
                <w:szCs w:val="13"/>
                <w:lang w:val="hr-HR" w:eastAsia="hr-HR"/>
              </w:rPr>
            </w:pPr>
          </w:p>
        </w:tc>
        <w:tc>
          <w:tcPr>
            <w:tcW w:w="446" w:type="pct"/>
            <w:gridSpan w:val="4"/>
            <w:vAlign w:val="center"/>
          </w:tcPr>
          <w:p w14:paraId="0BFBFD47" w14:textId="77777777" w:rsidR="009821AC" w:rsidRPr="00A4224F" w:rsidRDefault="009821AC" w:rsidP="00F07635">
            <w:pPr>
              <w:rPr>
                <w:rFonts w:ascii="Arial" w:hAnsi="Arial"/>
                <w:sz w:val="13"/>
                <w:szCs w:val="13"/>
                <w:lang w:val="hr-HR" w:eastAsia="hr-HR"/>
              </w:rPr>
            </w:pPr>
          </w:p>
        </w:tc>
        <w:tc>
          <w:tcPr>
            <w:tcW w:w="642" w:type="pct"/>
            <w:gridSpan w:val="4"/>
            <w:vAlign w:val="center"/>
          </w:tcPr>
          <w:p w14:paraId="5D30407E" w14:textId="77777777" w:rsidR="009821AC" w:rsidRPr="00A4224F" w:rsidRDefault="009821AC" w:rsidP="00F07635">
            <w:pPr>
              <w:rPr>
                <w:rFonts w:ascii="Arial" w:hAnsi="Arial"/>
                <w:sz w:val="13"/>
                <w:szCs w:val="13"/>
                <w:lang w:val="hr-HR" w:eastAsia="hr-HR"/>
              </w:rPr>
            </w:pPr>
          </w:p>
        </w:tc>
        <w:tc>
          <w:tcPr>
            <w:tcW w:w="1242" w:type="pct"/>
            <w:gridSpan w:val="4"/>
            <w:vAlign w:val="center"/>
          </w:tcPr>
          <w:p w14:paraId="1F27085A" w14:textId="77777777" w:rsidR="009821AC" w:rsidRPr="00A4224F" w:rsidRDefault="009821AC" w:rsidP="00F07635">
            <w:pPr>
              <w:rPr>
                <w:rFonts w:ascii="Arial" w:hAnsi="Arial"/>
                <w:sz w:val="13"/>
                <w:szCs w:val="13"/>
                <w:lang w:val="hr-HR" w:eastAsia="hr-HR"/>
              </w:rPr>
            </w:pPr>
          </w:p>
        </w:tc>
      </w:tr>
      <w:tr w:rsidR="006F055C" w:rsidRPr="00A4224F" w14:paraId="19ABD57B" w14:textId="77777777" w:rsidTr="006F055C">
        <w:trPr>
          <w:cantSplit/>
          <w:trHeight w:val="350"/>
        </w:trPr>
        <w:tc>
          <w:tcPr>
            <w:tcW w:w="205" w:type="pct"/>
            <w:vAlign w:val="center"/>
          </w:tcPr>
          <w:p w14:paraId="1918558F" w14:textId="77777777" w:rsidR="009821AC" w:rsidRPr="00A4224F" w:rsidRDefault="009821AC" w:rsidP="00F07635">
            <w:pPr>
              <w:rPr>
                <w:rFonts w:ascii="Arial" w:hAnsi="Arial"/>
                <w:sz w:val="13"/>
                <w:szCs w:val="13"/>
                <w:lang w:val="hr-HR" w:eastAsia="hr-HR"/>
              </w:rPr>
            </w:pPr>
          </w:p>
        </w:tc>
        <w:tc>
          <w:tcPr>
            <w:tcW w:w="872" w:type="pct"/>
            <w:gridSpan w:val="2"/>
            <w:vAlign w:val="center"/>
          </w:tcPr>
          <w:p w14:paraId="55971023" w14:textId="77777777" w:rsidR="009821AC" w:rsidRPr="00A4224F" w:rsidRDefault="009821AC" w:rsidP="00F07635">
            <w:pPr>
              <w:rPr>
                <w:rFonts w:ascii="Arial" w:hAnsi="Arial"/>
                <w:sz w:val="13"/>
                <w:szCs w:val="13"/>
                <w:lang w:val="hr-HR" w:eastAsia="hr-HR"/>
              </w:rPr>
            </w:pPr>
          </w:p>
        </w:tc>
        <w:tc>
          <w:tcPr>
            <w:tcW w:w="199" w:type="pct"/>
            <w:vAlign w:val="center"/>
          </w:tcPr>
          <w:p w14:paraId="1F52E99B" w14:textId="77777777" w:rsidR="009821AC" w:rsidRPr="00A4224F" w:rsidRDefault="009821AC" w:rsidP="00F07635">
            <w:pPr>
              <w:rPr>
                <w:rFonts w:ascii="Arial" w:hAnsi="Arial"/>
                <w:sz w:val="13"/>
                <w:szCs w:val="13"/>
                <w:lang w:val="hr-HR" w:eastAsia="hr-HR"/>
              </w:rPr>
            </w:pPr>
          </w:p>
        </w:tc>
        <w:tc>
          <w:tcPr>
            <w:tcW w:w="152" w:type="pct"/>
            <w:vAlign w:val="center"/>
          </w:tcPr>
          <w:p w14:paraId="4AD89F72" w14:textId="77777777" w:rsidR="009821AC" w:rsidRPr="00A4224F" w:rsidRDefault="009821AC" w:rsidP="00F07635">
            <w:pPr>
              <w:rPr>
                <w:rFonts w:ascii="Arial" w:hAnsi="Arial"/>
                <w:sz w:val="13"/>
                <w:szCs w:val="13"/>
                <w:lang w:val="hr-HR" w:eastAsia="hr-HR"/>
              </w:rPr>
            </w:pPr>
          </w:p>
        </w:tc>
        <w:tc>
          <w:tcPr>
            <w:tcW w:w="198" w:type="pct"/>
            <w:vAlign w:val="center"/>
          </w:tcPr>
          <w:p w14:paraId="7369C4D5" w14:textId="77777777" w:rsidR="009821AC" w:rsidRPr="00A4224F" w:rsidRDefault="009821AC" w:rsidP="00F07635">
            <w:pPr>
              <w:rPr>
                <w:rFonts w:ascii="Arial" w:hAnsi="Arial"/>
                <w:sz w:val="13"/>
                <w:szCs w:val="13"/>
                <w:lang w:val="hr-HR" w:eastAsia="hr-HR"/>
              </w:rPr>
            </w:pPr>
          </w:p>
        </w:tc>
        <w:tc>
          <w:tcPr>
            <w:tcW w:w="200" w:type="pct"/>
            <w:gridSpan w:val="3"/>
            <w:vAlign w:val="center"/>
          </w:tcPr>
          <w:p w14:paraId="3BB11937"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142113F2"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5406F0E5" w14:textId="77777777" w:rsidR="009821AC" w:rsidRPr="00A4224F" w:rsidRDefault="009821AC" w:rsidP="00F07635">
            <w:pPr>
              <w:rPr>
                <w:rFonts w:ascii="Arial" w:hAnsi="Arial"/>
                <w:sz w:val="13"/>
                <w:szCs w:val="13"/>
                <w:lang w:val="hr-HR" w:eastAsia="hr-HR"/>
              </w:rPr>
            </w:pPr>
          </w:p>
        </w:tc>
        <w:tc>
          <w:tcPr>
            <w:tcW w:w="448" w:type="pct"/>
            <w:gridSpan w:val="5"/>
            <w:vAlign w:val="center"/>
          </w:tcPr>
          <w:p w14:paraId="2954740F" w14:textId="77777777" w:rsidR="009821AC" w:rsidRPr="00A4224F" w:rsidRDefault="009821AC" w:rsidP="00F07635">
            <w:pPr>
              <w:rPr>
                <w:rFonts w:ascii="Arial" w:hAnsi="Arial"/>
                <w:sz w:val="13"/>
                <w:szCs w:val="13"/>
                <w:lang w:val="hr-HR" w:eastAsia="hr-HR"/>
              </w:rPr>
            </w:pPr>
          </w:p>
        </w:tc>
        <w:tc>
          <w:tcPr>
            <w:tcW w:w="446" w:type="pct"/>
            <w:gridSpan w:val="4"/>
            <w:vAlign w:val="center"/>
          </w:tcPr>
          <w:p w14:paraId="27F52863" w14:textId="77777777" w:rsidR="009821AC" w:rsidRPr="00A4224F" w:rsidRDefault="009821AC" w:rsidP="00F07635">
            <w:pPr>
              <w:rPr>
                <w:rFonts w:ascii="Arial" w:hAnsi="Arial"/>
                <w:sz w:val="13"/>
                <w:szCs w:val="13"/>
                <w:lang w:val="hr-HR" w:eastAsia="hr-HR"/>
              </w:rPr>
            </w:pPr>
          </w:p>
        </w:tc>
        <w:tc>
          <w:tcPr>
            <w:tcW w:w="642" w:type="pct"/>
            <w:gridSpan w:val="4"/>
            <w:vAlign w:val="center"/>
          </w:tcPr>
          <w:p w14:paraId="031B15A4" w14:textId="77777777" w:rsidR="009821AC" w:rsidRPr="00A4224F" w:rsidRDefault="009821AC" w:rsidP="00F07635">
            <w:pPr>
              <w:rPr>
                <w:rFonts w:ascii="Arial" w:hAnsi="Arial"/>
                <w:sz w:val="13"/>
                <w:szCs w:val="13"/>
                <w:lang w:val="hr-HR" w:eastAsia="hr-HR"/>
              </w:rPr>
            </w:pPr>
          </w:p>
        </w:tc>
        <w:tc>
          <w:tcPr>
            <w:tcW w:w="1242" w:type="pct"/>
            <w:gridSpan w:val="4"/>
            <w:vAlign w:val="center"/>
          </w:tcPr>
          <w:p w14:paraId="4119E67B" w14:textId="77777777" w:rsidR="009821AC" w:rsidRPr="00A4224F" w:rsidRDefault="009821AC" w:rsidP="00F07635">
            <w:pPr>
              <w:rPr>
                <w:rFonts w:ascii="Arial" w:hAnsi="Arial"/>
                <w:sz w:val="13"/>
                <w:szCs w:val="13"/>
                <w:lang w:val="hr-HR" w:eastAsia="hr-HR"/>
              </w:rPr>
            </w:pPr>
          </w:p>
        </w:tc>
      </w:tr>
      <w:tr w:rsidR="006F055C" w:rsidRPr="00A4224F" w14:paraId="1F4C86C0" w14:textId="77777777" w:rsidTr="006F055C">
        <w:trPr>
          <w:cantSplit/>
          <w:trHeight w:val="350"/>
        </w:trPr>
        <w:tc>
          <w:tcPr>
            <w:tcW w:w="205" w:type="pct"/>
            <w:vAlign w:val="center"/>
          </w:tcPr>
          <w:p w14:paraId="70297D2A" w14:textId="77777777" w:rsidR="009821AC" w:rsidRPr="00A4224F" w:rsidRDefault="009821AC" w:rsidP="00F07635">
            <w:pPr>
              <w:rPr>
                <w:rFonts w:ascii="Arial" w:hAnsi="Arial"/>
                <w:sz w:val="13"/>
                <w:szCs w:val="13"/>
                <w:lang w:val="hr-HR" w:eastAsia="hr-HR"/>
              </w:rPr>
            </w:pPr>
          </w:p>
        </w:tc>
        <w:tc>
          <w:tcPr>
            <w:tcW w:w="872" w:type="pct"/>
            <w:gridSpan w:val="2"/>
            <w:vAlign w:val="center"/>
          </w:tcPr>
          <w:p w14:paraId="02B397EB" w14:textId="77777777" w:rsidR="009821AC" w:rsidRPr="00A4224F" w:rsidRDefault="009821AC" w:rsidP="00F07635">
            <w:pPr>
              <w:rPr>
                <w:rFonts w:ascii="Arial" w:hAnsi="Arial"/>
                <w:sz w:val="13"/>
                <w:szCs w:val="13"/>
                <w:lang w:val="hr-HR" w:eastAsia="hr-HR"/>
              </w:rPr>
            </w:pPr>
          </w:p>
        </w:tc>
        <w:tc>
          <w:tcPr>
            <w:tcW w:w="199" w:type="pct"/>
            <w:vAlign w:val="center"/>
          </w:tcPr>
          <w:p w14:paraId="3ED7B5F6" w14:textId="77777777" w:rsidR="009821AC" w:rsidRPr="00A4224F" w:rsidRDefault="009821AC" w:rsidP="00F07635">
            <w:pPr>
              <w:rPr>
                <w:rFonts w:ascii="Arial" w:hAnsi="Arial"/>
                <w:sz w:val="13"/>
                <w:szCs w:val="13"/>
                <w:lang w:val="hr-HR" w:eastAsia="hr-HR"/>
              </w:rPr>
            </w:pPr>
          </w:p>
        </w:tc>
        <w:tc>
          <w:tcPr>
            <w:tcW w:w="152" w:type="pct"/>
            <w:vAlign w:val="center"/>
          </w:tcPr>
          <w:p w14:paraId="746C82EC" w14:textId="77777777" w:rsidR="009821AC" w:rsidRPr="00A4224F" w:rsidRDefault="009821AC" w:rsidP="00F07635">
            <w:pPr>
              <w:rPr>
                <w:rFonts w:ascii="Arial" w:hAnsi="Arial"/>
                <w:sz w:val="13"/>
                <w:szCs w:val="13"/>
                <w:lang w:val="hr-HR" w:eastAsia="hr-HR"/>
              </w:rPr>
            </w:pPr>
          </w:p>
        </w:tc>
        <w:tc>
          <w:tcPr>
            <w:tcW w:w="198" w:type="pct"/>
            <w:vAlign w:val="center"/>
          </w:tcPr>
          <w:p w14:paraId="01E77F70" w14:textId="77777777" w:rsidR="009821AC" w:rsidRPr="00A4224F" w:rsidRDefault="009821AC" w:rsidP="00F07635">
            <w:pPr>
              <w:rPr>
                <w:rFonts w:ascii="Arial" w:hAnsi="Arial"/>
                <w:sz w:val="13"/>
                <w:szCs w:val="13"/>
                <w:lang w:val="hr-HR" w:eastAsia="hr-HR"/>
              </w:rPr>
            </w:pPr>
          </w:p>
        </w:tc>
        <w:tc>
          <w:tcPr>
            <w:tcW w:w="200" w:type="pct"/>
            <w:gridSpan w:val="3"/>
            <w:vAlign w:val="center"/>
          </w:tcPr>
          <w:p w14:paraId="2910AE27"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7FF5C610"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12BC57FD" w14:textId="77777777" w:rsidR="009821AC" w:rsidRPr="00A4224F" w:rsidRDefault="009821AC" w:rsidP="00F07635">
            <w:pPr>
              <w:rPr>
                <w:rFonts w:ascii="Arial" w:hAnsi="Arial"/>
                <w:sz w:val="13"/>
                <w:szCs w:val="13"/>
                <w:lang w:val="hr-HR" w:eastAsia="hr-HR"/>
              </w:rPr>
            </w:pPr>
          </w:p>
        </w:tc>
        <w:tc>
          <w:tcPr>
            <w:tcW w:w="448" w:type="pct"/>
            <w:gridSpan w:val="5"/>
            <w:vAlign w:val="center"/>
          </w:tcPr>
          <w:p w14:paraId="5E884845" w14:textId="77777777" w:rsidR="009821AC" w:rsidRPr="00A4224F" w:rsidRDefault="009821AC" w:rsidP="00F07635">
            <w:pPr>
              <w:rPr>
                <w:rFonts w:ascii="Arial" w:hAnsi="Arial"/>
                <w:sz w:val="13"/>
                <w:szCs w:val="13"/>
                <w:lang w:val="hr-HR" w:eastAsia="hr-HR"/>
              </w:rPr>
            </w:pPr>
          </w:p>
        </w:tc>
        <w:tc>
          <w:tcPr>
            <w:tcW w:w="446" w:type="pct"/>
            <w:gridSpan w:val="4"/>
            <w:vAlign w:val="center"/>
          </w:tcPr>
          <w:p w14:paraId="2D496439" w14:textId="77777777" w:rsidR="009821AC" w:rsidRPr="00A4224F" w:rsidRDefault="009821AC" w:rsidP="00F07635">
            <w:pPr>
              <w:rPr>
                <w:rFonts w:ascii="Arial" w:hAnsi="Arial"/>
                <w:sz w:val="13"/>
                <w:szCs w:val="13"/>
                <w:lang w:val="hr-HR" w:eastAsia="hr-HR"/>
              </w:rPr>
            </w:pPr>
          </w:p>
        </w:tc>
        <w:tc>
          <w:tcPr>
            <w:tcW w:w="642" w:type="pct"/>
            <w:gridSpan w:val="4"/>
            <w:vAlign w:val="center"/>
          </w:tcPr>
          <w:p w14:paraId="73969A6C" w14:textId="77777777" w:rsidR="009821AC" w:rsidRPr="00A4224F" w:rsidRDefault="009821AC" w:rsidP="00F07635">
            <w:pPr>
              <w:rPr>
                <w:rFonts w:ascii="Arial" w:hAnsi="Arial"/>
                <w:sz w:val="13"/>
                <w:szCs w:val="13"/>
                <w:lang w:val="hr-HR" w:eastAsia="hr-HR"/>
              </w:rPr>
            </w:pPr>
          </w:p>
        </w:tc>
        <w:tc>
          <w:tcPr>
            <w:tcW w:w="1242" w:type="pct"/>
            <w:gridSpan w:val="4"/>
            <w:vAlign w:val="center"/>
          </w:tcPr>
          <w:p w14:paraId="73AF1884" w14:textId="77777777" w:rsidR="009821AC" w:rsidRPr="00A4224F" w:rsidRDefault="009821AC" w:rsidP="00F07635">
            <w:pPr>
              <w:rPr>
                <w:rFonts w:ascii="Arial" w:hAnsi="Arial"/>
                <w:sz w:val="13"/>
                <w:szCs w:val="13"/>
                <w:lang w:val="hr-HR" w:eastAsia="hr-HR"/>
              </w:rPr>
            </w:pPr>
          </w:p>
        </w:tc>
      </w:tr>
      <w:tr w:rsidR="006F055C" w:rsidRPr="00A4224F" w14:paraId="0CC6BDDB" w14:textId="77777777" w:rsidTr="006F055C">
        <w:trPr>
          <w:cantSplit/>
          <w:trHeight w:val="350"/>
        </w:trPr>
        <w:tc>
          <w:tcPr>
            <w:tcW w:w="205" w:type="pct"/>
            <w:vAlign w:val="center"/>
          </w:tcPr>
          <w:p w14:paraId="55DA44E5" w14:textId="77777777" w:rsidR="009821AC" w:rsidRPr="00A4224F" w:rsidRDefault="009821AC" w:rsidP="00F07635">
            <w:pPr>
              <w:rPr>
                <w:rFonts w:ascii="Arial" w:hAnsi="Arial"/>
                <w:sz w:val="13"/>
                <w:szCs w:val="13"/>
                <w:lang w:val="hr-HR" w:eastAsia="hr-HR"/>
              </w:rPr>
            </w:pPr>
          </w:p>
        </w:tc>
        <w:tc>
          <w:tcPr>
            <w:tcW w:w="872" w:type="pct"/>
            <w:gridSpan w:val="2"/>
            <w:vAlign w:val="center"/>
          </w:tcPr>
          <w:p w14:paraId="3191FA88" w14:textId="77777777" w:rsidR="009821AC" w:rsidRPr="00A4224F" w:rsidRDefault="009821AC" w:rsidP="00F07635">
            <w:pPr>
              <w:rPr>
                <w:rFonts w:ascii="Arial" w:hAnsi="Arial"/>
                <w:sz w:val="13"/>
                <w:szCs w:val="13"/>
                <w:lang w:val="hr-HR" w:eastAsia="hr-HR"/>
              </w:rPr>
            </w:pPr>
          </w:p>
        </w:tc>
        <w:tc>
          <w:tcPr>
            <w:tcW w:w="199" w:type="pct"/>
            <w:vAlign w:val="center"/>
          </w:tcPr>
          <w:p w14:paraId="4844F81E" w14:textId="77777777" w:rsidR="009821AC" w:rsidRPr="00A4224F" w:rsidRDefault="009821AC" w:rsidP="00F07635">
            <w:pPr>
              <w:rPr>
                <w:rFonts w:ascii="Arial" w:hAnsi="Arial"/>
                <w:sz w:val="13"/>
                <w:szCs w:val="13"/>
                <w:lang w:val="hr-HR" w:eastAsia="hr-HR"/>
              </w:rPr>
            </w:pPr>
          </w:p>
        </w:tc>
        <w:tc>
          <w:tcPr>
            <w:tcW w:w="152" w:type="pct"/>
            <w:vAlign w:val="center"/>
          </w:tcPr>
          <w:p w14:paraId="18EF6008" w14:textId="77777777" w:rsidR="009821AC" w:rsidRPr="00A4224F" w:rsidRDefault="009821AC" w:rsidP="00F07635">
            <w:pPr>
              <w:rPr>
                <w:rFonts w:ascii="Arial" w:hAnsi="Arial"/>
                <w:sz w:val="13"/>
                <w:szCs w:val="13"/>
                <w:lang w:val="hr-HR" w:eastAsia="hr-HR"/>
              </w:rPr>
            </w:pPr>
          </w:p>
        </w:tc>
        <w:tc>
          <w:tcPr>
            <w:tcW w:w="198" w:type="pct"/>
            <w:vAlign w:val="center"/>
          </w:tcPr>
          <w:p w14:paraId="3243D12C" w14:textId="77777777" w:rsidR="009821AC" w:rsidRPr="00A4224F" w:rsidRDefault="009821AC" w:rsidP="00F07635">
            <w:pPr>
              <w:rPr>
                <w:rFonts w:ascii="Arial" w:hAnsi="Arial"/>
                <w:sz w:val="13"/>
                <w:szCs w:val="13"/>
                <w:lang w:val="hr-HR" w:eastAsia="hr-HR"/>
              </w:rPr>
            </w:pPr>
          </w:p>
        </w:tc>
        <w:tc>
          <w:tcPr>
            <w:tcW w:w="200" w:type="pct"/>
            <w:gridSpan w:val="3"/>
            <w:vAlign w:val="center"/>
          </w:tcPr>
          <w:p w14:paraId="6EBC5CA6"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4B3B3A13"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3A2FC8CA" w14:textId="77777777" w:rsidR="009821AC" w:rsidRPr="00A4224F" w:rsidRDefault="009821AC" w:rsidP="00F07635">
            <w:pPr>
              <w:rPr>
                <w:rFonts w:ascii="Arial" w:hAnsi="Arial"/>
                <w:sz w:val="13"/>
                <w:szCs w:val="13"/>
                <w:lang w:val="hr-HR" w:eastAsia="hr-HR"/>
              </w:rPr>
            </w:pPr>
          </w:p>
        </w:tc>
        <w:tc>
          <w:tcPr>
            <w:tcW w:w="448" w:type="pct"/>
            <w:gridSpan w:val="5"/>
            <w:vAlign w:val="center"/>
          </w:tcPr>
          <w:p w14:paraId="5636B7B6" w14:textId="77777777" w:rsidR="009821AC" w:rsidRPr="00A4224F" w:rsidRDefault="009821AC" w:rsidP="00F07635">
            <w:pPr>
              <w:rPr>
                <w:rFonts w:ascii="Arial" w:hAnsi="Arial"/>
                <w:sz w:val="13"/>
                <w:szCs w:val="13"/>
                <w:lang w:val="hr-HR" w:eastAsia="hr-HR"/>
              </w:rPr>
            </w:pPr>
          </w:p>
        </w:tc>
        <w:tc>
          <w:tcPr>
            <w:tcW w:w="446" w:type="pct"/>
            <w:gridSpan w:val="4"/>
            <w:vAlign w:val="center"/>
          </w:tcPr>
          <w:p w14:paraId="0C32A227" w14:textId="77777777" w:rsidR="009821AC" w:rsidRPr="00A4224F" w:rsidRDefault="009821AC" w:rsidP="00F07635">
            <w:pPr>
              <w:rPr>
                <w:rFonts w:ascii="Arial" w:hAnsi="Arial"/>
                <w:sz w:val="13"/>
                <w:szCs w:val="13"/>
                <w:lang w:val="hr-HR" w:eastAsia="hr-HR"/>
              </w:rPr>
            </w:pPr>
          </w:p>
        </w:tc>
        <w:tc>
          <w:tcPr>
            <w:tcW w:w="642" w:type="pct"/>
            <w:gridSpan w:val="4"/>
            <w:vAlign w:val="center"/>
          </w:tcPr>
          <w:p w14:paraId="0D836E44" w14:textId="77777777" w:rsidR="009821AC" w:rsidRPr="00A4224F" w:rsidRDefault="009821AC" w:rsidP="00F07635">
            <w:pPr>
              <w:rPr>
                <w:rFonts w:ascii="Arial" w:hAnsi="Arial"/>
                <w:sz w:val="13"/>
                <w:szCs w:val="13"/>
                <w:lang w:val="hr-HR" w:eastAsia="hr-HR"/>
              </w:rPr>
            </w:pPr>
          </w:p>
        </w:tc>
        <w:tc>
          <w:tcPr>
            <w:tcW w:w="1242" w:type="pct"/>
            <w:gridSpan w:val="4"/>
            <w:vAlign w:val="center"/>
          </w:tcPr>
          <w:p w14:paraId="0629CDBF" w14:textId="77777777" w:rsidR="009821AC" w:rsidRPr="00A4224F" w:rsidRDefault="009821AC" w:rsidP="00F07635">
            <w:pPr>
              <w:rPr>
                <w:rFonts w:ascii="Arial" w:hAnsi="Arial"/>
                <w:sz w:val="13"/>
                <w:szCs w:val="13"/>
                <w:lang w:val="hr-HR" w:eastAsia="hr-HR"/>
              </w:rPr>
            </w:pPr>
          </w:p>
        </w:tc>
      </w:tr>
      <w:tr w:rsidR="006F055C" w:rsidRPr="00A4224F" w14:paraId="70A5D64C" w14:textId="77777777" w:rsidTr="006F055C">
        <w:trPr>
          <w:cantSplit/>
          <w:trHeight w:val="350"/>
        </w:trPr>
        <w:tc>
          <w:tcPr>
            <w:tcW w:w="205" w:type="pct"/>
            <w:vAlign w:val="center"/>
          </w:tcPr>
          <w:p w14:paraId="3F6E2724" w14:textId="77777777" w:rsidR="009821AC" w:rsidRPr="00A4224F" w:rsidRDefault="009821AC" w:rsidP="00F07635">
            <w:pPr>
              <w:rPr>
                <w:rFonts w:ascii="Arial" w:hAnsi="Arial"/>
                <w:sz w:val="13"/>
                <w:szCs w:val="13"/>
                <w:lang w:val="hr-HR" w:eastAsia="hr-HR"/>
              </w:rPr>
            </w:pPr>
          </w:p>
        </w:tc>
        <w:tc>
          <w:tcPr>
            <w:tcW w:w="872" w:type="pct"/>
            <w:gridSpan w:val="2"/>
            <w:vAlign w:val="center"/>
          </w:tcPr>
          <w:p w14:paraId="7FE06CD6" w14:textId="77777777" w:rsidR="009821AC" w:rsidRPr="00A4224F" w:rsidRDefault="009821AC" w:rsidP="00F07635">
            <w:pPr>
              <w:rPr>
                <w:rFonts w:ascii="Arial" w:hAnsi="Arial"/>
                <w:sz w:val="13"/>
                <w:szCs w:val="13"/>
                <w:lang w:val="hr-HR" w:eastAsia="hr-HR"/>
              </w:rPr>
            </w:pPr>
          </w:p>
        </w:tc>
        <w:tc>
          <w:tcPr>
            <w:tcW w:w="199" w:type="pct"/>
            <w:vAlign w:val="center"/>
          </w:tcPr>
          <w:p w14:paraId="5FBC48FF" w14:textId="77777777" w:rsidR="009821AC" w:rsidRPr="00A4224F" w:rsidRDefault="009821AC" w:rsidP="00F07635">
            <w:pPr>
              <w:rPr>
                <w:rFonts w:ascii="Arial" w:hAnsi="Arial"/>
                <w:sz w:val="13"/>
                <w:szCs w:val="13"/>
                <w:lang w:val="hr-HR" w:eastAsia="hr-HR"/>
              </w:rPr>
            </w:pPr>
          </w:p>
        </w:tc>
        <w:tc>
          <w:tcPr>
            <w:tcW w:w="152" w:type="pct"/>
            <w:vAlign w:val="center"/>
          </w:tcPr>
          <w:p w14:paraId="55495732" w14:textId="77777777" w:rsidR="009821AC" w:rsidRPr="00A4224F" w:rsidRDefault="009821AC" w:rsidP="00F07635">
            <w:pPr>
              <w:rPr>
                <w:rFonts w:ascii="Arial" w:hAnsi="Arial"/>
                <w:sz w:val="13"/>
                <w:szCs w:val="13"/>
                <w:lang w:val="hr-HR" w:eastAsia="hr-HR"/>
              </w:rPr>
            </w:pPr>
          </w:p>
        </w:tc>
        <w:tc>
          <w:tcPr>
            <w:tcW w:w="198" w:type="pct"/>
            <w:vAlign w:val="center"/>
          </w:tcPr>
          <w:p w14:paraId="79A2FCF7" w14:textId="77777777" w:rsidR="009821AC" w:rsidRPr="00A4224F" w:rsidRDefault="009821AC" w:rsidP="00F07635">
            <w:pPr>
              <w:rPr>
                <w:rFonts w:ascii="Arial" w:hAnsi="Arial"/>
                <w:sz w:val="13"/>
                <w:szCs w:val="13"/>
                <w:lang w:val="hr-HR" w:eastAsia="hr-HR"/>
              </w:rPr>
            </w:pPr>
          </w:p>
        </w:tc>
        <w:tc>
          <w:tcPr>
            <w:tcW w:w="200" w:type="pct"/>
            <w:gridSpan w:val="3"/>
            <w:vAlign w:val="center"/>
          </w:tcPr>
          <w:p w14:paraId="7CCF8DD5"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41811931"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10B04D89" w14:textId="77777777" w:rsidR="009821AC" w:rsidRPr="00A4224F" w:rsidRDefault="009821AC" w:rsidP="00F07635">
            <w:pPr>
              <w:rPr>
                <w:rFonts w:ascii="Arial" w:hAnsi="Arial"/>
                <w:sz w:val="13"/>
                <w:szCs w:val="13"/>
                <w:lang w:val="hr-HR" w:eastAsia="hr-HR"/>
              </w:rPr>
            </w:pPr>
          </w:p>
        </w:tc>
        <w:tc>
          <w:tcPr>
            <w:tcW w:w="448" w:type="pct"/>
            <w:gridSpan w:val="5"/>
            <w:vAlign w:val="center"/>
          </w:tcPr>
          <w:p w14:paraId="569B475A" w14:textId="77777777" w:rsidR="009821AC" w:rsidRPr="00A4224F" w:rsidRDefault="009821AC" w:rsidP="00F07635">
            <w:pPr>
              <w:rPr>
                <w:rFonts w:ascii="Arial" w:hAnsi="Arial"/>
                <w:sz w:val="13"/>
                <w:szCs w:val="13"/>
                <w:lang w:val="hr-HR" w:eastAsia="hr-HR"/>
              </w:rPr>
            </w:pPr>
          </w:p>
        </w:tc>
        <w:tc>
          <w:tcPr>
            <w:tcW w:w="446" w:type="pct"/>
            <w:gridSpan w:val="4"/>
            <w:vAlign w:val="center"/>
          </w:tcPr>
          <w:p w14:paraId="1E0D2595" w14:textId="77777777" w:rsidR="009821AC" w:rsidRPr="00A4224F" w:rsidRDefault="009821AC" w:rsidP="00F07635">
            <w:pPr>
              <w:rPr>
                <w:rFonts w:ascii="Arial" w:hAnsi="Arial"/>
                <w:sz w:val="13"/>
                <w:szCs w:val="13"/>
                <w:lang w:val="hr-HR" w:eastAsia="hr-HR"/>
              </w:rPr>
            </w:pPr>
          </w:p>
        </w:tc>
        <w:tc>
          <w:tcPr>
            <w:tcW w:w="642" w:type="pct"/>
            <w:gridSpan w:val="4"/>
            <w:vAlign w:val="center"/>
          </w:tcPr>
          <w:p w14:paraId="79678F74" w14:textId="77777777" w:rsidR="009821AC" w:rsidRPr="00A4224F" w:rsidRDefault="009821AC" w:rsidP="00F07635">
            <w:pPr>
              <w:rPr>
                <w:rFonts w:ascii="Arial" w:hAnsi="Arial"/>
                <w:sz w:val="13"/>
                <w:szCs w:val="13"/>
                <w:lang w:val="hr-HR" w:eastAsia="hr-HR"/>
              </w:rPr>
            </w:pPr>
          </w:p>
        </w:tc>
        <w:tc>
          <w:tcPr>
            <w:tcW w:w="1242" w:type="pct"/>
            <w:gridSpan w:val="4"/>
            <w:vAlign w:val="center"/>
          </w:tcPr>
          <w:p w14:paraId="14F75C8A" w14:textId="77777777" w:rsidR="009821AC" w:rsidRPr="00A4224F" w:rsidRDefault="009821AC" w:rsidP="00F07635">
            <w:pPr>
              <w:rPr>
                <w:rFonts w:ascii="Arial" w:hAnsi="Arial"/>
                <w:sz w:val="13"/>
                <w:szCs w:val="13"/>
                <w:lang w:val="hr-HR" w:eastAsia="hr-HR"/>
              </w:rPr>
            </w:pPr>
          </w:p>
        </w:tc>
      </w:tr>
      <w:tr w:rsidR="006F055C" w:rsidRPr="00A4224F" w14:paraId="35468ADE" w14:textId="77777777" w:rsidTr="006F055C">
        <w:trPr>
          <w:cantSplit/>
          <w:trHeight w:val="350"/>
        </w:trPr>
        <w:tc>
          <w:tcPr>
            <w:tcW w:w="205" w:type="pct"/>
            <w:vAlign w:val="center"/>
          </w:tcPr>
          <w:p w14:paraId="251B1C58" w14:textId="77777777" w:rsidR="009821AC" w:rsidRPr="00A4224F" w:rsidRDefault="009821AC" w:rsidP="00F07635">
            <w:pPr>
              <w:rPr>
                <w:rFonts w:ascii="Arial" w:hAnsi="Arial"/>
                <w:sz w:val="13"/>
                <w:szCs w:val="13"/>
                <w:lang w:val="hr-HR" w:eastAsia="hr-HR"/>
              </w:rPr>
            </w:pPr>
          </w:p>
        </w:tc>
        <w:tc>
          <w:tcPr>
            <w:tcW w:w="872" w:type="pct"/>
            <w:gridSpan w:val="2"/>
            <w:vAlign w:val="center"/>
          </w:tcPr>
          <w:p w14:paraId="1C1B23D4" w14:textId="77777777" w:rsidR="009821AC" w:rsidRPr="00A4224F" w:rsidRDefault="009821AC" w:rsidP="00F07635">
            <w:pPr>
              <w:rPr>
                <w:rFonts w:ascii="Arial" w:hAnsi="Arial"/>
                <w:sz w:val="13"/>
                <w:szCs w:val="13"/>
                <w:lang w:val="hr-HR" w:eastAsia="hr-HR"/>
              </w:rPr>
            </w:pPr>
          </w:p>
        </w:tc>
        <w:tc>
          <w:tcPr>
            <w:tcW w:w="199" w:type="pct"/>
            <w:vAlign w:val="center"/>
          </w:tcPr>
          <w:p w14:paraId="583A36E8" w14:textId="77777777" w:rsidR="009821AC" w:rsidRPr="00A4224F" w:rsidRDefault="009821AC" w:rsidP="00F07635">
            <w:pPr>
              <w:rPr>
                <w:rFonts w:ascii="Arial" w:hAnsi="Arial"/>
                <w:sz w:val="13"/>
                <w:szCs w:val="13"/>
                <w:lang w:val="hr-HR" w:eastAsia="hr-HR"/>
              </w:rPr>
            </w:pPr>
          </w:p>
        </w:tc>
        <w:tc>
          <w:tcPr>
            <w:tcW w:w="152" w:type="pct"/>
            <w:vAlign w:val="center"/>
          </w:tcPr>
          <w:p w14:paraId="4C5959A4" w14:textId="77777777" w:rsidR="009821AC" w:rsidRPr="00A4224F" w:rsidRDefault="009821AC" w:rsidP="00F07635">
            <w:pPr>
              <w:rPr>
                <w:rFonts w:ascii="Arial" w:hAnsi="Arial"/>
                <w:sz w:val="13"/>
                <w:szCs w:val="13"/>
                <w:lang w:val="hr-HR" w:eastAsia="hr-HR"/>
              </w:rPr>
            </w:pPr>
          </w:p>
        </w:tc>
        <w:tc>
          <w:tcPr>
            <w:tcW w:w="198" w:type="pct"/>
            <w:vAlign w:val="center"/>
          </w:tcPr>
          <w:p w14:paraId="1AD0CFFB" w14:textId="77777777" w:rsidR="009821AC" w:rsidRPr="00A4224F" w:rsidRDefault="009821AC" w:rsidP="00F07635">
            <w:pPr>
              <w:rPr>
                <w:rFonts w:ascii="Arial" w:hAnsi="Arial"/>
                <w:sz w:val="13"/>
                <w:szCs w:val="13"/>
                <w:lang w:val="hr-HR" w:eastAsia="hr-HR"/>
              </w:rPr>
            </w:pPr>
          </w:p>
        </w:tc>
        <w:tc>
          <w:tcPr>
            <w:tcW w:w="200" w:type="pct"/>
            <w:gridSpan w:val="3"/>
            <w:vAlign w:val="center"/>
          </w:tcPr>
          <w:p w14:paraId="57C79D22"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1FE41019"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0B4A5465" w14:textId="77777777" w:rsidR="009821AC" w:rsidRPr="00A4224F" w:rsidRDefault="009821AC" w:rsidP="00F07635">
            <w:pPr>
              <w:rPr>
                <w:rFonts w:ascii="Arial" w:hAnsi="Arial"/>
                <w:sz w:val="13"/>
                <w:szCs w:val="13"/>
                <w:lang w:val="hr-HR" w:eastAsia="hr-HR"/>
              </w:rPr>
            </w:pPr>
          </w:p>
        </w:tc>
        <w:tc>
          <w:tcPr>
            <w:tcW w:w="448" w:type="pct"/>
            <w:gridSpan w:val="5"/>
            <w:vAlign w:val="center"/>
          </w:tcPr>
          <w:p w14:paraId="3D945AD8" w14:textId="77777777" w:rsidR="009821AC" w:rsidRPr="00A4224F" w:rsidRDefault="009821AC" w:rsidP="00F07635">
            <w:pPr>
              <w:rPr>
                <w:rFonts w:ascii="Arial" w:hAnsi="Arial"/>
                <w:sz w:val="13"/>
                <w:szCs w:val="13"/>
                <w:lang w:val="hr-HR" w:eastAsia="hr-HR"/>
              </w:rPr>
            </w:pPr>
          </w:p>
        </w:tc>
        <w:tc>
          <w:tcPr>
            <w:tcW w:w="446" w:type="pct"/>
            <w:gridSpan w:val="4"/>
            <w:vAlign w:val="center"/>
          </w:tcPr>
          <w:p w14:paraId="7F6DD420" w14:textId="77777777" w:rsidR="009821AC" w:rsidRPr="00A4224F" w:rsidRDefault="009821AC" w:rsidP="00F07635">
            <w:pPr>
              <w:rPr>
                <w:rFonts w:ascii="Arial" w:hAnsi="Arial"/>
                <w:sz w:val="13"/>
                <w:szCs w:val="13"/>
                <w:lang w:val="hr-HR" w:eastAsia="hr-HR"/>
              </w:rPr>
            </w:pPr>
          </w:p>
        </w:tc>
        <w:tc>
          <w:tcPr>
            <w:tcW w:w="642" w:type="pct"/>
            <w:gridSpan w:val="4"/>
            <w:vAlign w:val="center"/>
          </w:tcPr>
          <w:p w14:paraId="336FD0A7" w14:textId="77777777" w:rsidR="009821AC" w:rsidRPr="00A4224F" w:rsidRDefault="009821AC" w:rsidP="00F07635">
            <w:pPr>
              <w:rPr>
                <w:rFonts w:ascii="Arial" w:hAnsi="Arial"/>
                <w:sz w:val="13"/>
                <w:szCs w:val="13"/>
                <w:lang w:val="hr-HR" w:eastAsia="hr-HR"/>
              </w:rPr>
            </w:pPr>
          </w:p>
        </w:tc>
        <w:tc>
          <w:tcPr>
            <w:tcW w:w="1242" w:type="pct"/>
            <w:gridSpan w:val="4"/>
            <w:vAlign w:val="center"/>
          </w:tcPr>
          <w:p w14:paraId="63A4686A" w14:textId="77777777" w:rsidR="009821AC" w:rsidRPr="00A4224F" w:rsidRDefault="009821AC" w:rsidP="00F07635">
            <w:pPr>
              <w:rPr>
                <w:rFonts w:ascii="Arial" w:hAnsi="Arial"/>
                <w:sz w:val="13"/>
                <w:szCs w:val="13"/>
                <w:lang w:val="hr-HR" w:eastAsia="hr-HR"/>
              </w:rPr>
            </w:pPr>
          </w:p>
        </w:tc>
      </w:tr>
      <w:tr w:rsidR="006F055C" w:rsidRPr="00A4224F" w14:paraId="09CFD6F5" w14:textId="77777777" w:rsidTr="006F055C">
        <w:trPr>
          <w:cantSplit/>
          <w:trHeight w:val="350"/>
        </w:trPr>
        <w:tc>
          <w:tcPr>
            <w:tcW w:w="205" w:type="pct"/>
            <w:vAlign w:val="center"/>
          </w:tcPr>
          <w:p w14:paraId="6E4A30C0" w14:textId="77777777" w:rsidR="009821AC" w:rsidRPr="00A4224F" w:rsidRDefault="009821AC" w:rsidP="00F07635">
            <w:pPr>
              <w:rPr>
                <w:rFonts w:ascii="Arial" w:hAnsi="Arial"/>
                <w:sz w:val="13"/>
                <w:szCs w:val="13"/>
                <w:lang w:val="hr-HR" w:eastAsia="hr-HR"/>
              </w:rPr>
            </w:pPr>
          </w:p>
        </w:tc>
        <w:tc>
          <w:tcPr>
            <w:tcW w:w="872" w:type="pct"/>
            <w:gridSpan w:val="2"/>
            <w:vAlign w:val="center"/>
          </w:tcPr>
          <w:p w14:paraId="2F3D283E" w14:textId="77777777" w:rsidR="009821AC" w:rsidRPr="00A4224F" w:rsidRDefault="009821AC" w:rsidP="00F07635">
            <w:pPr>
              <w:rPr>
                <w:rFonts w:ascii="Arial" w:hAnsi="Arial"/>
                <w:sz w:val="13"/>
                <w:szCs w:val="13"/>
                <w:lang w:val="hr-HR" w:eastAsia="hr-HR"/>
              </w:rPr>
            </w:pPr>
          </w:p>
        </w:tc>
        <w:tc>
          <w:tcPr>
            <w:tcW w:w="199" w:type="pct"/>
            <w:vAlign w:val="center"/>
          </w:tcPr>
          <w:p w14:paraId="583D9AFA" w14:textId="77777777" w:rsidR="009821AC" w:rsidRPr="00A4224F" w:rsidRDefault="009821AC" w:rsidP="00F07635">
            <w:pPr>
              <w:rPr>
                <w:rFonts w:ascii="Arial" w:hAnsi="Arial"/>
                <w:sz w:val="13"/>
                <w:szCs w:val="13"/>
                <w:lang w:val="hr-HR" w:eastAsia="hr-HR"/>
              </w:rPr>
            </w:pPr>
          </w:p>
        </w:tc>
        <w:tc>
          <w:tcPr>
            <w:tcW w:w="152" w:type="pct"/>
            <w:vAlign w:val="center"/>
          </w:tcPr>
          <w:p w14:paraId="4E6F5B76" w14:textId="77777777" w:rsidR="009821AC" w:rsidRPr="00A4224F" w:rsidRDefault="009821AC" w:rsidP="00F07635">
            <w:pPr>
              <w:rPr>
                <w:rFonts w:ascii="Arial" w:hAnsi="Arial"/>
                <w:sz w:val="13"/>
                <w:szCs w:val="13"/>
                <w:lang w:val="hr-HR" w:eastAsia="hr-HR"/>
              </w:rPr>
            </w:pPr>
          </w:p>
        </w:tc>
        <w:tc>
          <w:tcPr>
            <w:tcW w:w="198" w:type="pct"/>
            <w:vAlign w:val="center"/>
          </w:tcPr>
          <w:p w14:paraId="21149443" w14:textId="77777777" w:rsidR="009821AC" w:rsidRPr="00A4224F" w:rsidRDefault="009821AC" w:rsidP="00F07635">
            <w:pPr>
              <w:rPr>
                <w:rFonts w:ascii="Arial" w:hAnsi="Arial"/>
                <w:sz w:val="13"/>
                <w:szCs w:val="13"/>
                <w:lang w:val="hr-HR" w:eastAsia="hr-HR"/>
              </w:rPr>
            </w:pPr>
          </w:p>
        </w:tc>
        <w:tc>
          <w:tcPr>
            <w:tcW w:w="200" w:type="pct"/>
            <w:gridSpan w:val="3"/>
            <w:vAlign w:val="center"/>
          </w:tcPr>
          <w:p w14:paraId="2D889260"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6B644404"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009230D0" w14:textId="77777777" w:rsidR="009821AC" w:rsidRPr="00A4224F" w:rsidRDefault="009821AC" w:rsidP="00F07635">
            <w:pPr>
              <w:rPr>
                <w:rFonts w:ascii="Arial" w:hAnsi="Arial"/>
                <w:sz w:val="13"/>
                <w:szCs w:val="13"/>
                <w:lang w:val="hr-HR" w:eastAsia="hr-HR"/>
              </w:rPr>
            </w:pPr>
          </w:p>
        </w:tc>
        <w:tc>
          <w:tcPr>
            <w:tcW w:w="448" w:type="pct"/>
            <w:gridSpan w:val="5"/>
            <w:vAlign w:val="center"/>
          </w:tcPr>
          <w:p w14:paraId="036749A6" w14:textId="77777777" w:rsidR="009821AC" w:rsidRPr="00A4224F" w:rsidRDefault="009821AC" w:rsidP="00F07635">
            <w:pPr>
              <w:rPr>
                <w:rFonts w:ascii="Arial" w:hAnsi="Arial"/>
                <w:sz w:val="13"/>
                <w:szCs w:val="13"/>
                <w:lang w:val="hr-HR" w:eastAsia="hr-HR"/>
              </w:rPr>
            </w:pPr>
          </w:p>
        </w:tc>
        <w:tc>
          <w:tcPr>
            <w:tcW w:w="446" w:type="pct"/>
            <w:gridSpan w:val="4"/>
            <w:vAlign w:val="center"/>
          </w:tcPr>
          <w:p w14:paraId="2C810D9E" w14:textId="77777777" w:rsidR="009821AC" w:rsidRPr="00A4224F" w:rsidRDefault="009821AC" w:rsidP="00F07635">
            <w:pPr>
              <w:rPr>
                <w:rFonts w:ascii="Arial" w:hAnsi="Arial"/>
                <w:sz w:val="13"/>
                <w:szCs w:val="13"/>
                <w:lang w:val="hr-HR" w:eastAsia="hr-HR"/>
              </w:rPr>
            </w:pPr>
          </w:p>
        </w:tc>
        <w:tc>
          <w:tcPr>
            <w:tcW w:w="642" w:type="pct"/>
            <w:gridSpan w:val="4"/>
            <w:vAlign w:val="center"/>
          </w:tcPr>
          <w:p w14:paraId="6DF44118" w14:textId="77777777" w:rsidR="009821AC" w:rsidRPr="00A4224F" w:rsidRDefault="009821AC" w:rsidP="00F07635">
            <w:pPr>
              <w:rPr>
                <w:rFonts w:ascii="Arial" w:hAnsi="Arial"/>
                <w:sz w:val="13"/>
                <w:szCs w:val="13"/>
                <w:lang w:val="hr-HR" w:eastAsia="hr-HR"/>
              </w:rPr>
            </w:pPr>
          </w:p>
        </w:tc>
        <w:tc>
          <w:tcPr>
            <w:tcW w:w="1242" w:type="pct"/>
            <w:gridSpan w:val="4"/>
            <w:vAlign w:val="center"/>
          </w:tcPr>
          <w:p w14:paraId="4E721657" w14:textId="77777777" w:rsidR="009821AC" w:rsidRPr="00A4224F" w:rsidRDefault="009821AC" w:rsidP="00F07635">
            <w:pPr>
              <w:rPr>
                <w:rFonts w:ascii="Arial" w:hAnsi="Arial"/>
                <w:sz w:val="13"/>
                <w:szCs w:val="13"/>
                <w:lang w:val="hr-HR" w:eastAsia="hr-HR"/>
              </w:rPr>
            </w:pPr>
          </w:p>
        </w:tc>
      </w:tr>
      <w:tr w:rsidR="006F055C" w:rsidRPr="00A4224F" w14:paraId="67C11E62" w14:textId="77777777" w:rsidTr="006F055C">
        <w:trPr>
          <w:cantSplit/>
          <w:trHeight w:val="350"/>
        </w:trPr>
        <w:tc>
          <w:tcPr>
            <w:tcW w:w="205" w:type="pct"/>
            <w:vAlign w:val="center"/>
          </w:tcPr>
          <w:p w14:paraId="05763632" w14:textId="77777777" w:rsidR="009821AC" w:rsidRPr="00A4224F" w:rsidRDefault="009821AC" w:rsidP="00F07635">
            <w:pPr>
              <w:rPr>
                <w:rFonts w:ascii="Arial" w:hAnsi="Arial"/>
                <w:sz w:val="13"/>
                <w:szCs w:val="13"/>
                <w:lang w:val="hr-HR" w:eastAsia="hr-HR"/>
              </w:rPr>
            </w:pPr>
          </w:p>
        </w:tc>
        <w:tc>
          <w:tcPr>
            <w:tcW w:w="872" w:type="pct"/>
            <w:gridSpan w:val="2"/>
            <w:vAlign w:val="center"/>
          </w:tcPr>
          <w:p w14:paraId="2309D0B1" w14:textId="77777777" w:rsidR="009821AC" w:rsidRPr="00A4224F" w:rsidRDefault="009821AC" w:rsidP="00F07635">
            <w:pPr>
              <w:rPr>
                <w:rFonts w:ascii="Arial" w:hAnsi="Arial"/>
                <w:sz w:val="13"/>
                <w:szCs w:val="13"/>
                <w:lang w:val="hr-HR" w:eastAsia="hr-HR"/>
              </w:rPr>
            </w:pPr>
          </w:p>
        </w:tc>
        <w:tc>
          <w:tcPr>
            <w:tcW w:w="199" w:type="pct"/>
            <w:vAlign w:val="center"/>
          </w:tcPr>
          <w:p w14:paraId="4A97D670" w14:textId="77777777" w:rsidR="009821AC" w:rsidRPr="00A4224F" w:rsidRDefault="009821AC" w:rsidP="00F07635">
            <w:pPr>
              <w:rPr>
                <w:rFonts w:ascii="Arial" w:hAnsi="Arial"/>
                <w:sz w:val="13"/>
                <w:szCs w:val="13"/>
                <w:lang w:val="hr-HR" w:eastAsia="hr-HR"/>
              </w:rPr>
            </w:pPr>
          </w:p>
        </w:tc>
        <w:tc>
          <w:tcPr>
            <w:tcW w:w="152" w:type="pct"/>
            <w:vAlign w:val="center"/>
          </w:tcPr>
          <w:p w14:paraId="3E0A731C" w14:textId="77777777" w:rsidR="009821AC" w:rsidRPr="00A4224F" w:rsidRDefault="009821AC" w:rsidP="00F07635">
            <w:pPr>
              <w:rPr>
                <w:rFonts w:ascii="Arial" w:hAnsi="Arial"/>
                <w:sz w:val="13"/>
                <w:szCs w:val="13"/>
                <w:lang w:val="hr-HR" w:eastAsia="hr-HR"/>
              </w:rPr>
            </w:pPr>
          </w:p>
        </w:tc>
        <w:tc>
          <w:tcPr>
            <w:tcW w:w="198" w:type="pct"/>
            <w:vAlign w:val="center"/>
          </w:tcPr>
          <w:p w14:paraId="31EECCA5" w14:textId="77777777" w:rsidR="009821AC" w:rsidRPr="00A4224F" w:rsidRDefault="009821AC" w:rsidP="00F07635">
            <w:pPr>
              <w:rPr>
                <w:rFonts w:ascii="Arial" w:hAnsi="Arial"/>
                <w:sz w:val="13"/>
                <w:szCs w:val="13"/>
                <w:lang w:val="hr-HR" w:eastAsia="hr-HR"/>
              </w:rPr>
            </w:pPr>
          </w:p>
        </w:tc>
        <w:tc>
          <w:tcPr>
            <w:tcW w:w="200" w:type="pct"/>
            <w:gridSpan w:val="3"/>
            <w:vAlign w:val="center"/>
          </w:tcPr>
          <w:p w14:paraId="312D96C1"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3CFD4886"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5BD4116C" w14:textId="77777777" w:rsidR="009821AC" w:rsidRPr="00A4224F" w:rsidRDefault="009821AC" w:rsidP="00F07635">
            <w:pPr>
              <w:rPr>
                <w:rFonts w:ascii="Arial" w:hAnsi="Arial"/>
                <w:sz w:val="13"/>
                <w:szCs w:val="13"/>
                <w:lang w:val="hr-HR" w:eastAsia="hr-HR"/>
              </w:rPr>
            </w:pPr>
          </w:p>
        </w:tc>
        <w:tc>
          <w:tcPr>
            <w:tcW w:w="448" w:type="pct"/>
            <w:gridSpan w:val="5"/>
            <w:vAlign w:val="center"/>
          </w:tcPr>
          <w:p w14:paraId="71AD46C8" w14:textId="77777777" w:rsidR="009821AC" w:rsidRPr="00A4224F" w:rsidRDefault="009821AC" w:rsidP="00F07635">
            <w:pPr>
              <w:rPr>
                <w:rFonts w:ascii="Arial" w:hAnsi="Arial"/>
                <w:sz w:val="13"/>
                <w:szCs w:val="13"/>
                <w:lang w:val="hr-HR" w:eastAsia="hr-HR"/>
              </w:rPr>
            </w:pPr>
          </w:p>
        </w:tc>
        <w:tc>
          <w:tcPr>
            <w:tcW w:w="446" w:type="pct"/>
            <w:gridSpan w:val="4"/>
            <w:vAlign w:val="center"/>
          </w:tcPr>
          <w:p w14:paraId="1F814BBD" w14:textId="77777777" w:rsidR="009821AC" w:rsidRPr="00A4224F" w:rsidRDefault="009821AC" w:rsidP="00F07635">
            <w:pPr>
              <w:rPr>
                <w:rFonts w:ascii="Arial" w:hAnsi="Arial"/>
                <w:sz w:val="13"/>
                <w:szCs w:val="13"/>
                <w:lang w:val="hr-HR" w:eastAsia="hr-HR"/>
              </w:rPr>
            </w:pPr>
          </w:p>
        </w:tc>
        <w:tc>
          <w:tcPr>
            <w:tcW w:w="642" w:type="pct"/>
            <w:gridSpan w:val="4"/>
            <w:vAlign w:val="center"/>
          </w:tcPr>
          <w:p w14:paraId="3E43467C" w14:textId="77777777" w:rsidR="009821AC" w:rsidRPr="00A4224F" w:rsidRDefault="009821AC" w:rsidP="00F07635">
            <w:pPr>
              <w:rPr>
                <w:rFonts w:ascii="Arial" w:hAnsi="Arial"/>
                <w:sz w:val="13"/>
                <w:szCs w:val="13"/>
                <w:lang w:val="hr-HR" w:eastAsia="hr-HR"/>
              </w:rPr>
            </w:pPr>
          </w:p>
        </w:tc>
        <w:tc>
          <w:tcPr>
            <w:tcW w:w="1242" w:type="pct"/>
            <w:gridSpan w:val="4"/>
            <w:vAlign w:val="center"/>
          </w:tcPr>
          <w:p w14:paraId="35F3DF0F" w14:textId="77777777" w:rsidR="009821AC" w:rsidRPr="00A4224F" w:rsidRDefault="009821AC" w:rsidP="00F07635">
            <w:pPr>
              <w:rPr>
                <w:rFonts w:ascii="Arial" w:hAnsi="Arial"/>
                <w:sz w:val="13"/>
                <w:szCs w:val="13"/>
                <w:lang w:val="hr-HR" w:eastAsia="hr-HR"/>
              </w:rPr>
            </w:pPr>
          </w:p>
        </w:tc>
      </w:tr>
      <w:tr w:rsidR="006F055C" w:rsidRPr="00A4224F" w14:paraId="404B440C" w14:textId="77777777" w:rsidTr="006F055C">
        <w:trPr>
          <w:cantSplit/>
          <w:trHeight w:val="350"/>
        </w:trPr>
        <w:tc>
          <w:tcPr>
            <w:tcW w:w="205" w:type="pct"/>
            <w:vAlign w:val="center"/>
          </w:tcPr>
          <w:p w14:paraId="76B790EE" w14:textId="77777777" w:rsidR="009821AC" w:rsidRPr="00A4224F" w:rsidRDefault="009821AC" w:rsidP="00F07635">
            <w:pPr>
              <w:rPr>
                <w:rFonts w:ascii="Arial" w:hAnsi="Arial"/>
                <w:sz w:val="13"/>
                <w:szCs w:val="13"/>
                <w:lang w:val="hr-HR" w:eastAsia="hr-HR"/>
              </w:rPr>
            </w:pPr>
          </w:p>
        </w:tc>
        <w:tc>
          <w:tcPr>
            <w:tcW w:w="872" w:type="pct"/>
            <w:gridSpan w:val="2"/>
            <w:vAlign w:val="center"/>
          </w:tcPr>
          <w:p w14:paraId="7B3FF9E9" w14:textId="77777777" w:rsidR="009821AC" w:rsidRPr="00A4224F" w:rsidRDefault="009821AC" w:rsidP="00F07635">
            <w:pPr>
              <w:rPr>
                <w:rFonts w:ascii="Arial" w:hAnsi="Arial"/>
                <w:sz w:val="13"/>
                <w:szCs w:val="13"/>
                <w:lang w:val="hr-HR" w:eastAsia="hr-HR"/>
              </w:rPr>
            </w:pPr>
          </w:p>
        </w:tc>
        <w:tc>
          <w:tcPr>
            <w:tcW w:w="199" w:type="pct"/>
            <w:vAlign w:val="center"/>
          </w:tcPr>
          <w:p w14:paraId="60635ECC" w14:textId="77777777" w:rsidR="009821AC" w:rsidRPr="00A4224F" w:rsidRDefault="009821AC" w:rsidP="00F07635">
            <w:pPr>
              <w:rPr>
                <w:rFonts w:ascii="Arial" w:hAnsi="Arial"/>
                <w:sz w:val="13"/>
                <w:szCs w:val="13"/>
                <w:lang w:val="hr-HR" w:eastAsia="hr-HR"/>
              </w:rPr>
            </w:pPr>
          </w:p>
        </w:tc>
        <w:tc>
          <w:tcPr>
            <w:tcW w:w="152" w:type="pct"/>
            <w:vAlign w:val="center"/>
          </w:tcPr>
          <w:p w14:paraId="5F389B63" w14:textId="77777777" w:rsidR="009821AC" w:rsidRPr="00A4224F" w:rsidRDefault="009821AC" w:rsidP="00F07635">
            <w:pPr>
              <w:rPr>
                <w:rFonts w:ascii="Arial" w:hAnsi="Arial"/>
                <w:sz w:val="13"/>
                <w:szCs w:val="13"/>
                <w:lang w:val="hr-HR" w:eastAsia="hr-HR"/>
              </w:rPr>
            </w:pPr>
          </w:p>
        </w:tc>
        <w:tc>
          <w:tcPr>
            <w:tcW w:w="198" w:type="pct"/>
            <w:vAlign w:val="center"/>
          </w:tcPr>
          <w:p w14:paraId="19AE18A8" w14:textId="77777777" w:rsidR="009821AC" w:rsidRPr="00A4224F" w:rsidRDefault="009821AC" w:rsidP="00F07635">
            <w:pPr>
              <w:rPr>
                <w:rFonts w:ascii="Arial" w:hAnsi="Arial"/>
                <w:sz w:val="13"/>
                <w:szCs w:val="13"/>
                <w:lang w:val="hr-HR" w:eastAsia="hr-HR"/>
              </w:rPr>
            </w:pPr>
          </w:p>
        </w:tc>
        <w:tc>
          <w:tcPr>
            <w:tcW w:w="200" w:type="pct"/>
            <w:gridSpan w:val="3"/>
            <w:vAlign w:val="center"/>
          </w:tcPr>
          <w:p w14:paraId="46F4A9E4"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332666E5" w14:textId="77777777" w:rsidR="009821AC" w:rsidRPr="00A4224F" w:rsidRDefault="009821AC" w:rsidP="00F07635">
            <w:pPr>
              <w:rPr>
                <w:rFonts w:ascii="Arial" w:hAnsi="Arial"/>
                <w:sz w:val="13"/>
                <w:szCs w:val="13"/>
                <w:lang w:val="hr-HR" w:eastAsia="hr-HR"/>
              </w:rPr>
            </w:pPr>
          </w:p>
        </w:tc>
        <w:tc>
          <w:tcPr>
            <w:tcW w:w="198" w:type="pct"/>
            <w:gridSpan w:val="2"/>
            <w:vAlign w:val="center"/>
          </w:tcPr>
          <w:p w14:paraId="63463B93" w14:textId="77777777" w:rsidR="009821AC" w:rsidRPr="00A4224F" w:rsidRDefault="009821AC" w:rsidP="00F07635">
            <w:pPr>
              <w:rPr>
                <w:rFonts w:ascii="Arial" w:hAnsi="Arial"/>
                <w:sz w:val="13"/>
                <w:szCs w:val="13"/>
                <w:lang w:val="hr-HR" w:eastAsia="hr-HR"/>
              </w:rPr>
            </w:pPr>
          </w:p>
        </w:tc>
        <w:tc>
          <w:tcPr>
            <w:tcW w:w="448" w:type="pct"/>
            <w:gridSpan w:val="5"/>
            <w:vAlign w:val="center"/>
          </w:tcPr>
          <w:p w14:paraId="1868752F" w14:textId="77777777" w:rsidR="009821AC" w:rsidRPr="00A4224F" w:rsidRDefault="009821AC" w:rsidP="00F07635">
            <w:pPr>
              <w:rPr>
                <w:rFonts w:ascii="Arial" w:hAnsi="Arial"/>
                <w:sz w:val="13"/>
                <w:szCs w:val="13"/>
                <w:lang w:val="hr-HR" w:eastAsia="hr-HR"/>
              </w:rPr>
            </w:pPr>
          </w:p>
        </w:tc>
        <w:tc>
          <w:tcPr>
            <w:tcW w:w="446" w:type="pct"/>
            <w:gridSpan w:val="4"/>
            <w:vAlign w:val="center"/>
          </w:tcPr>
          <w:p w14:paraId="7A644C6F" w14:textId="77777777" w:rsidR="009821AC" w:rsidRPr="00A4224F" w:rsidRDefault="009821AC" w:rsidP="00F07635">
            <w:pPr>
              <w:rPr>
                <w:rFonts w:ascii="Arial" w:hAnsi="Arial"/>
                <w:sz w:val="13"/>
                <w:szCs w:val="13"/>
                <w:lang w:val="hr-HR" w:eastAsia="hr-HR"/>
              </w:rPr>
            </w:pPr>
          </w:p>
        </w:tc>
        <w:tc>
          <w:tcPr>
            <w:tcW w:w="642" w:type="pct"/>
            <w:gridSpan w:val="4"/>
            <w:vAlign w:val="center"/>
          </w:tcPr>
          <w:p w14:paraId="74D53FA6" w14:textId="77777777" w:rsidR="009821AC" w:rsidRPr="00A4224F" w:rsidRDefault="009821AC" w:rsidP="00F07635">
            <w:pPr>
              <w:rPr>
                <w:rFonts w:ascii="Arial" w:hAnsi="Arial"/>
                <w:sz w:val="13"/>
                <w:szCs w:val="13"/>
                <w:lang w:val="hr-HR" w:eastAsia="hr-HR"/>
              </w:rPr>
            </w:pPr>
          </w:p>
        </w:tc>
        <w:tc>
          <w:tcPr>
            <w:tcW w:w="1242" w:type="pct"/>
            <w:gridSpan w:val="4"/>
            <w:tcBorders>
              <w:bottom w:val="double" w:sz="4" w:space="0" w:color="auto"/>
            </w:tcBorders>
            <w:vAlign w:val="center"/>
          </w:tcPr>
          <w:p w14:paraId="33F7B0ED" w14:textId="77777777" w:rsidR="009821AC" w:rsidRPr="00A4224F" w:rsidRDefault="009821AC" w:rsidP="00F07635">
            <w:pPr>
              <w:rPr>
                <w:rFonts w:ascii="Arial" w:hAnsi="Arial"/>
                <w:sz w:val="13"/>
                <w:szCs w:val="13"/>
                <w:lang w:val="hr-HR" w:eastAsia="hr-HR"/>
              </w:rPr>
            </w:pPr>
          </w:p>
        </w:tc>
      </w:tr>
      <w:tr w:rsidR="006F055C" w:rsidRPr="00A4224F" w14:paraId="71427D2B" w14:textId="77777777" w:rsidTr="006F055C">
        <w:trPr>
          <w:gridAfter w:val="1"/>
          <w:wAfter w:w="3" w:type="pct"/>
          <w:cantSplit/>
          <w:trHeight w:val="432"/>
        </w:trPr>
        <w:tc>
          <w:tcPr>
            <w:tcW w:w="1669" w:type="pct"/>
            <w:gridSpan w:val="7"/>
            <w:vAlign w:val="center"/>
          </w:tcPr>
          <w:p w14:paraId="227E52EF" w14:textId="77777777" w:rsidR="009821AC" w:rsidRPr="00C60BD0" w:rsidRDefault="009821AC" w:rsidP="00F07635">
            <w:pPr>
              <w:rPr>
                <w:rFonts w:ascii="Arial" w:hAnsi="Arial"/>
                <w:b/>
                <w:sz w:val="13"/>
                <w:szCs w:val="13"/>
                <w:lang w:val="hr-HR" w:eastAsia="hr-HR"/>
              </w:rPr>
            </w:pPr>
            <w:r w:rsidRPr="00C60BD0">
              <w:rPr>
                <w:rFonts w:ascii="Arial" w:hAnsi="Arial"/>
                <w:b/>
                <w:sz w:val="24"/>
                <w:szCs w:val="24"/>
                <w:lang w:val="hr-HR" w:eastAsia="hr-HR"/>
              </w:rPr>
              <w:t>Total:</w:t>
            </w:r>
          </w:p>
        </w:tc>
        <w:tc>
          <w:tcPr>
            <w:tcW w:w="239" w:type="pct"/>
            <w:gridSpan w:val="3"/>
            <w:vAlign w:val="center"/>
          </w:tcPr>
          <w:p w14:paraId="634054BE" w14:textId="77777777" w:rsidR="009821AC" w:rsidRPr="00A4224F" w:rsidRDefault="009821AC" w:rsidP="00F07635">
            <w:pPr>
              <w:rPr>
                <w:rFonts w:ascii="Arial" w:hAnsi="Arial"/>
                <w:sz w:val="13"/>
                <w:szCs w:val="13"/>
                <w:lang w:val="hr-HR" w:eastAsia="hr-HR"/>
              </w:rPr>
            </w:pPr>
          </w:p>
        </w:tc>
        <w:tc>
          <w:tcPr>
            <w:tcW w:w="169" w:type="pct"/>
            <w:gridSpan w:val="2"/>
            <w:vAlign w:val="center"/>
          </w:tcPr>
          <w:p w14:paraId="35FFE686" w14:textId="77777777" w:rsidR="009821AC" w:rsidRPr="00A4224F" w:rsidRDefault="009821AC" w:rsidP="00F07635">
            <w:pPr>
              <w:rPr>
                <w:rFonts w:ascii="Arial" w:hAnsi="Arial"/>
                <w:sz w:val="13"/>
                <w:szCs w:val="13"/>
                <w:lang w:val="hr-HR" w:eastAsia="hr-HR"/>
              </w:rPr>
            </w:pPr>
          </w:p>
        </w:tc>
        <w:tc>
          <w:tcPr>
            <w:tcW w:w="172" w:type="pct"/>
            <w:gridSpan w:val="2"/>
            <w:vAlign w:val="center"/>
          </w:tcPr>
          <w:p w14:paraId="353B72EE" w14:textId="77777777" w:rsidR="009821AC" w:rsidRPr="00A4224F" w:rsidRDefault="009821AC" w:rsidP="00F07635">
            <w:pPr>
              <w:rPr>
                <w:rFonts w:ascii="Arial" w:hAnsi="Arial"/>
                <w:sz w:val="13"/>
                <w:szCs w:val="13"/>
                <w:lang w:val="hr-HR" w:eastAsia="hr-HR"/>
              </w:rPr>
            </w:pPr>
          </w:p>
        </w:tc>
        <w:tc>
          <w:tcPr>
            <w:tcW w:w="170" w:type="pct"/>
            <w:vAlign w:val="center"/>
          </w:tcPr>
          <w:p w14:paraId="44B4DC8B" w14:textId="77777777" w:rsidR="009821AC" w:rsidRPr="00A4224F" w:rsidRDefault="009821AC" w:rsidP="00F07635">
            <w:pPr>
              <w:rPr>
                <w:rFonts w:ascii="Arial" w:hAnsi="Arial"/>
                <w:sz w:val="13"/>
                <w:szCs w:val="13"/>
                <w:lang w:val="hr-HR" w:eastAsia="hr-HR"/>
              </w:rPr>
            </w:pPr>
          </w:p>
        </w:tc>
        <w:tc>
          <w:tcPr>
            <w:tcW w:w="169" w:type="pct"/>
            <w:vAlign w:val="center"/>
          </w:tcPr>
          <w:p w14:paraId="697D904B" w14:textId="77777777" w:rsidR="009821AC" w:rsidRPr="00A4224F" w:rsidRDefault="009821AC" w:rsidP="00F07635">
            <w:pPr>
              <w:rPr>
                <w:rFonts w:ascii="Arial" w:hAnsi="Arial"/>
                <w:sz w:val="13"/>
                <w:szCs w:val="13"/>
                <w:lang w:val="hr-HR" w:eastAsia="hr-HR"/>
              </w:rPr>
            </w:pPr>
          </w:p>
        </w:tc>
        <w:tc>
          <w:tcPr>
            <w:tcW w:w="168" w:type="pct"/>
            <w:gridSpan w:val="4"/>
            <w:vAlign w:val="center"/>
          </w:tcPr>
          <w:p w14:paraId="1115783F" w14:textId="77777777" w:rsidR="009821AC" w:rsidRPr="00A4224F" w:rsidRDefault="009821AC" w:rsidP="00F07635">
            <w:pPr>
              <w:rPr>
                <w:rFonts w:ascii="Arial" w:hAnsi="Arial"/>
                <w:sz w:val="13"/>
                <w:szCs w:val="13"/>
                <w:lang w:val="hr-HR" w:eastAsia="hr-HR"/>
              </w:rPr>
            </w:pPr>
          </w:p>
        </w:tc>
        <w:tc>
          <w:tcPr>
            <w:tcW w:w="170" w:type="pct"/>
            <w:vAlign w:val="center"/>
          </w:tcPr>
          <w:p w14:paraId="7FB2CB0B" w14:textId="77777777" w:rsidR="009821AC" w:rsidRPr="00A4224F" w:rsidRDefault="009821AC" w:rsidP="00F07635">
            <w:pPr>
              <w:rPr>
                <w:rFonts w:ascii="Arial" w:hAnsi="Arial"/>
                <w:sz w:val="13"/>
                <w:szCs w:val="13"/>
                <w:lang w:val="hr-HR" w:eastAsia="hr-HR"/>
              </w:rPr>
            </w:pPr>
          </w:p>
        </w:tc>
        <w:tc>
          <w:tcPr>
            <w:tcW w:w="372" w:type="pct"/>
            <w:gridSpan w:val="2"/>
            <w:vAlign w:val="center"/>
          </w:tcPr>
          <w:p w14:paraId="0924741D" w14:textId="77777777" w:rsidR="009821AC" w:rsidRPr="00A4224F" w:rsidRDefault="009821AC" w:rsidP="00F07635">
            <w:pPr>
              <w:rPr>
                <w:rFonts w:ascii="Arial" w:hAnsi="Arial"/>
                <w:sz w:val="13"/>
                <w:szCs w:val="13"/>
                <w:lang w:val="hr-HR" w:eastAsia="hr-HR"/>
              </w:rPr>
            </w:pPr>
          </w:p>
        </w:tc>
        <w:tc>
          <w:tcPr>
            <w:tcW w:w="372" w:type="pct"/>
            <w:gridSpan w:val="2"/>
            <w:vAlign w:val="center"/>
          </w:tcPr>
          <w:p w14:paraId="56872D9D" w14:textId="77777777" w:rsidR="009821AC" w:rsidRPr="00A4224F" w:rsidRDefault="009821AC" w:rsidP="00F07635">
            <w:pPr>
              <w:rPr>
                <w:rFonts w:ascii="Arial" w:hAnsi="Arial"/>
                <w:sz w:val="13"/>
                <w:szCs w:val="13"/>
                <w:lang w:val="hr-HR" w:eastAsia="hr-HR"/>
              </w:rPr>
            </w:pPr>
          </w:p>
        </w:tc>
        <w:tc>
          <w:tcPr>
            <w:tcW w:w="305" w:type="pct"/>
            <w:gridSpan w:val="2"/>
            <w:tcBorders>
              <w:right w:val="double" w:sz="4" w:space="0" w:color="auto"/>
            </w:tcBorders>
            <w:vAlign w:val="center"/>
          </w:tcPr>
          <w:p w14:paraId="1AEDB8E7" w14:textId="77777777" w:rsidR="009821AC" w:rsidRPr="00A4224F" w:rsidRDefault="009821AC" w:rsidP="00F07635">
            <w:pPr>
              <w:rPr>
                <w:rFonts w:ascii="Arial" w:hAnsi="Arial"/>
                <w:sz w:val="13"/>
                <w:szCs w:val="13"/>
                <w:lang w:val="hr-HR" w:eastAsia="hr-HR"/>
              </w:rPr>
            </w:pPr>
          </w:p>
        </w:tc>
        <w:tc>
          <w:tcPr>
            <w:tcW w:w="1022" w:type="pct"/>
            <w:gridSpan w:val="2"/>
            <w:tcBorders>
              <w:top w:val="double" w:sz="4" w:space="0" w:color="auto"/>
              <w:left w:val="double" w:sz="4" w:space="0" w:color="auto"/>
              <w:bottom w:val="nil"/>
              <w:right w:val="nil"/>
            </w:tcBorders>
            <w:vAlign w:val="center"/>
          </w:tcPr>
          <w:p w14:paraId="2CDB39BB" w14:textId="77777777" w:rsidR="009821AC" w:rsidRPr="00A4224F" w:rsidRDefault="009821AC" w:rsidP="00F07635">
            <w:pPr>
              <w:rPr>
                <w:rFonts w:ascii="Arial" w:hAnsi="Arial"/>
                <w:sz w:val="13"/>
                <w:szCs w:val="13"/>
                <w:lang w:val="hr-HR" w:eastAsia="hr-HR"/>
              </w:rPr>
            </w:pPr>
          </w:p>
        </w:tc>
      </w:tr>
    </w:tbl>
    <w:p w14:paraId="1EC8CA57" w14:textId="77777777" w:rsidR="009821AC" w:rsidRPr="00A36E84" w:rsidRDefault="009821AC" w:rsidP="009821AC">
      <w:pPr>
        <w:spacing w:line="264" w:lineRule="auto"/>
        <w:rPr>
          <w:lang w:val="en-GB"/>
        </w:rPr>
        <w:sectPr w:rsidR="009821AC" w:rsidRPr="00A36E84" w:rsidSect="00F07635">
          <w:headerReference w:type="first" r:id="rId12"/>
          <w:footerReference w:type="first" r:id="rId13"/>
          <w:pgSz w:w="16839" w:h="11907" w:orient="landscape" w:code="9"/>
          <w:pgMar w:top="1440" w:right="1440" w:bottom="1440" w:left="1440" w:header="720" w:footer="720" w:gutter="0"/>
          <w:cols w:space="720"/>
          <w:noEndnote/>
          <w:titlePg/>
          <w:docGrid w:linePitch="299"/>
        </w:sectPr>
      </w:pPr>
    </w:p>
    <w:p w14:paraId="18073EDB" w14:textId="77777777" w:rsidR="00315AF0" w:rsidRPr="00A36E84" w:rsidRDefault="00315AF0" w:rsidP="00315AF0">
      <w:pPr>
        <w:spacing w:line="264" w:lineRule="auto"/>
        <w:rPr>
          <w:lang w:val="en-GB"/>
        </w:rPr>
        <w:sectPr w:rsidR="00315AF0" w:rsidRPr="00A36E84" w:rsidSect="009A4E24">
          <w:headerReference w:type="default" r:id="rId14"/>
          <w:headerReference w:type="first" r:id="rId15"/>
          <w:footnotePr>
            <w:numRestart w:val="eachPage"/>
          </w:footnotePr>
          <w:pgSz w:w="12240" w:h="15840" w:code="1"/>
          <w:pgMar w:top="1440" w:right="1440" w:bottom="1440" w:left="1440" w:header="1440" w:footer="720" w:gutter="0"/>
          <w:pgNumType w:start="2"/>
          <w:cols w:space="720"/>
          <w:noEndnote/>
          <w:titlePg/>
          <w:docGrid w:linePitch="299"/>
        </w:sectPr>
      </w:pPr>
    </w:p>
    <w:p w14:paraId="69030377" w14:textId="77777777" w:rsidR="00315AF0" w:rsidRPr="00806E81" w:rsidRDefault="00315AF0" w:rsidP="00931FC0">
      <w:pPr>
        <w:spacing w:line="264" w:lineRule="auto"/>
        <w:jc w:val="both"/>
        <w:rPr>
          <w:rStyle w:val="TL2"/>
          <w:sz w:val="6"/>
          <w:lang w:val="en-GB"/>
        </w:rPr>
      </w:pPr>
    </w:p>
    <w:sectPr w:rsidR="00315AF0" w:rsidRPr="00806E81" w:rsidSect="007E6230">
      <w:headerReference w:type="even" r:id="rId16"/>
      <w:headerReference w:type="default" r:id="rId17"/>
      <w:headerReference w:type="first" r:id="rId18"/>
      <w:footerReference w:type="first" r:id="rId19"/>
      <w:footnotePr>
        <w:numRestart w:val="eachPage"/>
      </w:footnotePr>
      <w:pgSz w:w="15840" w:h="12240" w:orient="landscape" w:code="1"/>
      <w:pgMar w:top="1440" w:right="1440" w:bottom="1440" w:left="1440" w:header="1440" w:footer="720"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6D8FA" w14:textId="77777777" w:rsidR="0082236D" w:rsidRDefault="0082236D" w:rsidP="008C021A">
      <w:r>
        <w:separator/>
      </w:r>
    </w:p>
  </w:endnote>
  <w:endnote w:type="continuationSeparator" w:id="0">
    <w:p w14:paraId="13B68CEC" w14:textId="77777777" w:rsidR="0082236D" w:rsidRDefault="0082236D" w:rsidP="008C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ymbolMT">
    <w:altName w:val="Arial Unicode MS"/>
    <w:panose1 w:val="00000000000000000000"/>
    <w:charset w:val="81"/>
    <w:family w:val="auto"/>
    <w:notTrueType/>
    <w:pitch w:val="default"/>
    <w:sig w:usb0="00000000" w:usb1="09060000" w:usb2="00000010" w:usb3="00000000" w:csb0="0008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9ADB" w14:textId="77777777" w:rsidR="00ED65F8" w:rsidRPr="006A721F" w:rsidRDefault="00ED65F8" w:rsidP="00F07635">
    <w:pPr>
      <w:pStyle w:val="Footer"/>
      <w:pBdr>
        <w:top w:val="single" w:sz="4" w:space="1" w:color="auto"/>
      </w:pBdr>
      <w:jc w:val="center"/>
      <w:rPr>
        <w:sz w:val="20"/>
      </w:rPr>
    </w:pPr>
    <w:r w:rsidRPr="00E81361">
      <w:rPr>
        <w:color w:val="404040"/>
        <w:spacing w:val="60"/>
        <w:sz w:val="20"/>
      </w:rPr>
      <w:t>Page</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00133DEE" w:rsidRPr="00133DEE">
      <w:rPr>
        <w:b/>
        <w:bCs/>
        <w:noProof/>
        <w:sz w:val="20"/>
      </w:rPr>
      <w:t>2</w:t>
    </w:r>
    <w:r w:rsidRPr="00E81361">
      <w:rPr>
        <w:b/>
        <w:bCs/>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C5E56" w14:textId="77777777" w:rsidR="00ED65F8" w:rsidRPr="006A721F" w:rsidRDefault="00ED65F8" w:rsidP="00F07635">
    <w:pPr>
      <w:pStyle w:val="Footer"/>
      <w:pBdr>
        <w:top w:val="single" w:sz="4" w:space="1" w:color="auto"/>
      </w:pBdr>
      <w:jc w:val="center"/>
      <w:rPr>
        <w:sz w:val="20"/>
      </w:rPr>
    </w:pPr>
    <w:r w:rsidRPr="00E81361">
      <w:rPr>
        <w:color w:val="404040"/>
        <w:spacing w:val="60"/>
        <w:sz w:val="20"/>
      </w:rPr>
      <w:t>Page</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00133DEE" w:rsidRPr="00133DEE">
      <w:rPr>
        <w:b/>
        <w:bCs/>
        <w:noProof/>
        <w:sz w:val="20"/>
      </w:rPr>
      <w:t>2</w:t>
    </w:r>
    <w:r w:rsidRPr="00E81361">
      <w:rPr>
        <w:b/>
        <w:bCs/>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ED76" w14:textId="77777777" w:rsidR="00ED65F8" w:rsidRDefault="00ED6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9D4C4" w14:textId="77777777" w:rsidR="0082236D" w:rsidRDefault="0082236D" w:rsidP="008C021A">
      <w:r>
        <w:separator/>
      </w:r>
    </w:p>
  </w:footnote>
  <w:footnote w:type="continuationSeparator" w:id="0">
    <w:p w14:paraId="43F39109" w14:textId="77777777" w:rsidR="0082236D" w:rsidRDefault="0082236D" w:rsidP="008C0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A7E55" w14:textId="77777777" w:rsidR="00ED65F8" w:rsidRPr="00CB4249" w:rsidRDefault="00ED65F8" w:rsidP="007E6230">
    <w:pPr>
      <w:pStyle w:val="Header"/>
      <w:pBdr>
        <w:bottom w:val="single" w:sz="4" w:space="1" w:color="auto"/>
      </w:pBdr>
      <w:tabs>
        <w:tab w:val="clear" w:pos="4320"/>
        <w:tab w:val="clear" w:pos="8640"/>
        <w:tab w:val="right" w:pos="9360"/>
      </w:tabs>
      <w:rPr>
        <w:rStyle w:val="PageNumber"/>
        <w:sz w:val="24"/>
        <w:szCs w:val="24"/>
      </w:rPr>
    </w:pPr>
    <w:r w:rsidRPr="00CB4249">
      <w:rPr>
        <w:rStyle w:val="PageNumber"/>
        <w:sz w:val="24"/>
        <w:szCs w:val="24"/>
      </w:rPr>
      <w:tab/>
    </w:r>
  </w:p>
  <w:p w14:paraId="1AED41F9" w14:textId="77777777" w:rsidR="00ED65F8" w:rsidRPr="00CB4249" w:rsidRDefault="00ED65F8" w:rsidP="007E6230">
    <w:pPr>
      <w:pStyle w:val="Header"/>
      <w:rPr>
        <w:sz w:val="24"/>
        <w:szCs w:val="24"/>
      </w:rPr>
    </w:pPr>
  </w:p>
  <w:p w14:paraId="1B089EB0" w14:textId="77777777" w:rsidR="00ED65F8" w:rsidRPr="00356DEE" w:rsidRDefault="00ED65F8" w:rsidP="007E6230">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BF2CE" w14:textId="77777777" w:rsidR="00ED65F8" w:rsidRPr="00B14233" w:rsidRDefault="00ED65F8" w:rsidP="004E66A0">
    <w:pPr>
      <w:pStyle w:val="Header"/>
      <w:pBdr>
        <w:bottom w:val="single" w:sz="4" w:space="1" w:color="auto"/>
      </w:pBdr>
      <w:tabs>
        <w:tab w:val="clear" w:pos="4320"/>
        <w:tab w:val="clear" w:pos="8640"/>
        <w:tab w:val="right" w:pos="9360"/>
      </w:tabs>
      <w:rPr>
        <w:smallCaps/>
        <w:sz w:val="24"/>
        <w:szCs w:val="24"/>
        <w:lang w:val="es-ES"/>
      </w:rPr>
    </w:pPr>
    <w:r w:rsidRPr="00B14233">
      <w:rPr>
        <w:smallCaps/>
        <w:sz w:val="24"/>
        <w:szCs w:val="24"/>
        <w:lang w:val="es-ES"/>
      </w:rPr>
      <w:t>INSTRUCCIONES PARA SUPERVISORES</w:t>
    </w:r>
    <w:r>
      <w:rPr>
        <w:smallCaps/>
        <w:sz w:val="24"/>
        <w:szCs w:val="24"/>
        <w:lang w:val="es-ES"/>
      </w:rPr>
      <w:t xml:space="preserve"> Y</w:t>
    </w:r>
    <w:r w:rsidRPr="00B14233">
      <w:rPr>
        <w:smallCaps/>
        <w:sz w:val="24"/>
        <w:szCs w:val="24"/>
        <w:lang w:val="es-ES"/>
      </w:rPr>
      <w:t xml:space="preserve"> EDITORES </w:t>
    </w:r>
  </w:p>
  <w:p w14:paraId="111EB230" w14:textId="77777777" w:rsidR="00ED65F8" w:rsidRPr="00B14233" w:rsidRDefault="00ED65F8" w:rsidP="004E66A0">
    <w:pPr>
      <w:pStyle w:val="Header"/>
      <w:pBdr>
        <w:bottom w:val="single" w:sz="4" w:space="1" w:color="auto"/>
      </w:pBdr>
      <w:tabs>
        <w:tab w:val="clear" w:pos="4320"/>
        <w:tab w:val="clear" w:pos="8640"/>
        <w:tab w:val="right" w:pos="9360"/>
      </w:tabs>
      <w:rPr>
        <w:smallCaps/>
        <w:sz w:val="24"/>
        <w:szCs w:val="24"/>
        <w:lang w:val="es-ES"/>
      </w:rPr>
    </w:pPr>
  </w:p>
  <w:p w14:paraId="61A69DBF" w14:textId="77777777" w:rsidR="00ED65F8" w:rsidRPr="00574942" w:rsidRDefault="00ED65F8" w:rsidP="007E6230">
    <w:pPr>
      <w:pStyle w:val="Header"/>
      <w:tabs>
        <w:tab w:val="clear" w:pos="4320"/>
        <w:tab w:val="clear" w:pos="8640"/>
        <w:tab w:val="right" w:pos="9360"/>
      </w:tabs>
      <w:rPr>
        <w:sz w:val="24"/>
        <w:szCs w:val="24"/>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96AF3" w14:textId="77777777" w:rsidR="00ED65F8" w:rsidRPr="008F7F92" w:rsidRDefault="00ED65F8" w:rsidP="00F07635">
    <w:pPr>
      <w:pStyle w:val="Header"/>
      <w:pBdr>
        <w:bottom w:val="single" w:sz="4" w:space="1" w:color="auto"/>
      </w:pBdr>
      <w:tabs>
        <w:tab w:val="clear" w:pos="8640"/>
        <w:tab w:val="right" w:pos="13950"/>
      </w:tabs>
      <w:rPr>
        <w:sz w:val="24"/>
        <w:szCs w:val="24"/>
        <w:lang w:val="es-ES"/>
      </w:rPr>
    </w:pPr>
    <w:r>
      <w:rPr>
        <w:rFonts w:ascii="Calibri" w:hAnsi="Calibri"/>
        <w:noProof/>
      </w:rPr>
      <w:drawing>
        <wp:inline distT="0" distB="0" distL="0" distR="0" wp14:anchorId="6352912A" wp14:editId="7197DD2F">
          <wp:extent cx="817245" cy="165100"/>
          <wp:effectExtent l="0" t="0" r="0" b="12700"/>
          <wp:docPr id="1" name="Imagen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65100"/>
                  </a:xfrm>
                  <a:prstGeom prst="rect">
                    <a:avLst/>
                  </a:prstGeom>
                  <a:noFill/>
                  <a:ln>
                    <a:noFill/>
                  </a:ln>
                </pic:spPr>
              </pic:pic>
            </a:graphicData>
          </a:graphic>
        </wp:inline>
      </w:drawing>
    </w:r>
    <w:r w:rsidRPr="008F7F92">
      <w:rPr>
        <w:rFonts w:ascii="Calibri" w:hAnsi="Calibri"/>
        <w:lang w:val="es-ES"/>
      </w:rPr>
      <w:tab/>
    </w:r>
    <w:r w:rsidRPr="008F7F92">
      <w:rPr>
        <w:rFonts w:ascii="Calibri" w:hAnsi="Calibri"/>
        <w:lang w:val="es-ES"/>
      </w:rPr>
      <w:tab/>
    </w:r>
    <w:r w:rsidRPr="008F7F92">
      <w:rPr>
        <w:smallCaps/>
        <w:lang w:val="es-ES"/>
      </w:rPr>
      <w:t xml:space="preserve">Instrucciones </w:t>
    </w:r>
    <w:r>
      <w:rPr>
        <w:smallCaps/>
        <w:lang w:val="es-ES"/>
      </w:rPr>
      <w:t>para</w:t>
    </w:r>
    <w:r w:rsidRPr="008F7F92">
      <w:rPr>
        <w:smallCaps/>
        <w:lang w:val="es-ES"/>
      </w:rPr>
      <w:t xml:space="preserve"> Supervisores y Editores</w:t>
    </w:r>
  </w:p>
  <w:p w14:paraId="2DF8DE52" w14:textId="77777777" w:rsidR="00ED65F8" w:rsidRPr="008F7F92" w:rsidRDefault="00ED65F8" w:rsidP="00F07635">
    <w:pPr>
      <w:pStyle w:val="Header"/>
      <w:tabs>
        <w:tab w:val="clear" w:pos="8640"/>
        <w:tab w:val="right" w:pos="13950"/>
      </w:tabs>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C7BC8" w14:textId="77777777" w:rsidR="00ED65F8" w:rsidRPr="00356DEE" w:rsidRDefault="00ED65F8" w:rsidP="00F07635">
    <w:pPr>
      <w:pStyle w:val="Header"/>
      <w:pBdr>
        <w:bottom w:val="single" w:sz="4" w:space="1" w:color="auto"/>
      </w:pBdr>
      <w:tabs>
        <w:tab w:val="clear" w:pos="8640"/>
        <w:tab w:val="right" w:pos="13950"/>
      </w:tabs>
      <w:rPr>
        <w:sz w:val="24"/>
        <w:szCs w:val="24"/>
      </w:rPr>
    </w:pPr>
    <w:r>
      <w:rPr>
        <w:rFonts w:ascii="Calibri" w:hAnsi="Calibri"/>
        <w:noProof/>
      </w:rPr>
      <w:drawing>
        <wp:inline distT="0" distB="0" distL="0" distR="0" wp14:anchorId="6A0D479D" wp14:editId="1A812F79">
          <wp:extent cx="817245" cy="165100"/>
          <wp:effectExtent l="0" t="0" r="0" b="12700"/>
          <wp:docPr id="2" name="Imagen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65100"/>
                  </a:xfrm>
                  <a:prstGeom prst="rect">
                    <a:avLst/>
                  </a:prstGeom>
                  <a:noFill/>
                  <a:ln>
                    <a:noFill/>
                  </a:ln>
                </pic:spPr>
              </pic:pic>
            </a:graphicData>
          </a:graphic>
        </wp:inline>
      </w:drawing>
    </w:r>
    <w:r>
      <w:rPr>
        <w:rFonts w:ascii="Calibri" w:hAnsi="Calibri"/>
      </w:rPr>
      <w:tab/>
    </w:r>
    <w:r>
      <w:rPr>
        <w:rFonts w:ascii="Calibri" w:hAnsi="Calibri"/>
      </w:rPr>
      <w:tab/>
    </w:r>
    <w:r w:rsidRPr="00E05877">
      <w:rPr>
        <w:smallCaps/>
      </w:rPr>
      <w:t>Instructions for Supervisors and Editors</w:t>
    </w:r>
  </w:p>
  <w:p w14:paraId="4AD5804C" w14:textId="77777777" w:rsidR="00ED65F8" w:rsidRDefault="00ED65F8" w:rsidP="00F07635">
    <w:pPr>
      <w:pStyle w:val="Header"/>
      <w:tabs>
        <w:tab w:val="clear" w:pos="8640"/>
        <w:tab w:val="right" w:pos="1395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28A6D" w14:textId="77777777" w:rsidR="00ED65F8" w:rsidRPr="002F1C48" w:rsidRDefault="00ED65F8" w:rsidP="006051D9">
    <w:pPr>
      <w:pBdr>
        <w:bottom w:val="single" w:sz="4" w:space="1" w:color="auto"/>
      </w:pBdr>
      <w:tabs>
        <w:tab w:val="right" w:pos="9360"/>
      </w:tabs>
      <w:autoSpaceDE w:val="0"/>
      <w:autoSpaceDN w:val="0"/>
      <w:adjustRightInd w:val="0"/>
      <w:rPr>
        <w:smallCaps/>
        <w:sz w:val="24"/>
        <w:szCs w:val="24"/>
        <w:lang w:val="es-ES"/>
      </w:rPr>
    </w:pPr>
    <w:r w:rsidRPr="002F1C48">
      <w:rPr>
        <w:smallCaps/>
        <w:sz w:val="24"/>
        <w:szCs w:val="24"/>
        <w:lang w:val="es-ES"/>
      </w:rPr>
      <w:t>Instrucciones para Supervisores, Editores y Medidores/as</w:t>
    </w:r>
    <w:r>
      <w:rPr>
        <w:smallCaps/>
        <w:sz w:val="24"/>
        <w:szCs w:val="24"/>
        <w:lang w:val="es-ES"/>
      </w:rPr>
      <w:tab/>
    </w:r>
    <w:r>
      <w:rPr>
        <w:smallCaps/>
        <w:sz w:val="24"/>
        <w:szCs w:val="24"/>
        <w:lang w:val="es-ES"/>
      </w:rPr>
      <w:tab/>
    </w:r>
    <w:r w:rsidRPr="002F1C48">
      <w:rPr>
        <w:smallCaps/>
        <w:sz w:val="24"/>
        <w:szCs w:val="24"/>
        <w:lang w:val="es-ES"/>
      </w:rPr>
      <w:tab/>
      <w:t>II.4.</w:t>
    </w:r>
    <w:r w:rsidRPr="00356DEE">
      <w:rPr>
        <w:rStyle w:val="PageNumber"/>
        <w:sz w:val="24"/>
        <w:szCs w:val="24"/>
      </w:rPr>
      <w:fldChar w:fldCharType="begin"/>
    </w:r>
    <w:r w:rsidRPr="002F1C48">
      <w:rPr>
        <w:rStyle w:val="PageNumber"/>
        <w:sz w:val="24"/>
        <w:szCs w:val="24"/>
        <w:lang w:val="es-ES"/>
      </w:rPr>
      <w:instrText xml:space="preserve"> PAGE </w:instrText>
    </w:r>
    <w:r w:rsidRPr="00356DEE">
      <w:rPr>
        <w:rStyle w:val="PageNumber"/>
        <w:sz w:val="24"/>
        <w:szCs w:val="24"/>
      </w:rPr>
      <w:fldChar w:fldCharType="separate"/>
    </w:r>
    <w:r>
      <w:rPr>
        <w:rStyle w:val="PageNumber"/>
        <w:noProof/>
        <w:sz w:val="24"/>
        <w:szCs w:val="24"/>
        <w:lang w:val="es-ES"/>
      </w:rPr>
      <w:t>29</w:t>
    </w:r>
    <w:r w:rsidRPr="00356DEE">
      <w:rPr>
        <w:rStyle w:val="PageNumber"/>
        <w:sz w:val="24"/>
        <w:szCs w:val="24"/>
      </w:rPr>
      <w:fldChar w:fldCharType="end"/>
    </w:r>
  </w:p>
  <w:p w14:paraId="1B5536D7" w14:textId="77777777" w:rsidR="00ED65F8" w:rsidRPr="002F1C48" w:rsidRDefault="00ED65F8" w:rsidP="009A4E24">
    <w:pPr>
      <w:tabs>
        <w:tab w:val="left" w:pos="8222"/>
        <w:tab w:val="left" w:pos="9356"/>
      </w:tabs>
      <w:autoSpaceDE w:val="0"/>
      <w:autoSpaceDN w:val="0"/>
      <w:adjustRightInd w:val="0"/>
      <w:jc w:val="both"/>
      <w:rPr>
        <w:smallCaps/>
        <w:sz w:val="24"/>
        <w:szCs w:val="24"/>
        <w:lang w:val="es-ES"/>
      </w:rPr>
    </w:pPr>
  </w:p>
  <w:p w14:paraId="2F259545" w14:textId="77777777" w:rsidR="00ED65F8" w:rsidRPr="00574942" w:rsidRDefault="00ED65F8" w:rsidP="007E6230">
    <w:pPr>
      <w:pStyle w:val="Header"/>
      <w:tabs>
        <w:tab w:val="clear" w:pos="4320"/>
        <w:tab w:val="clear" w:pos="8640"/>
        <w:tab w:val="right" w:pos="9360"/>
      </w:tabs>
      <w:rPr>
        <w:sz w:val="24"/>
        <w:szCs w:val="24"/>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41ACE" w14:textId="77777777" w:rsidR="00ED65F8" w:rsidRPr="007E6230" w:rsidRDefault="00ED65F8" w:rsidP="007E6230">
    <w:pPr>
      <w:pStyle w:val="Header"/>
      <w:pBdr>
        <w:bottom w:val="single" w:sz="4" w:space="1" w:color="auto"/>
      </w:pBdr>
      <w:tabs>
        <w:tab w:val="clear" w:pos="4320"/>
        <w:tab w:val="clear" w:pos="8640"/>
        <w:tab w:val="right" w:pos="9360"/>
      </w:tabs>
      <w:rPr>
        <w:smallCaps/>
        <w:sz w:val="24"/>
        <w:szCs w:val="24"/>
        <w:lang w:val="es-ES"/>
      </w:rPr>
    </w:pPr>
    <w:r w:rsidRPr="007E6230">
      <w:rPr>
        <w:rStyle w:val="PageNumber"/>
        <w:sz w:val="24"/>
        <w:lang w:val="es-ES"/>
      </w:rPr>
      <w:t>II.4.</w:t>
    </w:r>
    <w:r w:rsidRPr="005C4125">
      <w:rPr>
        <w:rStyle w:val="PageNumber"/>
        <w:sz w:val="24"/>
      </w:rPr>
      <w:fldChar w:fldCharType="begin"/>
    </w:r>
    <w:r w:rsidRPr="007E6230">
      <w:rPr>
        <w:rStyle w:val="PageNumber"/>
        <w:sz w:val="24"/>
        <w:lang w:val="es-ES"/>
      </w:rPr>
      <w:instrText xml:space="preserve"> PAGE </w:instrText>
    </w:r>
    <w:r w:rsidRPr="005C4125">
      <w:rPr>
        <w:rStyle w:val="PageNumber"/>
        <w:sz w:val="24"/>
      </w:rPr>
      <w:fldChar w:fldCharType="separate"/>
    </w:r>
    <w:r w:rsidR="00133DEE">
      <w:rPr>
        <w:rStyle w:val="PageNumber"/>
        <w:noProof/>
        <w:sz w:val="24"/>
        <w:lang w:val="es-ES"/>
      </w:rPr>
      <w:t>2</w:t>
    </w:r>
    <w:r w:rsidRPr="005C4125">
      <w:rPr>
        <w:rStyle w:val="PageNumber"/>
        <w:sz w:val="24"/>
      </w:rPr>
      <w:fldChar w:fldCharType="end"/>
    </w:r>
    <w:r>
      <w:rPr>
        <w:smallCaps/>
        <w:sz w:val="24"/>
        <w:szCs w:val="24"/>
        <w:lang w:val="es-ES"/>
      </w:rPr>
      <w:tab/>
    </w:r>
    <w:r w:rsidRPr="007E6230">
      <w:rPr>
        <w:smallCaps/>
        <w:sz w:val="24"/>
        <w:szCs w:val="24"/>
        <w:lang w:val="es-ES"/>
      </w:rPr>
      <w:t>Manual De La Encuesta De Indicadores Múltiples Por Conglomerados</w:t>
    </w:r>
  </w:p>
  <w:p w14:paraId="79B53323" w14:textId="77777777" w:rsidR="00ED65F8" w:rsidRPr="001C58D8" w:rsidRDefault="00ED65F8" w:rsidP="007E6230">
    <w:pPr>
      <w:pStyle w:val="Header"/>
      <w:rPr>
        <w:rStyle w:val="PageNumber"/>
        <w:sz w:val="18"/>
        <w:szCs w:val="18"/>
        <w:lang w:val="es-ES"/>
      </w:rPr>
    </w:pPr>
  </w:p>
  <w:p w14:paraId="3777D1E8" w14:textId="77777777" w:rsidR="00ED65F8" w:rsidRPr="001C58D8" w:rsidRDefault="00ED65F8">
    <w:pPr>
      <w:pStyle w:val="Header"/>
      <w:rPr>
        <w:sz w:val="18"/>
        <w:szCs w:val="18"/>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77FC2" w14:textId="77777777" w:rsidR="00ED65F8" w:rsidRDefault="00ED65F8">
    <w:pPr>
      <w:pStyle w:val="Header"/>
      <w:pBdr>
        <w:bottom w:val="single" w:sz="4" w:space="1" w:color="auto"/>
      </w:pBdr>
      <w:tabs>
        <w:tab w:val="clear" w:pos="4320"/>
      </w:tabs>
      <w:jc w:val="right"/>
      <w:rPr>
        <w:rStyle w:val="PageNumber"/>
      </w:rPr>
    </w:pPr>
    <w:r>
      <w:t>A5.</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ab/>
    </w:r>
    <w:r>
      <w:rPr>
        <w:smallCaps/>
        <w:sz w:val="24"/>
      </w:rPr>
      <w:t>appendix five</w:t>
    </w:r>
  </w:p>
  <w:p w14:paraId="20CD3B87" w14:textId="77777777" w:rsidR="00ED65F8" w:rsidRDefault="00ED65F8">
    <w:pPr>
      <w:pStyle w:val="Header"/>
      <w:rPr>
        <w:rStyle w:val="PageNumber"/>
      </w:rPr>
    </w:pPr>
  </w:p>
  <w:p w14:paraId="7C715BDE" w14:textId="77777777" w:rsidR="00ED65F8" w:rsidRDefault="00ED65F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11B5" w14:textId="77777777" w:rsidR="00ED65F8" w:rsidRPr="0086574F" w:rsidRDefault="00ED65F8" w:rsidP="007E6230">
    <w:pPr>
      <w:pStyle w:val="Header"/>
      <w:pBdr>
        <w:bottom w:val="single" w:sz="4" w:space="1" w:color="auto"/>
      </w:pBdr>
      <w:tabs>
        <w:tab w:val="clear" w:pos="4320"/>
        <w:tab w:val="clear" w:pos="8640"/>
        <w:tab w:val="right" w:pos="9360"/>
      </w:tabs>
      <w:rPr>
        <w:rStyle w:val="PageNumber"/>
        <w:szCs w:val="22"/>
      </w:rPr>
    </w:pPr>
    <w:r w:rsidRPr="0086574F">
      <w:rPr>
        <w:smallCaps/>
        <w:szCs w:val="22"/>
      </w:rPr>
      <w:t>Instructions for Supervisors</w:t>
    </w:r>
    <w:r>
      <w:rPr>
        <w:smallCaps/>
        <w:szCs w:val="22"/>
      </w:rPr>
      <w:t xml:space="preserve">, </w:t>
    </w:r>
    <w:r w:rsidRPr="0086574F">
      <w:rPr>
        <w:smallCaps/>
        <w:szCs w:val="22"/>
      </w:rPr>
      <w:t>Editors</w:t>
    </w:r>
    <w:r>
      <w:rPr>
        <w:smallCaps/>
        <w:szCs w:val="22"/>
      </w:rPr>
      <w:t>, and Measurers</w:t>
    </w:r>
    <w:r w:rsidRPr="0086574F">
      <w:rPr>
        <w:rStyle w:val="PageNumber"/>
        <w:smallCaps/>
        <w:szCs w:val="22"/>
      </w:rPr>
      <w:tab/>
    </w:r>
    <w:r w:rsidRPr="0086574F">
      <w:rPr>
        <w:rStyle w:val="PageNumber"/>
        <w:szCs w:val="22"/>
      </w:rPr>
      <w:t>A4.</w:t>
    </w:r>
    <w:r w:rsidRPr="0086574F">
      <w:rPr>
        <w:rStyle w:val="PageNumber"/>
        <w:szCs w:val="22"/>
      </w:rPr>
      <w:fldChar w:fldCharType="begin"/>
    </w:r>
    <w:r w:rsidRPr="0086574F">
      <w:rPr>
        <w:rStyle w:val="PageNumber"/>
        <w:szCs w:val="22"/>
      </w:rPr>
      <w:instrText xml:space="preserve"> PAGE </w:instrText>
    </w:r>
    <w:r w:rsidRPr="0086574F">
      <w:rPr>
        <w:rStyle w:val="PageNumber"/>
        <w:szCs w:val="22"/>
      </w:rPr>
      <w:fldChar w:fldCharType="separate"/>
    </w:r>
    <w:r>
      <w:rPr>
        <w:rStyle w:val="PageNumber"/>
        <w:noProof/>
        <w:szCs w:val="22"/>
      </w:rPr>
      <w:t>3</w:t>
    </w:r>
    <w:r w:rsidRPr="0086574F">
      <w:rPr>
        <w:rStyle w:val="PageNumber"/>
        <w:szCs w:val="22"/>
      </w:rPr>
      <w:fldChar w:fldCharType="end"/>
    </w:r>
  </w:p>
  <w:p w14:paraId="5D8412BC" w14:textId="77777777" w:rsidR="00ED65F8" w:rsidRPr="00762EF8" w:rsidRDefault="00ED65F8">
    <w:pPr>
      <w:pStyle w:val="Header"/>
      <w:rPr>
        <w:sz w:val="24"/>
        <w:szCs w:val="24"/>
      </w:rPr>
    </w:pPr>
  </w:p>
  <w:p w14:paraId="2ECFA92A" w14:textId="77777777" w:rsidR="00ED65F8" w:rsidRPr="00762EF8" w:rsidRDefault="00ED65F8">
    <w:pPr>
      <w:pStyle w:val="Header"/>
      <w:rPr>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1B6D5" w14:textId="77777777" w:rsidR="00ED65F8" w:rsidRDefault="00ED6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54EA3"/>
    <w:multiLevelType w:val="singleLevel"/>
    <w:tmpl w:val="51A21A26"/>
    <w:lvl w:ilvl="0">
      <w:start w:val="1"/>
      <w:numFmt w:val="bullet"/>
      <w:pStyle w:val="bullet1"/>
      <w:lvlText w:val=""/>
      <w:lvlJc w:val="left"/>
      <w:pPr>
        <w:tabs>
          <w:tab w:val="num" w:pos="360"/>
        </w:tabs>
        <w:ind w:left="360" w:hanging="360"/>
      </w:pPr>
      <w:rPr>
        <w:rFonts w:ascii="Symbol" w:hAnsi="Symbol" w:hint="default"/>
      </w:rPr>
    </w:lvl>
  </w:abstractNum>
  <w:abstractNum w:abstractNumId="1">
    <w:nsid w:val="0F735B68"/>
    <w:multiLevelType w:val="hybridMultilevel"/>
    <w:tmpl w:val="E95C1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B21E8E"/>
    <w:multiLevelType w:val="hybridMultilevel"/>
    <w:tmpl w:val="E80A7574"/>
    <w:lvl w:ilvl="0" w:tplc="B51685E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AB2C4D"/>
    <w:multiLevelType w:val="hybridMultilevel"/>
    <w:tmpl w:val="B4D83020"/>
    <w:lvl w:ilvl="0" w:tplc="5FA46A84">
      <w:start w:val="3"/>
      <w:numFmt w:val="decimal"/>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4">
    <w:nsid w:val="349D2591"/>
    <w:multiLevelType w:val="singleLevel"/>
    <w:tmpl w:val="D5129C86"/>
    <w:lvl w:ilvl="0">
      <w:start w:val="3"/>
      <w:numFmt w:val="lowerLetter"/>
      <w:lvlText w:val="(%1)"/>
      <w:lvlJc w:val="left"/>
      <w:pPr>
        <w:tabs>
          <w:tab w:val="num" w:pos="1800"/>
        </w:tabs>
        <w:ind w:left="1800" w:hanging="360"/>
      </w:pPr>
      <w:rPr>
        <w:rFonts w:hint="default"/>
      </w:rPr>
    </w:lvl>
  </w:abstractNum>
  <w:abstractNum w:abstractNumId="5">
    <w:nsid w:val="39634DB9"/>
    <w:multiLevelType w:val="singleLevel"/>
    <w:tmpl w:val="D8FE0A76"/>
    <w:lvl w:ilvl="0">
      <w:start w:val="17"/>
      <w:numFmt w:val="upperLetter"/>
      <w:pStyle w:val="Heading9"/>
      <w:lvlText w:val="%1."/>
      <w:lvlJc w:val="left"/>
      <w:pPr>
        <w:tabs>
          <w:tab w:val="num" w:pos="360"/>
        </w:tabs>
        <w:ind w:left="360" w:hanging="360"/>
      </w:pPr>
      <w:rPr>
        <w:rFonts w:hint="default"/>
      </w:rPr>
    </w:lvl>
  </w:abstractNum>
  <w:abstractNum w:abstractNumId="6">
    <w:nsid w:val="4108175B"/>
    <w:multiLevelType w:val="hybridMultilevel"/>
    <w:tmpl w:val="1D523A68"/>
    <w:lvl w:ilvl="0" w:tplc="F238E1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238E1AA">
      <w:start w:val="1"/>
      <w:numFmt w:val="decimal"/>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610C75"/>
    <w:multiLevelType w:val="hybridMultilevel"/>
    <w:tmpl w:val="1D0A87F2"/>
    <w:lvl w:ilvl="0" w:tplc="973A334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A4403"/>
    <w:multiLevelType w:val="singleLevel"/>
    <w:tmpl w:val="F238E1AA"/>
    <w:lvl w:ilvl="0">
      <w:start w:val="1"/>
      <w:numFmt w:val="decimal"/>
      <w:lvlText w:val="(%1)"/>
      <w:lvlJc w:val="left"/>
      <w:pPr>
        <w:tabs>
          <w:tab w:val="num" w:pos="1069"/>
        </w:tabs>
        <w:ind w:left="1069" w:hanging="360"/>
      </w:pPr>
      <w:rPr>
        <w:rFonts w:hint="default"/>
      </w:rPr>
    </w:lvl>
  </w:abstractNum>
  <w:abstractNum w:abstractNumId="9">
    <w:nsid w:val="4A9E4C4C"/>
    <w:multiLevelType w:val="singleLevel"/>
    <w:tmpl w:val="B51685E2"/>
    <w:lvl w:ilvl="0">
      <w:start w:val="1"/>
      <w:numFmt w:val="bullet"/>
      <w:lvlText w:val="•"/>
      <w:lvlJc w:val="left"/>
      <w:pPr>
        <w:tabs>
          <w:tab w:val="num" w:pos="360"/>
        </w:tabs>
        <w:ind w:left="360" w:hanging="360"/>
      </w:pPr>
      <w:rPr>
        <w:rFonts w:ascii="Times New Roman" w:hAnsi="Times New Roman" w:hint="default"/>
      </w:rPr>
    </w:lvl>
  </w:abstractNum>
  <w:abstractNum w:abstractNumId="10">
    <w:nsid w:val="50E81928"/>
    <w:multiLevelType w:val="singleLevel"/>
    <w:tmpl w:val="B51685E2"/>
    <w:lvl w:ilvl="0">
      <w:start w:val="1"/>
      <w:numFmt w:val="bullet"/>
      <w:lvlText w:val="•"/>
      <w:lvlJc w:val="left"/>
      <w:pPr>
        <w:tabs>
          <w:tab w:val="num" w:pos="360"/>
        </w:tabs>
        <w:ind w:left="360" w:hanging="360"/>
      </w:pPr>
      <w:rPr>
        <w:rFonts w:ascii="Times New Roman" w:hAnsi="Times New Roman" w:hint="default"/>
      </w:rPr>
    </w:lvl>
  </w:abstractNum>
  <w:abstractNum w:abstractNumId="11">
    <w:nsid w:val="53621244"/>
    <w:multiLevelType w:val="singleLevel"/>
    <w:tmpl w:val="B51685E2"/>
    <w:lvl w:ilvl="0">
      <w:start w:val="1"/>
      <w:numFmt w:val="bullet"/>
      <w:lvlText w:val="•"/>
      <w:lvlJc w:val="left"/>
      <w:pPr>
        <w:tabs>
          <w:tab w:val="num" w:pos="360"/>
        </w:tabs>
        <w:ind w:left="360" w:hanging="360"/>
      </w:pPr>
      <w:rPr>
        <w:rFonts w:ascii="Times New Roman" w:hAnsi="Times New Roman" w:hint="default"/>
      </w:rPr>
    </w:lvl>
  </w:abstractNum>
  <w:abstractNum w:abstractNumId="12">
    <w:nsid w:val="6A54696E"/>
    <w:multiLevelType w:val="hybridMultilevel"/>
    <w:tmpl w:val="EB522D1E"/>
    <w:lvl w:ilvl="0" w:tplc="F238E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C254A1"/>
    <w:multiLevelType w:val="hybridMultilevel"/>
    <w:tmpl w:val="CAF4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070CCF"/>
    <w:multiLevelType w:val="hybridMultilevel"/>
    <w:tmpl w:val="B8087EC6"/>
    <w:lvl w:ilvl="0" w:tplc="1F7C4C0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2C1CC0"/>
    <w:multiLevelType w:val="hybridMultilevel"/>
    <w:tmpl w:val="CD6883A2"/>
    <w:lvl w:ilvl="0" w:tplc="EB92FC9E">
      <w:start w:val="1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74315B42"/>
    <w:multiLevelType w:val="singleLevel"/>
    <w:tmpl w:val="B51685E2"/>
    <w:lvl w:ilvl="0">
      <w:start w:val="1"/>
      <w:numFmt w:val="bullet"/>
      <w:lvlText w:val="•"/>
      <w:lvlJc w:val="left"/>
      <w:pPr>
        <w:tabs>
          <w:tab w:val="num" w:pos="360"/>
        </w:tabs>
        <w:ind w:left="360" w:hanging="360"/>
      </w:pPr>
      <w:rPr>
        <w:rFonts w:ascii="Times New Roman" w:hAnsi="Times New Roman" w:hint="default"/>
      </w:rPr>
    </w:lvl>
  </w:abstractNum>
  <w:abstractNum w:abstractNumId="17">
    <w:nsid w:val="79712CA9"/>
    <w:multiLevelType w:val="hybridMultilevel"/>
    <w:tmpl w:val="1DE40B80"/>
    <w:lvl w:ilvl="0" w:tplc="5E06924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11"/>
  </w:num>
  <w:num w:numId="5">
    <w:abstractNumId w:val="16"/>
  </w:num>
  <w:num w:numId="6">
    <w:abstractNumId w:val="9"/>
  </w:num>
  <w:num w:numId="7">
    <w:abstractNumId w:val="4"/>
  </w:num>
  <w:num w:numId="8">
    <w:abstractNumId w:val="8"/>
  </w:num>
  <w:num w:numId="9">
    <w:abstractNumId w:val="1"/>
  </w:num>
  <w:num w:numId="10">
    <w:abstractNumId w:val="13"/>
  </w:num>
  <w:num w:numId="11">
    <w:abstractNumId w:val="2"/>
  </w:num>
  <w:num w:numId="12">
    <w:abstractNumId w:val="3"/>
  </w:num>
  <w:num w:numId="13">
    <w:abstractNumId w:val="12"/>
  </w:num>
  <w:num w:numId="14">
    <w:abstractNumId w:val="15"/>
  </w:num>
  <w:num w:numId="15">
    <w:abstractNumId w:val="7"/>
  </w:num>
  <w:num w:numId="16">
    <w:abstractNumId w:val="14"/>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304"/>
  <w:hyphenationZone w:val="425"/>
  <w:evenAndOddHeaders/>
  <w:drawingGridHorizontalSpacing w:val="110"/>
  <w:displayHorizontalDrawingGridEvery w:val="2"/>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99"/>
    <w:rsid w:val="00012595"/>
    <w:rsid w:val="00030563"/>
    <w:rsid w:val="00031F1A"/>
    <w:rsid w:val="00076EEC"/>
    <w:rsid w:val="00087C12"/>
    <w:rsid w:val="00090D01"/>
    <w:rsid w:val="00096E1C"/>
    <w:rsid w:val="000C03FA"/>
    <w:rsid w:val="000C5BE3"/>
    <w:rsid w:val="001306E4"/>
    <w:rsid w:val="00133DEE"/>
    <w:rsid w:val="00140EE4"/>
    <w:rsid w:val="00141BD9"/>
    <w:rsid w:val="00165D5B"/>
    <w:rsid w:val="00170450"/>
    <w:rsid w:val="001727A4"/>
    <w:rsid w:val="001B6559"/>
    <w:rsid w:val="001C0E6A"/>
    <w:rsid w:val="001C344E"/>
    <w:rsid w:val="001D37DE"/>
    <w:rsid w:val="001E0F0F"/>
    <w:rsid w:val="00216DEB"/>
    <w:rsid w:val="00226F46"/>
    <w:rsid w:val="002302D0"/>
    <w:rsid w:val="002623BA"/>
    <w:rsid w:val="00280C6D"/>
    <w:rsid w:val="00283C9D"/>
    <w:rsid w:val="00295D4B"/>
    <w:rsid w:val="002C0DBB"/>
    <w:rsid w:val="002F1C48"/>
    <w:rsid w:val="00301C49"/>
    <w:rsid w:val="00305AC9"/>
    <w:rsid w:val="00315AF0"/>
    <w:rsid w:val="00326BE6"/>
    <w:rsid w:val="003346A2"/>
    <w:rsid w:val="003E0A1F"/>
    <w:rsid w:val="00431143"/>
    <w:rsid w:val="00431ECA"/>
    <w:rsid w:val="00435D94"/>
    <w:rsid w:val="00450C0E"/>
    <w:rsid w:val="004948A5"/>
    <w:rsid w:val="004A7BDD"/>
    <w:rsid w:val="004C0642"/>
    <w:rsid w:val="004C6ECE"/>
    <w:rsid w:val="004E66A0"/>
    <w:rsid w:val="0050739D"/>
    <w:rsid w:val="005214A7"/>
    <w:rsid w:val="0054470B"/>
    <w:rsid w:val="005578A9"/>
    <w:rsid w:val="00560FCF"/>
    <w:rsid w:val="005F068E"/>
    <w:rsid w:val="005F5DD9"/>
    <w:rsid w:val="00600ACA"/>
    <w:rsid w:val="006051D9"/>
    <w:rsid w:val="006143E5"/>
    <w:rsid w:val="00624F7B"/>
    <w:rsid w:val="00627F4D"/>
    <w:rsid w:val="006365CC"/>
    <w:rsid w:val="006509C0"/>
    <w:rsid w:val="00696B94"/>
    <w:rsid w:val="006C01D2"/>
    <w:rsid w:val="006D31E3"/>
    <w:rsid w:val="006E06DD"/>
    <w:rsid w:val="006F055C"/>
    <w:rsid w:val="007105C8"/>
    <w:rsid w:val="00722A3B"/>
    <w:rsid w:val="00732F52"/>
    <w:rsid w:val="0074230A"/>
    <w:rsid w:val="00744335"/>
    <w:rsid w:val="0074472A"/>
    <w:rsid w:val="00763682"/>
    <w:rsid w:val="007748D3"/>
    <w:rsid w:val="007B3B94"/>
    <w:rsid w:val="007E6230"/>
    <w:rsid w:val="007F1F18"/>
    <w:rsid w:val="007F6042"/>
    <w:rsid w:val="00811120"/>
    <w:rsid w:val="008135FA"/>
    <w:rsid w:val="0082236D"/>
    <w:rsid w:val="00845F52"/>
    <w:rsid w:val="00872171"/>
    <w:rsid w:val="008900B8"/>
    <w:rsid w:val="008C021A"/>
    <w:rsid w:val="008C2BAF"/>
    <w:rsid w:val="008F330B"/>
    <w:rsid w:val="008F7F92"/>
    <w:rsid w:val="0090203B"/>
    <w:rsid w:val="00917263"/>
    <w:rsid w:val="00931FC0"/>
    <w:rsid w:val="00981FCE"/>
    <w:rsid w:val="009821AC"/>
    <w:rsid w:val="009A4219"/>
    <w:rsid w:val="009A4E24"/>
    <w:rsid w:val="00A0367F"/>
    <w:rsid w:val="00A14BB9"/>
    <w:rsid w:val="00A4510A"/>
    <w:rsid w:val="00A64DF6"/>
    <w:rsid w:val="00A8047C"/>
    <w:rsid w:val="00A858DB"/>
    <w:rsid w:val="00A869ED"/>
    <w:rsid w:val="00AE1C50"/>
    <w:rsid w:val="00AF098C"/>
    <w:rsid w:val="00B01A91"/>
    <w:rsid w:val="00B14233"/>
    <w:rsid w:val="00B21C3F"/>
    <w:rsid w:val="00B3322F"/>
    <w:rsid w:val="00B478E2"/>
    <w:rsid w:val="00BD038A"/>
    <w:rsid w:val="00BE2A06"/>
    <w:rsid w:val="00BE6821"/>
    <w:rsid w:val="00BF7D7B"/>
    <w:rsid w:val="00C0704C"/>
    <w:rsid w:val="00C13EBC"/>
    <w:rsid w:val="00C2271A"/>
    <w:rsid w:val="00C44CD0"/>
    <w:rsid w:val="00C711C5"/>
    <w:rsid w:val="00CA2606"/>
    <w:rsid w:val="00CB7411"/>
    <w:rsid w:val="00CC3A68"/>
    <w:rsid w:val="00CC4A94"/>
    <w:rsid w:val="00D04A37"/>
    <w:rsid w:val="00D54E45"/>
    <w:rsid w:val="00D77799"/>
    <w:rsid w:val="00D8764F"/>
    <w:rsid w:val="00DB1159"/>
    <w:rsid w:val="00DE2FBF"/>
    <w:rsid w:val="00E077AF"/>
    <w:rsid w:val="00E15351"/>
    <w:rsid w:val="00E364A6"/>
    <w:rsid w:val="00E704C3"/>
    <w:rsid w:val="00E74F2B"/>
    <w:rsid w:val="00E952CA"/>
    <w:rsid w:val="00EB228A"/>
    <w:rsid w:val="00ED65F8"/>
    <w:rsid w:val="00EE4861"/>
    <w:rsid w:val="00F07635"/>
    <w:rsid w:val="00F27BAD"/>
    <w:rsid w:val="00F3178D"/>
    <w:rsid w:val="00F3765F"/>
    <w:rsid w:val="00F75206"/>
    <w:rsid w:val="00F800DB"/>
    <w:rsid w:val="00F809C5"/>
    <w:rsid w:val="00F8390E"/>
    <w:rsid w:val="00FE089A"/>
    <w:rsid w:val="00FF1785"/>
    <w:rsid w:val="00FF389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F83A80"/>
  <w15:docId w15:val="{B2F4E3E7-77D3-4ECF-A35F-5839DE6D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F0"/>
    <w:rPr>
      <w:rFonts w:ascii="Times New Roman" w:eastAsia="Times New Roman" w:hAnsi="Times New Roman"/>
      <w:sz w:val="22"/>
    </w:rPr>
  </w:style>
  <w:style w:type="paragraph" w:styleId="Heading1">
    <w:name w:val="heading 1"/>
    <w:basedOn w:val="Normal"/>
    <w:next w:val="Normal"/>
    <w:link w:val="Heading1Char"/>
    <w:qFormat/>
    <w:rsid w:val="00315AF0"/>
    <w:pPr>
      <w:keepNext/>
      <w:spacing w:line="264" w:lineRule="auto"/>
      <w:jc w:val="both"/>
      <w:outlineLvl w:val="0"/>
    </w:pPr>
    <w:rPr>
      <w:i/>
      <w:u w:val="single"/>
    </w:rPr>
  </w:style>
  <w:style w:type="paragraph" w:styleId="Heading2">
    <w:name w:val="heading 2"/>
    <w:basedOn w:val="Normal"/>
    <w:next w:val="Normal"/>
    <w:link w:val="Heading2Char"/>
    <w:qFormat/>
    <w:rsid w:val="00315AF0"/>
    <w:pPr>
      <w:keepNext/>
      <w:outlineLvl w:val="1"/>
    </w:pPr>
    <w:rPr>
      <w:b/>
      <w:sz w:val="24"/>
    </w:rPr>
  </w:style>
  <w:style w:type="paragraph" w:styleId="Heading3">
    <w:name w:val="heading 3"/>
    <w:basedOn w:val="Normal"/>
    <w:next w:val="Normal"/>
    <w:link w:val="Heading3Char"/>
    <w:qFormat/>
    <w:rsid w:val="00315AF0"/>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Heading4">
    <w:name w:val="heading 4"/>
    <w:basedOn w:val="Normal"/>
    <w:next w:val="Normal"/>
    <w:link w:val="Heading4Char"/>
    <w:qFormat/>
    <w:rsid w:val="00315AF0"/>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Heading5">
    <w:name w:val="heading 5"/>
    <w:basedOn w:val="Normal"/>
    <w:next w:val="Normal"/>
    <w:link w:val="Heading5Char"/>
    <w:qFormat/>
    <w:rsid w:val="00315AF0"/>
    <w:pPr>
      <w:keepNext/>
      <w:outlineLvl w:val="4"/>
    </w:pPr>
    <w:rPr>
      <w:b/>
    </w:rPr>
  </w:style>
  <w:style w:type="paragraph" w:styleId="Heading6">
    <w:name w:val="heading 6"/>
    <w:basedOn w:val="Normal"/>
    <w:next w:val="Normal"/>
    <w:link w:val="Heading6Char"/>
    <w:qFormat/>
    <w:rsid w:val="00315AF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Heading7">
    <w:name w:val="heading 7"/>
    <w:basedOn w:val="Normal"/>
    <w:next w:val="Normal"/>
    <w:link w:val="Heading7Char"/>
    <w:qFormat/>
    <w:rsid w:val="00315AF0"/>
    <w:pPr>
      <w:keepNext/>
      <w:outlineLvl w:val="6"/>
    </w:pPr>
    <w:rPr>
      <w:i/>
    </w:rPr>
  </w:style>
  <w:style w:type="paragraph" w:styleId="Heading8">
    <w:name w:val="heading 8"/>
    <w:basedOn w:val="Normal"/>
    <w:next w:val="Normal"/>
    <w:link w:val="Heading8Char"/>
    <w:qFormat/>
    <w:rsid w:val="00315AF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Heading9">
    <w:name w:val="heading 9"/>
    <w:basedOn w:val="Normal"/>
    <w:next w:val="Normal"/>
    <w:link w:val="Heading9Char"/>
    <w:qFormat/>
    <w:rsid w:val="00315AF0"/>
    <w:pPr>
      <w:keepNext/>
      <w:keepLines/>
      <w:numPr>
        <w:numId w:val="1"/>
      </w:numPr>
      <w:tabs>
        <w:tab w:val="clear" w:pos="360"/>
      </w:tabs>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AF0"/>
    <w:rPr>
      <w:rFonts w:ascii="Times New Roman" w:eastAsia="Times New Roman" w:hAnsi="Times New Roman" w:cs="Times New Roman"/>
      <w:i/>
      <w:szCs w:val="20"/>
      <w:u w:val="single"/>
      <w:lang w:val="en-US"/>
    </w:rPr>
  </w:style>
  <w:style w:type="character" w:customStyle="1" w:styleId="Heading2Char">
    <w:name w:val="Heading 2 Char"/>
    <w:basedOn w:val="DefaultParagraphFont"/>
    <w:link w:val="Heading2"/>
    <w:rsid w:val="00315AF0"/>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315AF0"/>
    <w:rPr>
      <w:rFonts w:ascii="Times New Roman" w:eastAsia="Times New Roman" w:hAnsi="Times New Roman" w:cs="Times New Roman"/>
      <w:b/>
      <w:szCs w:val="20"/>
      <w:lang w:val="en-US"/>
    </w:rPr>
  </w:style>
  <w:style w:type="character" w:customStyle="1" w:styleId="Heading4Char">
    <w:name w:val="Heading 4 Char"/>
    <w:basedOn w:val="DefaultParagraphFont"/>
    <w:link w:val="Heading4"/>
    <w:rsid w:val="00315AF0"/>
    <w:rPr>
      <w:rFonts w:ascii="Times New Roman" w:eastAsia="Times New Roman" w:hAnsi="Times New Roman" w:cs="Times New Roman"/>
      <w:szCs w:val="20"/>
      <w:u w:val="single"/>
      <w:lang w:val="en-US"/>
    </w:rPr>
  </w:style>
  <w:style w:type="character" w:customStyle="1" w:styleId="Heading5Char">
    <w:name w:val="Heading 5 Char"/>
    <w:basedOn w:val="DefaultParagraphFont"/>
    <w:link w:val="Heading5"/>
    <w:rsid w:val="00315AF0"/>
    <w:rPr>
      <w:rFonts w:ascii="Times New Roman" w:eastAsia="Times New Roman" w:hAnsi="Times New Roman" w:cs="Times New Roman"/>
      <w:b/>
      <w:szCs w:val="20"/>
      <w:lang w:val="en-US"/>
    </w:rPr>
  </w:style>
  <w:style w:type="character" w:customStyle="1" w:styleId="Heading6Char">
    <w:name w:val="Heading 6 Char"/>
    <w:basedOn w:val="DefaultParagraphFont"/>
    <w:link w:val="Heading6"/>
    <w:rsid w:val="00315AF0"/>
    <w:rPr>
      <w:rFonts w:ascii="Times New Roman" w:eastAsia="Times New Roman" w:hAnsi="Times New Roman" w:cs="Times New Roman"/>
      <w:i/>
      <w:szCs w:val="20"/>
      <w:lang w:val="en-US"/>
    </w:rPr>
  </w:style>
  <w:style w:type="character" w:customStyle="1" w:styleId="Heading7Char">
    <w:name w:val="Heading 7 Char"/>
    <w:basedOn w:val="DefaultParagraphFont"/>
    <w:link w:val="Heading7"/>
    <w:rsid w:val="00315AF0"/>
    <w:rPr>
      <w:rFonts w:ascii="Times New Roman" w:eastAsia="Times New Roman" w:hAnsi="Times New Roman" w:cs="Times New Roman"/>
      <w:i/>
      <w:szCs w:val="20"/>
      <w:lang w:val="en-US"/>
    </w:rPr>
  </w:style>
  <w:style w:type="character" w:customStyle="1" w:styleId="Heading8Char">
    <w:name w:val="Heading 8 Char"/>
    <w:basedOn w:val="DefaultParagraphFont"/>
    <w:link w:val="Heading8"/>
    <w:rsid w:val="00315AF0"/>
    <w:rPr>
      <w:rFonts w:ascii="Times New Roman" w:eastAsia="Times New Roman" w:hAnsi="Times New Roman" w:cs="Times New Roman"/>
      <w:b/>
      <w:sz w:val="24"/>
      <w:szCs w:val="20"/>
      <w:lang w:val="en-US"/>
    </w:rPr>
  </w:style>
  <w:style w:type="character" w:customStyle="1" w:styleId="Heading9Char">
    <w:name w:val="Heading 9 Char"/>
    <w:basedOn w:val="DefaultParagraphFont"/>
    <w:link w:val="Heading9"/>
    <w:rsid w:val="00315AF0"/>
    <w:rPr>
      <w:rFonts w:ascii="Times New Roman" w:eastAsia="Times New Roman" w:hAnsi="Times New Roman" w:cs="Times New Roman"/>
      <w:b/>
      <w:szCs w:val="20"/>
      <w:lang w:val="en-US"/>
    </w:rPr>
  </w:style>
  <w:style w:type="paragraph" w:customStyle="1" w:styleId="1H">
    <w:name w:val="1H"/>
    <w:basedOn w:val="Normal"/>
    <w:rsid w:val="00315AF0"/>
    <w:pPr>
      <w:widowControl w:val="0"/>
    </w:pPr>
    <w:rPr>
      <w:b/>
      <w:smallCaps/>
      <w:snapToGrid w:val="0"/>
    </w:rPr>
  </w:style>
  <w:style w:type="character" w:customStyle="1" w:styleId="TL2">
    <w:name w:val="TL2"/>
    <w:rsid w:val="00315AF0"/>
  </w:style>
  <w:style w:type="character" w:customStyle="1" w:styleId="IQ">
    <w:name w:val="IQ"/>
    <w:rsid w:val="00315AF0"/>
    <w:rPr>
      <w:rFonts w:ascii="Times New Roman" w:hAnsi="Times New Roman"/>
      <w:smallCaps/>
      <w:sz w:val="21"/>
    </w:rPr>
  </w:style>
  <w:style w:type="character" w:customStyle="1" w:styleId="2H">
    <w:name w:val="2H"/>
    <w:rsid w:val="00315AF0"/>
  </w:style>
  <w:style w:type="paragraph" w:styleId="EndnoteText">
    <w:name w:val="endnote text"/>
    <w:basedOn w:val="Normal"/>
    <w:link w:val="EndnoteTextChar"/>
    <w:semiHidden/>
    <w:rsid w:val="00315AF0"/>
  </w:style>
  <w:style w:type="character" w:customStyle="1" w:styleId="EndnoteTextChar">
    <w:name w:val="Endnote Text Char"/>
    <w:basedOn w:val="DefaultParagraphFont"/>
    <w:link w:val="EndnoteText"/>
    <w:semiHidden/>
    <w:rsid w:val="00315AF0"/>
    <w:rPr>
      <w:rFonts w:ascii="Times New Roman" w:eastAsia="Times New Roman" w:hAnsi="Times New Roman" w:cs="Times New Roman"/>
      <w:szCs w:val="20"/>
      <w:lang w:val="en-US"/>
    </w:rPr>
  </w:style>
  <w:style w:type="paragraph" w:styleId="BodyText">
    <w:name w:val="Body Text"/>
    <w:basedOn w:val="Normal"/>
    <w:link w:val="BodyTextChar"/>
    <w:rsid w:val="00315AF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character" w:customStyle="1" w:styleId="BodyTextChar">
    <w:name w:val="Body Text Char"/>
    <w:basedOn w:val="DefaultParagraphFont"/>
    <w:link w:val="BodyText"/>
    <w:rsid w:val="00315AF0"/>
    <w:rPr>
      <w:rFonts w:ascii="Times New Roman" w:eastAsia="Times New Roman" w:hAnsi="Times New Roman" w:cs="Times New Roman"/>
      <w:smallCaps/>
      <w:szCs w:val="20"/>
      <w:lang w:val="en-US"/>
    </w:rPr>
  </w:style>
  <w:style w:type="paragraph" w:styleId="BodyText2">
    <w:name w:val="Body Text 2"/>
    <w:basedOn w:val="Normal"/>
    <w:link w:val="BodyText2Char"/>
    <w:rsid w:val="00315AF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character" w:customStyle="1" w:styleId="BodyText2Char">
    <w:name w:val="Body Text 2 Char"/>
    <w:basedOn w:val="DefaultParagraphFont"/>
    <w:link w:val="BodyText2"/>
    <w:rsid w:val="00315AF0"/>
    <w:rPr>
      <w:rFonts w:ascii="Times New Roman" w:eastAsia="Times New Roman" w:hAnsi="Times New Roman" w:cs="Times New Roman"/>
      <w:smallCaps/>
      <w:szCs w:val="20"/>
      <w:lang w:val="en-US"/>
    </w:rPr>
  </w:style>
  <w:style w:type="paragraph" w:styleId="BodyText3">
    <w:name w:val="Body Text 3"/>
    <w:basedOn w:val="Normal"/>
    <w:link w:val="BodyText3Char"/>
    <w:rsid w:val="00315AF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rPr>
  </w:style>
  <w:style w:type="character" w:customStyle="1" w:styleId="BodyText3Char">
    <w:name w:val="Body Text 3 Char"/>
    <w:basedOn w:val="DefaultParagraphFont"/>
    <w:link w:val="BodyText3"/>
    <w:rsid w:val="00315AF0"/>
    <w:rPr>
      <w:rFonts w:ascii="Times New Roman" w:eastAsia="Times New Roman" w:hAnsi="Times New Roman" w:cs="Times New Roman"/>
      <w:i/>
      <w:szCs w:val="20"/>
      <w:lang w:val="en-US"/>
    </w:rPr>
  </w:style>
  <w:style w:type="paragraph" w:styleId="DocumentMap">
    <w:name w:val="Document Map"/>
    <w:basedOn w:val="Normal"/>
    <w:link w:val="DocumentMapChar"/>
    <w:semiHidden/>
    <w:rsid w:val="00315AF0"/>
    <w:pPr>
      <w:shd w:val="clear" w:color="auto" w:fill="000080"/>
    </w:pPr>
    <w:rPr>
      <w:rFonts w:ascii="Tahoma" w:hAnsi="Tahoma"/>
    </w:rPr>
  </w:style>
  <w:style w:type="character" w:customStyle="1" w:styleId="DocumentMapChar">
    <w:name w:val="Document Map Char"/>
    <w:basedOn w:val="DefaultParagraphFont"/>
    <w:link w:val="DocumentMap"/>
    <w:semiHidden/>
    <w:rsid w:val="00315AF0"/>
    <w:rPr>
      <w:rFonts w:ascii="Tahoma" w:eastAsia="Times New Roman" w:hAnsi="Tahoma" w:cs="Times New Roman"/>
      <w:szCs w:val="20"/>
      <w:shd w:val="clear" w:color="auto" w:fill="000080"/>
      <w:lang w:val="en-US"/>
    </w:rPr>
  </w:style>
  <w:style w:type="character" w:customStyle="1" w:styleId="T">
    <w:name w:val="T"/>
    <w:rsid w:val="00315AF0"/>
  </w:style>
  <w:style w:type="character" w:customStyle="1" w:styleId="II">
    <w:name w:val="II"/>
    <w:rsid w:val="00315AF0"/>
    <w:rPr>
      <w:rFonts w:ascii="Times New Roman" w:hAnsi="Times New Roman"/>
      <w:i/>
      <w:sz w:val="21"/>
    </w:rPr>
  </w:style>
  <w:style w:type="character" w:styleId="FootnoteReference">
    <w:name w:val="footnote reference"/>
    <w:semiHidden/>
    <w:rsid w:val="00315AF0"/>
  </w:style>
  <w:style w:type="paragraph" w:styleId="FootnoteText">
    <w:name w:val="footnote text"/>
    <w:basedOn w:val="Normal"/>
    <w:link w:val="FootnoteTextChar"/>
    <w:semiHidden/>
    <w:rsid w:val="00315AF0"/>
    <w:rPr>
      <w:sz w:val="20"/>
    </w:rPr>
  </w:style>
  <w:style w:type="character" w:customStyle="1" w:styleId="FootnoteTextChar">
    <w:name w:val="Footnote Text Char"/>
    <w:basedOn w:val="DefaultParagraphFont"/>
    <w:link w:val="FootnoteText"/>
    <w:semiHidden/>
    <w:rsid w:val="00315AF0"/>
    <w:rPr>
      <w:rFonts w:ascii="Times New Roman" w:eastAsia="Times New Roman" w:hAnsi="Times New Roman" w:cs="Times New Roman"/>
      <w:sz w:val="20"/>
      <w:szCs w:val="20"/>
      <w:lang w:val="en-US"/>
    </w:rPr>
  </w:style>
  <w:style w:type="paragraph" w:styleId="Footer">
    <w:name w:val="footer"/>
    <w:basedOn w:val="Normal"/>
    <w:link w:val="FooterChar"/>
    <w:rsid w:val="00315AF0"/>
    <w:pPr>
      <w:tabs>
        <w:tab w:val="center" w:pos="4320"/>
        <w:tab w:val="right" w:pos="8640"/>
      </w:tabs>
    </w:pPr>
  </w:style>
  <w:style w:type="character" w:customStyle="1" w:styleId="FooterChar">
    <w:name w:val="Footer Char"/>
    <w:basedOn w:val="DefaultParagraphFont"/>
    <w:link w:val="Footer"/>
    <w:rsid w:val="00315AF0"/>
    <w:rPr>
      <w:rFonts w:ascii="Times New Roman" w:eastAsia="Times New Roman" w:hAnsi="Times New Roman" w:cs="Times New Roman"/>
      <w:szCs w:val="20"/>
      <w:lang w:val="en-US"/>
    </w:rPr>
  </w:style>
  <w:style w:type="character" w:styleId="PageNumber">
    <w:name w:val="page number"/>
    <w:basedOn w:val="DefaultParagraphFont"/>
    <w:rsid w:val="00315AF0"/>
  </w:style>
  <w:style w:type="paragraph" w:customStyle="1" w:styleId="Bullet15">
    <w:name w:val="Bullet1/.5"/>
    <w:basedOn w:val="Normal"/>
    <w:rsid w:val="00315AF0"/>
    <w:pPr>
      <w:keepLines/>
      <w:spacing w:line="264" w:lineRule="auto"/>
      <w:ind w:left="360" w:hanging="360"/>
      <w:jc w:val="both"/>
    </w:pPr>
    <w:rPr>
      <w:rFonts w:ascii="WP TypographicSymbols" w:hAnsi="WP TypographicSymbols"/>
    </w:rPr>
  </w:style>
  <w:style w:type="paragraph" w:customStyle="1" w:styleId="bullet1">
    <w:name w:val="bullet1"/>
    <w:basedOn w:val="Bullet15"/>
    <w:rsid w:val="00315AF0"/>
    <w:pPr>
      <w:numPr>
        <w:numId w:val="2"/>
      </w:numPr>
      <w:spacing w:after="240" w:line="240" w:lineRule="auto"/>
    </w:pPr>
    <w:rPr>
      <w:rFonts w:ascii="Times New Roman" w:hAnsi="Times New Roman"/>
    </w:rPr>
  </w:style>
  <w:style w:type="paragraph" w:styleId="BodyTextIndent">
    <w:name w:val="Body Text Indent"/>
    <w:basedOn w:val="Normal"/>
    <w:link w:val="BodyTextIndentChar"/>
    <w:rsid w:val="00315AF0"/>
    <w:pPr>
      <w:tabs>
        <w:tab w:val="left" w:pos="-1440"/>
        <w:tab w:val="left" w:pos="-720"/>
      </w:tabs>
      <w:spacing w:line="264" w:lineRule="auto"/>
      <w:ind w:left="720" w:hanging="720"/>
      <w:jc w:val="both"/>
    </w:pPr>
    <w:rPr>
      <w:i/>
    </w:rPr>
  </w:style>
  <w:style w:type="character" w:customStyle="1" w:styleId="BodyTextIndentChar">
    <w:name w:val="Body Text Indent Char"/>
    <w:basedOn w:val="DefaultParagraphFont"/>
    <w:link w:val="BodyTextIndent"/>
    <w:rsid w:val="00315AF0"/>
    <w:rPr>
      <w:rFonts w:ascii="Times New Roman" w:eastAsia="Times New Roman" w:hAnsi="Times New Roman" w:cs="Times New Roman"/>
      <w:i/>
      <w:szCs w:val="20"/>
      <w:lang w:val="en-US"/>
    </w:rPr>
  </w:style>
  <w:style w:type="paragraph" w:customStyle="1" w:styleId="Style1">
    <w:name w:val="Style1"/>
    <w:basedOn w:val="bullet1"/>
    <w:rsid w:val="00315AF0"/>
    <w:pPr>
      <w:spacing w:after="120"/>
    </w:pPr>
  </w:style>
  <w:style w:type="paragraph" w:styleId="BodyTextIndent2">
    <w:name w:val="Body Text Indent 2"/>
    <w:basedOn w:val="Normal"/>
    <w:link w:val="BodyTextIndent2Char"/>
    <w:rsid w:val="00315AF0"/>
    <w:pPr>
      <w:spacing w:line="264" w:lineRule="auto"/>
      <w:ind w:left="720"/>
      <w:jc w:val="both"/>
    </w:pPr>
    <w:rPr>
      <w:i/>
    </w:rPr>
  </w:style>
  <w:style w:type="character" w:customStyle="1" w:styleId="BodyTextIndent2Char">
    <w:name w:val="Body Text Indent 2 Char"/>
    <w:basedOn w:val="DefaultParagraphFont"/>
    <w:link w:val="BodyTextIndent2"/>
    <w:rsid w:val="00315AF0"/>
    <w:rPr>
      <w:rFonts w:ascii="Times New Roman" w:eastAsia="Times New Roman" w:hAnsi="Times New Roman" w:cs="Times New Roman"/>
      <w:i/>
      <w:szCs w:val="20"/>
      <w:lang w:val="en-US"/>
    </w:rPr>
  </w:style>
  <w:style w:type="paragraph" w:styleId="BodyTextIndent3">
    <w:name w:val="Body Text Indent 3"/>
    <w:basedOn w:val="Normal"/>
    <w:link w:val="BodyTextIndent3Char"/>
    <w:rsid w:val="00315AF0"/>
    <w:pPr>
      <w:spacing w:line="264" w:lineRule="auto"/>
      <w:ind w:left="720" w:hanging="720"/>
      <w:jc w:val="both"/>
    </w:pPr>
    <w:rPr>
      <w:b/>
    </w:rPr>
  </w:style>
  <w:style w:type="character" w:customStyle="1" w:styleId="BodyTextIndent3Char">
    <w:name w:val="Body Text Indent 3 Char"/>
    <w:basedOn w:val="DefaultParagraphFont"/>
    <w:link w:val="BodyTextIndent3"/>
    <w:rsid w:val="00315AF0"/>
    <w:rPr>
      <w:rFonts w:ascii="Times New Roman" w:eastAsia="Times New Roman" w:hAnsi="Times New Roman" w:cs="Times New Roman"/>
      <w:b/>
      <w:szCs w:val="20"/>
      <w:lang w:val="en-US"/>
    </w:rPr>
  </w:style>
  <w:style w:type="paragraph" w:styleId="Header">
    <w:name w:val="header"/>
    <w:basedOn w:val="Normal"/>
    <w:link w:val="HeaderChar"/>
    <w:uiPriority w:val="99"/>
    <w:rsid w:val="00315AF0"/>
    <w:pPr>
      <w:tabs>
        <w:tab w:val="center" w:pos="4320"/>
        <w:tab w:val="right" w:pos="8640"/>
      </w:tabs>
    </w:pPr>
  </w:style>
  <w:style w:type="character" w:customStyle="1" w:styleId="HeaderChar">
    <w:name w:val="Header Char"/>
    <w:basedOn w:val="DefaultParagraphFont"/>
    <w:link w:val="Header"/>
    <w:uiPriority w:val="99"/>
    <w:rsid w:val="00315AF0"/>
    <w:rPr>
      <w:rFonts w:ascii="Times New Roman" w:eastAsia="Times New Roman" w:hAnsi="Times New Roman" w:cs="Times New Roman"/>
      <w:szCs w:val="20"/>
      <w:lang w:val="en-US"/>
    </w:rPr>
  </w:style>
  <w:style w:type="character" w:customStyle="1" w:styleId="BT">
    <w:name w:val="BT"/>
    <w:rsid w:val="00315AF0"/>
    <w:rPr>
      <w:rFonts w:ascii="Arial" w:hAnsi="Arial"/>
      <w:sz w:val="21"/>
    </w:rPr>
  </w:style>
  <w:style w:type="paragraph" w:customStyle="1" w:styleId="skipcolumn">
    <w:name w:val="skip column"/>
    <w:basedOn w:val="Normal"/>
    <w:rsid w:val="00315AF0"/>
    <w:rPr>
      <w:rFonts w:ascii="Arial" w:hAnsi="Arial"/>
      <w:sz w:val="20"/>
    </w:rPr>
  </w:style>
  <w:style w:type="paragraph" w:customStyle="1" w:styleId="Document1">
    <w:name w:val="Document 1"/>
    <w:rsid w:val="00315AF0"/>
    <w:pPr>
      <w:keepNext/>
      <w:keepLines/>
      <w:widowControl w:val="0"/>
      <w:tabs>
        <w:tab w:val="left" w:pos="-720"/>
      </w:tabs>
      <w:suppressAutoHyphens/>
    </w:pPr>
    <w:rPr>
      <w:rFonts w:ascii="Times Roman" w:eastAsia="Times New Roman" w:hAnsi="Times Roman"/>
      <w:snapToGrid w:val="0"/>
      <w:sz w:val="25"/>
    </w:rPr>
  </w:style>
  <w:style w:type="paragraph" w:styleId="BalloonText">
    <w:name w:val="Balloon Text"/>
    <w:basedOn w:val="Normal"/>
    <w:link w:val="BalloonTextChar"/>
    <w:semiHidden/>
    <w:rsid w:val="00315AF0"/>
    <w:rPr>
      <w:rFonts w:ascii="Tahoma" w:hAnsi="Tahoma" w:cs="Tahoma"/>
      <w:sz w:val="16"/>
      <w:szCs w:val="16"/>
    </w:rPr>
  </w:style>
  <w:style w:type="character" w:customStyle="1" w:styleId="BalloonTextChar">
    <w:name w:val="Balloon Text Char"/>
    <w:basedOn w:val="DefaultParagraphFont"/>
    <w:link w:val="BalloonText"/>
    <w:semiHidden/>
    <w:rsid w:val="00315AF0"/>
    <w:rPr>
      <w:rFonts w:ascii="Tahoma" w:eastAsia="Times New Roman" w:hAnsi="Tahoma" w:cs="Tahoma"/>
      <w:sz w:val="16"/>
      <w:szCs w:val="16"/>
      <w:lang w:val="en-US"/>
    </w:rPr>
  </w:style>
  <w:style w:type="character" w:styleId="CommentReference">
    <w:name w:val="annotation reference"/>
    <w:basedOn w:val="DefaultParagraphFont"/>
    <w:rsid w:val="00315AF0"/>
    <w:rPr>
      <w:sz w:val="16"/>
      <w:szCs w:val="16"/>
    </w:rPr>
  </w:style>
  <w:style w:type="paragraph" w:styleId="CommentText">
    <w:name w:val="annotation text"/>
    <w:basedOn w:val="Normal"/>
    <w:link w:val="CommentTextChar"/>
    <w:rsid w:val="00315AF0"/>
    <w:rPr>
      <w:sz w:val="20"/>
    </w:rPr>
  </w:style>
  <w:style w:type="character" w:customStyle="1" w:styleId="CommentTextChar">
    <w:name w:val="Comment Text Char"/>
    <w:basedOn w:val="DefaultParagraphFont"/>
    <w:link w:val="CommentText"/>
    <w:rsid w:val="00315AF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315AF0"/>
    <w:rPr>
      <w:b/>
      <w:bCs/>
    </w:rPr>
  </w:style>
  <w:style w:type="character" w:customStyle="1" w:styleId="CommentSubjectChar">
    <w:name w:val="Comment Subject Char"/>
    <w:basedOn w:val="CommentTextChar"/>
    <w:link w:val="CommentSubject"/>
    <w:rsid w:val="00315AF0"/>
    <w:rPr>
      <w:rFonts w:ascii="Times New Roman" w:eastAsia="Times New Roman" w:hAnsi="Times New Roman" w:cs="Times New Roman"/>
      <w:b/>
      <w:bCs/>
      <w:sz w:val="20"/>
      <w:szCs w:val="20"/>
      <w:lang w:val="en-US"/>
    </w:rPr>
  </w:style>
  <w:style w:type="character" w:customStyle="1" w:styleId="CN">
    <w:name w:val="CN"/>
    <w:rsid w:val="00315AF0"/>
    <w:rPr>
      <w:rFonts w:ascii="Univers" w:hAnsi="Univers"/>
      <w:b/>
      <w:smallCaps/>
      <w:sz w:val="32"/>
    </w:rPr>
  </w:style>
  <w:style w:type="paragraph" w:customStyle="1" w:styleId="CH">
    <w:name w:val="CH"/>
    <w:basedOn w:val="Normal"/>
    <w:rsid w:val="00315AF0"/>
    <w:pPr>
      <w:widowControl w:val="0"/>
      <w:jc w:val="center"/>
    </w:pPr>
    <w:rPr>
      <w:rFonts w:ascii="Univers" w:hAnsi="Univers"/>
      <w:b/>
      <w:snapToGrid w:val="0"/>
      <w:sz w:val="36"/>
    </w:rPr>
  </w:style>
  <w:style w:type="table" w:styleId="TableGrid">
    <w:name w:val="Table Grid"/>
    <w:basedOn w:val="TableNormal"/>
    <w:rsid w:val="00315AF0"/>
    <w:rPr>
      <w:rFonts w:ascii="Times New Roman" w:eastAsia="Times New Roman" w:hAnsi="Times New Roman"/>
      <w:lang w:eastAsia="sv-S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B1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02414">
      <w:bodyDiv w:val="1"/>
      <w:marLeft w:val="0"/>
      <w:marRight w:val="0"/>
      <w:marTop w:val="0"/>
      <w:marBottom w:val="0"/>
      <w:divBdr>
        <w:top w:val="none" w:sz="0" w:space="0" w:color="auto"/>
        <w:left w:val="none" w:sz="0" w:space="0" w:color="auto"/>
        <w:bottom w:val="none" w:sz="0" w:space="0" w:color="auto"/>
        <w:right w:val="none" w:sz="0" w:space="0" w:color="auto"/>
      </w:divBdr>
    </w:div>
    <w:div w:id="13642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F9226-CA47-40D8-9A9B-DB80EB37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14300</Words>
  <Characters>81510</Characters>
  <Application>Microsoft Office Word</Application>
  <DocSecurity>0</DocSecurity>
  <Lines>679</Lines>
  <Paragraphs>191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TOSHIBA</Company>
  <LinksUpToDate>false</LinksUpToDate>
  <CharactersWithSpaces>95619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Vicente Teran</cp:lastModifiedBy>
  <cp:revision>5</cp:revision>
  <dcterms:created xsi:type="dcterms:W3CDTF">2014-01-06T14:56:00Z</dcterms:created>
  <dcterms:modified xsi:type="dcterms:W3CDTF">2014-01-27T22:39:00Z</dcterms:modified>
</cp:coreProperties>
</file>