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488"/>
      </w:tblGrid>
      <w:tr w:rsidR="00C41771" w:rsidRPr="00071CD0" w:rsidTr="00622C13">
        <w:trPr>
          <w:trHeight w:val="810"/>
        </w:trPr>
        <w:tc>
          <w:tcPr>
            <w:tcW w:w="2808" w:type="dxa"/>
          </w:tcPr>
          <w:p w:rsidR="00C41771" w:rsidRPr="00071CD0" w:rsidRDefault="00C41771" w:rsidP="00622C13">
            <w:pPr>
              <w:pStyle w:val="1H"/>
              <w:jc w:val="center"/>
              <w:rPr>
                <w:bCs/>
                <w:sz w:val="32"/>
                <w:szCs w:val="22"/>
              </w:rPr>
            </w:pPr>
            <w:r w:rsidRPr="00071CD0">
              <w:rPr>
                <w:bCs/>
                <w:noProof/>
                <w:snapToGrid/>
                <w:sz w:val="32"/>
                <w:szCs w:val="22"/>
                <w:lang w:val="en-US" w:eastAsia="en-US"/>
              </w:rPr>
              <w:drawing>
                <wp:inline distT="0" distB="0" distL="0" distR="0" wp14:anchorId="08A58E93" wp14:editId="525B4FC1">
                  <wp:extent cx="1362456" cy="283464"/>
                  <wp:effectExtent l="0" t="0" r="0" b="0"/>
                  <wp:docPr id="1" name="Picture 1"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7488" w:type="dxa"/>
            <w:vAlign w:val="bottom"/>
          </w:tcPr>
          <w:p w:rsidR="00C41771" w:rsidRPr="00071CD0" w:rsidRDefault="00C41771" w:rsidP="00C41771">
            <w:pPr>
              <w:pStyle w:val="1H"/>
              <w:rPr>
                <w:bCs/>
                <w:sz w:val="32"/>
                <w:szCs w:val="22"/>
              </w:rPr>
            </w:pPr>
            <w:r w:rsidRPr="00071CD0">
              <w:rPr>
                <w:bCs/>
                <w:sz w:val="32"/>
                <w:szCs w:val="22"/>
              </w:rPr>
              <w:t xml:space="preserve">Multiple Indicator Cluster Surveys </w:t>
            </w:r>
          </w:p>
          <w:p w:rsidR="00C41771" w:rsidRPr="00071CD0" w:rsidRDefault="00C41771" w:rsidP="00C41771">
            <w:pPr>
              <w:pStyle w:val="1H"/>
              <w:rPr>
                <w:bCs/>
                <w:sz w:val="32"/>
                <w:szCs w:val="22"/>
              </w:rPr>
            </w:pPr>
            <w:r w:rsidRPr="00071CD0">
              <w:rPr>
                <w:bCs/>
                <w:sz w:val="32"/>
                <w:szCs w:val="22"/>
              </w:rPr>
              <w:t>Flow of Model Questionnaires</w:t>
            </w:r>
          </w:p>
          <w:p w:rsidR="00C41771" w:rsidRPr="00071CD0" w:rsidRDefault="00C41771" w:rsidP="00C41771">
            <w:pPr>
              <w:pStyle w:val="1H"/>
              <w:rPr>
                <w:bCs/>
                <w:sz w:val="32"/>
                <w:szCs w:val="22"/>
              </w:rPr>
            </w:pPr>
          </w:p>
        </w:tc>
      </w:tr>
    </w:tbl>
    <w:p w:rsidR="00C41771" w:rsidRPr="00371184" w:rsidRDefault="00EC1F2E" w:rsidP="00242565">
      <w:pPr>
        <w:pStyle w:val="1H"/>
        <w:jc w:val="both"/>
        <w:rPr>
          <w:rFonts w:asciiTheme="minorHAnsi" w:hAnsiTheme="minorHAnsi" w:cstheme="minorHAnsi"/>
          <w:b w:val="0"/>
          <w:bCs/>
          <w:smallCaps w:val="0"/>
          <w:sz w:val="20"/>
          <w:lang w:val="fr-FR"/>
        </w:rPr>
      </w:pPr>
      <w:r w:rsidRPr="00371184">
        <w:rPr>
          <w:rFonts w:asciiTheme="minorHAnsi" w:hAnsiTheme="minorHAnsi" w:cstheme="minorHAnsi"/>
          <w:b w:val="0"/>
          <w:bCs/>
          <w:smallCaps w:val="0"/>
          <w:sz w:val="20"/>
          <w:lang w:val="fr-FR"/>
        </w:rPr>
        <w:t xml:space="preserve">MICS includes four </w:t>
      </w:r>
      <w:r w:rsidR="00BF61F2" w:rsidRPr="00371184">
        <w:rPr>
          <w:rFonts w:asciiTheme="minorHAnsi" w:hAnsiTheme="minorHAnsi" w:cstheme="minorHAnsi"/>
          <w:b w:val="0"/>
          <w:bCs/>
          <w:smallCaps w:val="0"/>
          <w:sz w:val="20"/>
          <w:lang w:val="fr-FR"/>
        </w:rPr>
        <w:t>model questionnaires</w:t>
      </w:r>
      <w:r w:rsidRPr="00371184">
        <w:rPr>
          <w:rFonts w:asciiTheme="minorHAnsi" w:hAnsiTheme="minorHAnsi" w:cstheme="minorHAnsi"/>
          <w:b w:val="0"/>
          <w:bCs/>
          <w:smallCaps w:val="0"/>
          <w:sz w:val="20"/>
          <w:lang w:val="fr-FR"/>
        </w:rPr>
        <w:t xml:space="preserve">: </w:t>
      </w:r>
    </w:p>
    <w:p w:rsidR="00C41771" w:rsidRPr="00071CD0" w:rsidRDefault="00BF61F2" w:rsidP="00242565">
      <w:pPr>
        <w:pStyle w:val="1H"/>
        <w:jc w:val="both"/>
        <w:rPr>
          <w:rFonts w:asciiTheme="minorHAnsi" w:hAnsiTheme="minorHAnsi" w:cstheme="minorHAnsi"/>
          <w:b w:val="0"/>
          <w:bCs/>
          <w:smallCaps w:val="0"/>
          <w:sz w:val="20"/>
        </w:rPr>
      </w:pPr>
      <w:r w:rsidRPr="00071CD0">
        <w:rPr>
          <w:rFonts w:asciiTheme="minorHAnsi" w:hAnsiTheme="minorHAnsi" w:cstheme="minorHAnsi"/>
          <w:b w:val="0"/>
          <w:bCs/>
          <w:smallCaps w:val="0"/>
          <w:sz w:val="20"/>
        </w:rPr>
        <w:t xml:space="preserve">(1) the Household Questionnaire, </w:t>
      </w:r>
    </w:p>
    <w:p w:rsidR="00C41771" w:rsidRPr="00071CD0" w:rsidRDefault="00BF61F2" w:rsidP="00242565">
      <w:pPr>
        <w:pStyle w:val="1H"/>
        <w:jc w:val="both"/>
        <w:rPr>
          <w:rFonts w:asciiTheme="minorHAnsi" w:hAnsiTheme="minorHAnsi" w:cstheme="minorHAnsi"/>
          <w:b w:val="0"/>
          <w:bCs/>
          <w:smallCaps w:val="0"/>
          <w:sz w:val="20"/>
        </w:rPr>
      </w:pPr>
      <w:r w:rsidRPr="00071CD0">
        <w:rPr>
          <w:rFonts w:asciiTheme="minorHAnsi" w:hAnsiTheme="minorHAnsi" w:cstheme="minorHAnsi"/>
          <w:b w:val="0"/>
          <w:bCs/>
          <w:smallCaps w:val="0"/>
          <w:sz w:val="20"/>
        </w:rPr>
        <w:t>(2) the Questionnaire for Individual Women</w:t>
      </w:r>
      <w:r w:rsidR="00071CD0" w:rsidRPr="00071CD0">
        <w:rPr>
          <w:rFonts w:asciiTheme="minorHAnsi" w:hAnsiTheme="minorHAnsi" w:cstheme="minorHAnsi"/>
          <w:b w:val="0"/>
          <w:bCs/>
          <w:smallCaps w:val="0"/>
          <w:sz w:val="20"/>
        </w:rPr>
        <w:t xml:space="preserve"> age 15-49 years</w:t>
      </w:r>
      <w:r w:rsidR="00EC1F2E" w:rsidRPr="00071CD0">
        <w:rPr>
          <w:rFonts w:asciiTheme="minorHAnsi" w:hAnsiTheme="minorHAnsi" w:cstheme="minorHAnsi"/>
          <w:b w:val="0"/>
          <w:bCs/>
          <w:smallCaps w:val="0"/>
          <w:sz w:val="20"/>
        </w:rPr>
        <w:t xml:space="preserve">, </w:t>
      </w:r>
    </w:p>
    <w:p w:rsidR="00C41771" w:rsidRPr="00071CD0" w:rsidRDefault="00EC1F2E" w:rsidP="00242565">
      <w:pPr>
        <w:pStyle w:val="1H"/>
        <w:jc w:val="both"/>
        <w:rPr>
          <w:rFonts w:asciiTheme="minorHAnsi" w:hAnsiTheme="minorHAnsi" w:cstheme="minorHAnsi"/>
          <w:b w:val="0"/>
          <w:bCs/>
          <w:smallCaps w:val="0"/>
          <w:sz w:val="20"/>
        </w:rPr>
      </w:pPr>
      <w:r w:rsidRPr="00071CD0">
        <w:rPr>
          <w:rFonts w:asciiTheme="minorHAnsi" w:hAnsiTheme="minorHAnsi" w:cstheme="minorHAnsi"/>
          <w:b w:val="0"/>
          <w:bCs/>
          <w:smallCaps w:val="0"/>
          <w:sz w:val="20"/>
        </w:rPr>
        <w:t>(3) the Questionnaire for Individual Men</w:t>
      </w:r>
      <w:r w:rsidR="00071CD0" w:rsidRPr="00071CD0">
        <w:rPr>
          <w:rFonts w:asciiTheme="minorHAnsi" w:hAnsiTheme="minorHAnsi" w:cstheme="minorHAnsi"/>
          <w:b w:val="0"/>
          <w:bCs/>
          <w:smallCaps w:val="0"/>
          <w:sz w:val="20"/>
        </w:rPr>
        <w:t xml:space="preserve"> age 15-49 years</w:t>
      </w:r>
      <w:r w:rsidRPr="00071CD0">
        <w:rPr>
          <w:rFonts w:asciiTheme="minorHAnsi" w:hAnsiTheme="minorHAnsi" w:cstheme="minorHAnsi"/>
          <w:b w:val="0"/>
          <w:bCs/>
          <w:smallCaps w:val="0"/>
          <w:sz w:val="20"/>
        </w:rPr>
        <w:t xml:space="preserve">, </w:t>
      </w:r>
      <w:r w:rsidR="00BF61F2" w:rsidRPr="00071CD0">
        <w:rPr>
          <w:rFonts w:asciiTheme="minorHAnsi" w:hAnsiTheme="minorHAnsi" w:cstheme="minorHAnsi"/>
          <w:b w:val="0"/>
          <w:bCs/>
          <w:smallCaps w:val="0"/>
          <w:sz w:val="20"/>
        </w:rPr>
        <w:t xml:space="preserve">and </w:t>
      </w:r>
    </w:p>
    <w:p w:rsidR="00BF61F2" w:rsidRPr="00071CD0" w:rsidRDefault="00BF61F2" w:rsidP="00242565">
      <w:pPr>
        <w:pStyle w:val="1H"/>
        <w:jc w:val="both"/>
        <w:rPr>
          <w:rFonts w:asciiTheme="minorHAnsi" w:hAnsiTheme="minorHAnsi" w:cstheme="minorHAnsi"/>
          <w:b w:val="0"/>
          <w:bCs/>
          <w:smallCaps w:val="0"/>
          <w:sz w:val="20"/>
        </w:rPr>
      </w:pPr>
      <w:r w:rsidRPr="00071CD0">
        <w:rPr>
          <w:rFonts w:asciiTheme="minorHAnsi" w:hAnsiTheme="minorHAnsi" w:cstheme="minorHAnsi"/>
          <w:b w:val="0"/>
          <w:bCs/>
          <w:smallCaps w:val="0"/>
          <w:sz w:val="20"/>
        </w:rPr>
        <w:t>(</w:t>
      </w:r>
      <w:r w:rsidR="00EC1F2E" w:rsidRPr="00071CD0">
        <w:rPr>
          <w:rFonts w:asciiTheme="minorHAnsi" w:hAnsiTheme="minorHAnsi" w:cstheme="minorHAnsi"/>
          <w:b w:val="0"/>
          <w:bCs/>
          <w:smallCaps w:val="0"/>
          <w:sz w:val="20"/>
        </w:rPr>
        <w:t>4</w:t>
      </w:r>
      <w:r w:rsidRPr="00071CD0">
        <w:rPr>
          <w:rFonts w:asciiTheme="minorHAnsi" w:hAnsiTheme="minorHAnsi" w:cstheme="minorHAnsi"/>
          <w:b w:val="0"/>
          <w:bCs/>
          <w:smallCaps w:val="0"/>
          <w:sz w:val="20"/>
        </w:rPr>
        <w:t xml:space="preserve">) the Questionnaire for Children Under Five. </w:t>
      </w:r>
    </w:p>
    <w:p w:rsidR="00EC1F2E" w:rsidRPr="00071CD0" w:rsidRDefault="00EC1F2E" w:rsidP="00242565">
      <w:pPr>
        <w:pStyle w:val="1H"/>
        <w:jc w:val="both"/>
        <w:rPr>
          <w:rFonts w:asciiTheme="minorHAnsi" w:hAnsiTheme="minorHAnsi" w:cstheme="minorHAnsi"/>
          <w:b w:val="0"/>
          <w:bCs/>
          <w:smallCaps w:val="0"/>
          <w:sz w:val="20"/>
        </w:rPr>
      </w:pPr>
    </w:p>
    <w:p w:rsidR="00EC1F2E" w:rsidRPr="00071CD0" w:rsidRDefault="00EC1F2E" w:rsidP="00071CD0">
      <w:pPr>
        <w:pStyle w:val="1H"/>
        <w:rPr>
          <w:rFonts w:asciiTheme="minorHAnsi" w:hAnsiTheme="minorHAnsi" w:cstheme="minorHAnsi"/>
          <w:b w:val="0"/>
          <w:bCs/>
          <w:smallCaps w:val="0"/>
          <w:sz w:val="20"/>
        </w:rPr>
      </w:pPr>
      <w:r w:rsidRPr="00071CD0">
        <w:rPr>
          <w:rFonts w:asciiTheme="minorHAnsi" w:hAnsiTheme="minorHAnsi" w:cstheme="minorHAnsi"/>
          <w:b w:val="0"/>
          <w:bCs/>
          <w:smallCaps w:val="0"/>
          <w:sz w:val="20"/>
        </w:rPr>
        <w:t xml:space="preserve">The flexible, modular nature of MICS questionnaires makes it easy to remove modules which may not be relevant, and modules for which there is already good quality data from other sources. </w:t>
      </w:r>
    </w:p>
    <w:p w:rsidR="00EC1F2E" w:rsidRPr="00071CD0" w:rsidRDefault="00EC1F2E" w:rsidP="00071CD0">
      <w:pPr>
        <w:pStyle w:val="1H"/>
        <w:rPr>
          <w:rFonts w:asciiTheme="minorHAnsi" w:hAnsiTheme="minorHAnsi" w:cstheme="minorHAnsi"/>
          <w:b w:val="0"/>
          <w:bCs/>
          <w:smallCaps w:val="0"/>
          <w:sz w:val="20"/>
        </w:rPr>
      </w:pPr>
    </w:p>
    <w:p w:rsidR="00BF61F2" w:rsidRPr="00071CD0" w:rsidRDefault="00BF61F2" w:rsidP="00071CD0">
      <w:pPr>
        <w:pStyle w:val="1H"/>
        <w:rPr>
          <w:rFonts w:asciiTheme="minorHAnsi" w:hAnsiTheme="minorHAnsi" w:cstheme="minorHAnsi"/>
          <w:b w:val="0"/>
          <w:bCs/>
          <w:smallCaps w:val="0"/>
          <w:sz w:val="20"/>
        </w:rPr>
      </w:pPr>
      <w:r w:rsidRPr="00071CD0">
        <w:rPr>
          <w:rFonts w:asciiTheme="minorHAnsi" w:hAnsiTheme="minorHAnsi" w:cstheme="minorHAnsi"/>
          <w:b w:val="0"/>
          <w:bCs/>
          <w:smallCaps w:val="0"/>
          <w:sz w:val="20"/>
        </w:rPr>
        <w:t xml:space="preserve">The table below shows the flow of </w:t>
      </w:r>
      <w:r w:rsidR="00601898" w:rsidRPr="00071CD0">
        <w:rPr>
          <w:rFonts w:asciiTheme="minorHAnsi" w:hAnsiTheme="minorHAnsi" w:cstheme="minorHAnsi"/>
          <w:b w:val="0"/>
          <w:bCs/>
          <w:smallCaps w:val="0"/>
          <w:sz w:val="20"/>
        </w:rPr>
        <w:t xml:space="preserve">all </w:t>
      </w:r>
      <w:r w:rsidR="00EC1F2E" w:rsidRPr="00071CD0">
        <w:rPr>
          <w:rFonts w:asciiTheme="minorHAnsi" w:hAnsiTheme="minorHAnsi" w:cstheme="minorHAnsi"/>
          <w:b w:val="0"/>
          <w:bCs/>
          <w:smallCaps w:val="0"/>
          <w:sz w:val="20"/>
        </w:rPr>
        <w:t xml:space="preserve">four </w:t>
      </w:r>
      <w:r w:rsidRPr="00071CD0">
        <w:rPr>
          <w:rFonts w:asciiTheme="minorHAnsi" w:hAnsiTheme="minorHAnsi" w:cstheme="minorHAnsi"/>
          <w:b w:val="0"/>
          <w:bCs/>
          <w:smallCaps w:val="0"/>
          <w:sz w:val="20"/>
        </w:rPr>
        <w:t xml:space="preserve">MICS questionnaires by modules. </w:t>
      </w:r>
      <w:r w:rsidR="00E57BFD" w:rsidRPr="00071CD0">
        <w:rPr>
          <w:rFonts w:asciiTheme="minorHAnsi" w:hAnsiTheme="minorHAnsi" w:cstheme="minorHAnsi"/>
          <w:b w:val="0"/>
          <w:bCs/>
          <w:smallCaps w:val="0"/>
          <w:sz w:val="20"/>
        </w:rPr>
        <w:t>Refer to</w:t>
      </w:r>
      <w:r w:rsidR="00515C86" w:rsidRPr="00071CD0">
        <w:rPr>
          <w:rFonts w:asciiTheme="minorHAnsi" w:hAnsiTheme="minorHAnsi" w:cstheme="minorHAnsi"/>
          <w:b w:val="0"/>
          <w:bCs/>
          <w:smallCaps w:val="0"/>
          <w:sz w:val="20"/>
        </w:rPr>
        <w:t xml:space="preserve"> the MICS pages at</w:t>
      </w:r>
      <w:r w:rsidR="00E57BFD" w:rsidRPr="00071CD0">
        <w:rPr>
          <w:rFonts w:asciiTheme="minorHAnsi" w:hAnsiTheme="minorHAnsi" w:cstheme="minorHAnsi"/>
          <w:b w:val="0"/>
          <w:bCs/>
          <w:smallCaps w:val="0"/>
          <w:sz w:val="20"/>
        </w:rPr>
        <w:t xml:space="preserve"> </w:t>
      </w:r>
      <w:hyperlink r:id="rId10" w:history="1">
        <w:r w:rsidR="00515C86" w:rsidRPr="00071CD0">
          <w:rPr>
            <w:rStyle w:val="Hyperlink"/>
            <w:rFonts w:asciiTheme="minorHAnsi" w:hAnsiTheme="minorHAnsi" w:cstheme="minorHAnsi"/>
            <w:b w:val="0"/>
            <w:bCs/>
            <w:smallCaps w:val="0"/>
            <w:sz w:val="20"/>
          </w:rPr>
          <w:t>http://www.childinfo.org</w:t>
        </w:r>
      </w:hyperlink>
      <w:r w:rsidR="008069FF" w:rsidRPr="00071CD0">
        <w:rPr>
          <w:rFonts w:asciiTheme="minorHAnsi" w:hAnsiTheme="minorHAnsi" w:cstheme="minorHAnsi"/>
          <w:b w:val="0"/>
          <w:bCs/>
          <w:smallCaps w:val="0"/>
          <w:sz w:val="20"/>
        </w:rPr>
        <w:t xml:space="preserve"> </w:t>
      </w:r>
      <w:r w:rsidR="00E57BFD" w:rsidRPr="00071CD0">
        <w:rPr>
          <w:rFonts w:asciiTheme="minorHAnsi" w:hAnsiTheme="minorHAnsi" w:cstheme="minorHAnsi"/>
          <w:b w:val="0"/>
          <w:bCs/>
          <w:smallCaps w:val="0"/>
          <w:sz w:val="20"/>
        </w:rPr>
        <w:t>for more detailed information and contents of the modules.</w:t>
      </w:r>
    </w:p>
    <w:p w:rsidR="00C41771" w:rsidRPr="00071CD0" w:rsidRDefault="00C41771" w:rsidP="00242565">
      <w:pPr>
        <w:pStyle w:val="1H"/>
        <w:jc w:val="both"/>
        <w:rPr>
          <w:rFonts w:asciiTheme="minorHAnsi" w:hAnsiTheme="minorHAnsi" w:cstheme="minorHAnsi"/>
          <w:b w:val="0"/>
          <w:bCs/>
          <w:smallCaps w:val="0"/>
          <w:sz w:val="22"/>
          <w:szCs w:val="22"/>
        </w:rPr>
      </w:pPr>
    </w:p>
    <w:p w:rsidR="00EC1F2E" w:rsidRPr="00071CD0" w:rsidRDefault="00EC1F2E" w:rsidP="00242565">
      <w:pPr>
        <w:pStyle w:val="1H"/>
        <w:jc w:val="both"/>
        <w:rPr>
          <w:b w:val="0"/>
          <w:bCs/>
          <w:smallCaps w:val="0"/>
          <w:sz w:val="22"/>
          <w:szCs w:val="22"/>
        </w:rPr>
      </w:pPr>
    </w:p>
    <w:tbl>
      <w:tblPr>
        <w:tblStyle w:val="TableGrid"/>
        <w:tblW w:w="0" w:type="auto"/>
        <w:jc w:val="center"/>
        <w:tblInd w:w="-692" w:type="dxa"/>
        <w:tblLook w:val="04A0" w:firstRow="1" w:lastRow="0" w:firstColumn="1" w:lastColumn="0" w:noHBand="0" w:noVBand="1"/>
      </w:tblPr>
      <w:tblGrid>
        <w:gridCol w:w="2507"/>
        <w:gridCol w:w="2508"/>
        <w:gridCol w:w="2508"/>
        <w:gridCol w:w="2508"/>
      </w:tblGrid>
      <w:tr w:rsidR="00B27CDD" w:rsidRPr="00071CD0" w:rsidTr="00956D49">
        <w:trPr>
          <w:jc w:val="center"/>
        </w:trPr>
        <w:tc>
          <w:tcPr>
            <w:tcW w:w="25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27CDD" w:rsidRPr="00071CD0" w:rsidRDefault="00B27CDD" w:rsidP="00201EB8">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Household Questionnaire</w:t>
            </w:r>
          </w:p>
        </w:tc>
        <w:tc>
          <w:tcPr>
            <w:tcW w:w="25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71CD0" w:rsidRPr="00071CD0" w:rsidRDefault="00B27CDD" w:rsidP="00201EB8">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Questionnaire for Individual Women</w:t>
            </w:r>
            <w:r w:rsidR="00071CD0" w:rsidRPr="00071CD0">
              <w:rPr>
                <w:rFonts w:asciiTheme="minorHAnsi" w:hAnsiTheme="minorHAnsi"/>
                <w:b w:val="0"/>
                <w:bCs/>
                <w:color w:val="000000" w:themeColor="text1"/>
                <w:sz w:val="22"/>
                <w:szCs w:val="22"/>
              </w:rPr>
              <w:t xml:space="preserve"> age </w:t>
            </w:r>
          </w:p>
          <w:p w:rsidR="00B27CDD" w:rsidRPr="00071CD0" w:rsidRDefault="00071CD0" w:rsidP="00201EB8">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15-49 years</w:t>
            </w:r>
          </w:p>
        </w:tc>
        <w:tc>
          <w:tcPr>
            <w:tcW w:w="25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71CD0" w:rsidRPr="00071CD0" w:rsidRDefault="00B27CDD" w:rsidP="00201EB8">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Questionnaire for Individual Men</w:t>
            </w:r>
            <w:r w:rsidR="00071CD0" w:rsidRPr="00071CD0">
              <w:rPr>
                <w:rFonts w:asciiTheme="minorHAnsi" w:hAnsiTheme="minorHAnsi"/>
                <w:b w:val="0"/>
                <w:bCs/>
                <w:color w:val="000000" w:themeColor="text1"/>
                <w:sz w:val="22"/>
                <w:szCs w:val="22"/>
              </w:rPr>
              <w:t xml:space="preserve"> age </w:t>
            </w:r>
          </w:p>
          <w:p w:rsidR="00B27CDD" w:rsidRPr="00071CD0" w:rsidRDefault="00071CD0" w:rsidP="00201EB8">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15-49 years</w:t>
            </w:r>
          </w:p>
        </w:tc>
        <w:tc>
          <w:tcPr>
            <w:tcW w:w="25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27CDD" w:rsidRPr="00071CD0" w:rsidRDefault="00B27CDD" w:rsidP="006D021A">
            <w:pPr>
              <w:pStyle w:val="1H"/>
              <w:jc w:val="center"/>
              <w:rPr>
                <w:rFonts w:asciiTheme="minorHAnsi" w:hAnsiTheme="minorHAnsi"/>
                <w:b w:val="0"/>
                <w:bCs/>
                <w:color w:val="000000" w:themeColor="text1"/>
                <w:sz w:val="22"/>
                <w:szCs w:val="22"/>
              </w:rPr>
            </w:pPr>
            <w:r w:rsidRPr="00071CD0">
              <w:rPr>
                <w:rFonts w:asciiTheme="minorHAnsi" w:hAnsiTheme="minorHAnsi"/>
                <w:b w:val="0"/>
                <w:bCs/>
                <w:color w:val="000000" w:themeColor="text1"/>
                <w:sz w:val="22"/>
                <w:szCs w:val="22"/>
              </w:rPr>
              <w:t>Questionnaire for Children Under Five</w:t>
            </w:r>
          </w:p>
        </w:tc>
      </w:tr>
      <w:tr w:rsidR="00B27CDD" w:rsidRPr="00071CD0" w:rsidTr="00956D49">
        <w:trPr>
          <w:jc w:val="center"/>
        </w:trPr>
        <w:tc>
          <w:tcPr>
            <w:tcW w:w="2507" w:type="dxa"/>
            <w:tcBorders>
              <w:top w:val="single" w:sz="4" w:space="0" w:color="4F81BD" w:themeColor="accent1"/>
            </w:tcBorders>
          </w:tcPr>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Household Information Panel</w:t>
            </w:r>
          </w:p>
          <w:p w:rsidR="00B27CDD" w:rsidRPr="00071CD0" w:rsidRDefault="0036281F"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 xml:space="preserve">List of </w:t>
            </w:r>
            <w:r w:rsidR="00B27CDD" w:rsidRPr="00071CD0">
              <w:rPr>
                <w:rFonts w:asciiTheme="minorHAnsi" w:hAnsiTheme="minorHAnsi"/>
                <w:b w:val="0"/>
                <w:bCs/>
                <w:color w:val="000000" w:themeColor="text1"/>
                <w:sz w:val="18"/>
                <w:szCs w:val="18"/>
              </w:rPr>
              <w:t>Household Member</w:t>
            </w:r>
            <w:r w:rsidRPr="00071CD0">
              <w:rPr>
                <w:rFonts w:asciiTheme="minorHAnsi" w:hAnsiTheme="minorHAnsi"/>
                <w:b w:val="0"/>
                <w:bCs/>
                <w:color w:val="000000" w:themeColor="text1"/>
                <w:sz w:val="18"/>
                <w:szCs w:val="18"/>
              </w:rPr>
              <w:t>s</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Education</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Child Labour</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Child Discipline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Household Characteristics</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Insecticide Treated Nets</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Indoor Residual Spraying</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Water and Sanitation</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Handwashing</w:t>
            </w:r>
          </w:p>
          <w:p w:rsidR="00B27CDD" w:rsidRPr="00071CD0" w:rsidRDefault="00B27CDD" w:rsidP="00956D49">
            <w:pPr>
              <w:pStyle w:val="1H"/>
              <w:numPr>
                <w:ilvl w:val="0"/>
                <w:numId w:val="11"/>
              </w:numPr>
              <w:tabs>
                <w:tab w:val="left" w:pos="135"/>
              </w:tabs>
              <w:spacing w:line="276" w:lineRule="auto"/>
              <w:ind w:left="36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Salt Iodization</w:t>
            </w:r>
          </w:p>
          <w:p w:rsidR="00B27CDD" w:rsidRPr="00071CD0" w:rsidRDefault="00B27CDD" w:rsidP="00956D49">
            <w:pPr>
              <w:pStyle w:val="1H"/>
              <w:spacing w:line="276" w:lineRule="auto"/>
              <w:ind w:hanging="360"/>
              <w:jc w:val="both"/>
              <w:rPr>
                <w:b w:val="0"/>
                <w:bCs/>
                <w:smallCaps w:val="0"/>
                <w:color w:val="000000" w:themeColor="text1"/>
                <w:sz w:val="18"/>
                <w:szCs w:val="18"/>
                <w:highlight w:val="yellow"/>
              </w:rPr>
            </w:pPr>
          </w:p>
        </w:tc>
        <w:tc>
          <w:tcPr>
            <w:tcW w:w="2508" w:type="dxa"/>
            <w:tcBorders>
              <w:top w:val="single" w:sz="4" w:space="0" w:color="4F81BD" w:themeColor="accent1"/>
            </w:tcBorders>
          </w:tcPr>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Woman’s Information Panel</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Woman’s Background</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Access to Mass Media and Use of Information and Communication Technology</w:t>
            </w:r>
          </w:p>
          <w:p w:rsidR="00B27CDD" w:rsidRPr="00071CD0" w:rsidRDefault="00071CD0"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Pr>
                <w:rFonts w:asciiTheme="minorHAnsi" w:hAnsiTheme="minorHAnsi"/>
                <w:b w:val="0"/>
                <w:bCs/>
                <w:color w:val="000000" w:themeColor="text1"/>
                <w:sz w:val="18"/>
                <w:szCs w:val="18"/>
              </w:rPr>
              <w:t xml:space="preserve">Fertility or </w:t>
            </w:r>
            <w:r w:rsidR="0052332D" w:rsidRPr="00071CD0">
              <w:rPr>
                <w:rFonts w:asciiTheme="minorHAnsi" w:hAnsiTheme="minorHAnsi"/>
                <w:b w:val="0"/>
                <w:bCs/>
                <w:color w:val="000000" w:themeColor="text1"/>
                <w:sz w:val="18"/>
                <w:szCs w:val="18"/>
              </w:rPr>
              <w:t>Fertility</w:t>
            </w:r>
            <w:r w:rsidR="008069FF" w:rsidRPr="00071CD0">
              <w:rPr>
                <w:rFonts w:asciiTheme="minorHAnsi" w:hAnsiTheme="minorHAnsi"/>
                <w:b w:val="0"/>
                <w:bCs/>
                <w:color w:val="000000" w:themeColor="text1"/>
                <w:sz w:val="18"/>
                <w:szCs w:val="18"/>
              </w:rPr>
              <w:t>/</w:t>
            </w:r>
            <w:r w:rsidR="00B27CDD" w:rsidRPr="00071CD0">
              <w:rPr>
                <w:rFonts w:asciiTheme="minorHAnsi" w:hAnsiTheme="minorHAnsi"/>
                <w:b w:val="0"/>
                <w:bCs/>
                <w:color w:val="000000" w:themeColor="text1"/>
                <w:sz w:val="18"/>
                <w:szCs w:val="18"/>
              </w:rPr>
              <w:t>Birth History</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Desire for Last Birth</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Maternal and Newborn Health</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Post-natal Health Checks</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Illness Symptoms</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Contraception</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Unmet Need</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Female Genital Mutilation/Cutting</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Attitudes Toward Domestic Violence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Marriage/Union</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Sexual Behaviour</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HIV/AIDS</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Maternal Mortality</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Tobacco and Alcohol Use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Life Satisfaction</w:t>
            </w:r>
          </w:p>
        </w:tc>
        <w:tc>
          <w:tcPr>
            <w:tcW w:w="2508" w:type="dxa"/>
            <w:tcBorders>
              <w:top w:val="single" w:sz="4" w:space="0" w:color="4F81BD" w:themeColor="accent1"/>
            </w:tcBorders>
          </w:tcPr>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Man’s Information Panel</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Man’s Background</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Access to Mass Media and Use of Information and Communication Technology</w:t>
            </w:r>
          </w:p>
          <w:p w:rsidR="00B27CDD" w:rsidRPr="00071CD0" w:rsidRDefault="003817F8"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Fertility</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Attitudes Toward Domestic Violence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Marriage/Union</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Sexual Behaviour</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HIV/AIDS</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Circumcision</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Tobacco and Alcohol Use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Life Satisfaction</w:t>
            </w:r>
          </w:p>
        </w:tc>
        <w:tc>
          <w:tcPr>
            <w:tcW w:w="2508" w:type="dxa"/>
            <w:tcBorders>
              <w:top w:val="single" w:sz="4" w:space="0" w:color="4F81BD" w:themeColor="accent1"/>
            </w:tcBorders>
          </w:tcPr>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Under Five Child Information Panel</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Age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Birth Registration</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Early Childhood Development</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Breastfeeding</w:t>
            </w:r>
            <w:r w:rsidR="003472BB" w:rsidRPr="00071CD0">
              <w:rPr>
                <w:rFonts w:asciiTheme="minorHAnsi" w:hAnsiTheme="minorHAnsi"/>
                <w:b w:val="0"/>
                <w:bCs/>
                <w:color w:val="000000" w:themeColor="text1"/>
                <w:sz w:val="18"/>
                <w:szCs w:val="18"/>
              </w:rPr>
              <w:t xml:space="preserve"> and Dietary Intake</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Immunization</w:t>
            </w:r>
          </w:p>
          <w:p w:rsidR="00B27CDD" w:rsidRPr="00071CD0" w:rsidRDefault="00B27CDD" w:rsidP="003472BB">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Care of Illness</w:t>
            </w:r>
          </w:p>
          <w:p w:rsidR="00B27CDD" w:rsidRPr="00071CD0" w:rsidRDefault="00B27CDD" w:rsidP="00956D49">
            <w:pPr>
              <w:pStyle w:val="1H"/>
              <w:numPr>
                <w:ilvl w:val="0"/>
                <w:numId w:val="11"/>
              </w:numPr>
              <w:tabs>
                <w:tab w:val="left" w:pos="135"/>
              </w:tabs>
              <w:spacing w:line="276" w:lineRule="auto"/>
              <w:ind w:left="180" w:hanging="180"/>
              <w:rPr>
                <w:rFonts w:asciiTheme="minorHAnsi" w:hAnsiTheme="minorHAnsi"/>
                <w:b w:val="0"/>
                <w:bCs/>
                <w:color w:val="000000" w:themeColor="text1"/>
                <w:sz w:val="18"/>
                <w:szCs w:val="18"/>
              </w:rPr>
            </w:pPr>
            <w:r w:rsidRPr="00071CD0">
              <w:rPr>
                <w:rFonts w:asciiTheme="minorHAnsi" w:hAnsiTheme="minorHAnsi"/>
                <w:b w:val="0"/>
                <w:bCs/>
                <w:color w:val="000000" w:themeColor="text1"/>
                <w:sz w:val="18"/>
                <w:szCs w:val="18"/>
              </w:rPr>
              <w:t>Anthropometry</w:t>
            </w:r>
          </w:p>
          <w:p w:rsidR="008069FF" w:rsidRPr="00071CD0" w:rsidRDefault="008069FF" w:rsidP="00956D49">
            <w:pPr>
              <w:pStyle w:val="1H"/>
              <w:tabs>
                <w:tab w:val="left" w:pos="135"/>
              </w:tabs>
              <w:spacing w:line="276" w:lineRule="auto"/>
              <w:rPr>
                <w:rFonts w:asciiTheme="minorHAnsi" w:hAnsiTheme="minorHAnsi"/>
                <w:b w:val="0"/>
                <w:bCs/>
                <w:color w:val="000000" w:themeColor="text1"/>
                <w:sz w:val="18"/>
                <w:szCs w:val="18"/>
              </w:rPr>
            </w:pPr>
          </w:p>
        </w:tc>
      </w:tr>
    </w:tbl>
    <w:p w:rsidR="00E57BFD" w:rsidRPr="00071CD0" w:rsidRDefault="00E57BFD" w:rsidP="00622C13">
      <w:pPr>
        <w:spacing w:after="0" w:line="240" w:lineRule="auto"/>
        <w:rPr>
          <w:b/>
          <w:bCs/>
          <w:smallCaps/>
        </w:rPr>
      </w:pPr>
    </w:p>
    <w:sectPr w:rsidR="00E57BFD" w:rsidRPr="00071CD0" w:rsidSect="00622C1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A2" w:rsidRDefault="00B340A2" w:rsidP="00456756">
      <w:pPr>
        <w:spacing w:after="0" w:line="240" w:lineRule="auto"/>
      </w:pPr>
      <w:r>
        <w:separator/>
      </w:r>
    </w:p>
  </w:endnote>
  <w:endnote w:type="continuationSeparator" w:id="0">
    <w:p w:rsidR="00B340A2" w:rsidRDefault="00B340A2"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E" w:rsidRDefault="00940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E" w:rsidRDefault="00940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E" w:rsidRDefault="0094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A2" w:rsidRDefault="00B340A2" w:rsidP="00456756">
      <w:pPr>
        <w:spacing w:after="0" w:line="240" w:lineRule="auto"/>
      </w:pPr>
      <w:r>
        <w:separator/>
      </w:r>
    </w:p>
  </w:footnote>
  <w:footnote w:type="continuationSeparator" w:id="0">
    <w:p w:rsidR="00B340A2" w:rsidRDefault="00B340A2" w:rsidP="00456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E" w:rsidRDefault="00940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3" w:rsidRPr="008A7FCA" w:rsidRDefault="00C378F5" w:rsidP="00622C13">
    <w:pPr>
      <w:pStyle w:val="Footer"/>
      <w:jc w:val="right"/>
      <w:rPr>
        <w:rFonts w:ascii="Arial" w:hAnsi="Arial" w:cs="Arial"/>
        <w:sz w:val="16"/>
        <w:szCs w:val="16"/>
      </w:rPr>
    </w:pPr>
    <w:r>
      <w:rPr>
        <w:rFonts w:ascii="Arial" w:hAnsi="Arial" w:cs="Arial"/>
        <w:sz w:val="16"/>
        <w:szCs w:val="16"/>
      </w:rPr>
      <w:t>9</w:t>
    </w:r>
    <w:bookmarkStart w:id="0" w:name="_GoBack"/>
    <w:bookmarkEnd w:id="0"/>
    <w:r w:rsidR="0094034E">
      <w:rPr>
        <w:rFonts w:ascii="Arial" w:hAnsi="Arial" w:cs="Arial"/>
        <w:sz w:val="16"/>
        <w:szCs w:val="16"/>
      </w:rPr>
      <w:t xml:space="preserve"> June</w:t>
    </w:r>
    <w:r w:rsidR="008A7FCA" w:rsidRPr="008A7FCA">
      <w:rPr>
        <w:rFonts w:ascii="Arial" w:hAnsi="Arial" w:cs="Arial"/>
        <w:sz w:val="16"/>
        <w:szCs w:val="16"/>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E" w:rsidRDefault="00940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14DD"/>
    <w:multiLevelType w:val="hybridMultilevel"/>
    <w:tmpl w:val="506CB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805E4"/>
    <w:multiLevelType w:val="hybridMultilevel"/>
    <w:tmpl w:val="B4B4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060C"/>
    <w:multiLevelType w:val="hybridMultilevel"/>
    <w:tmpl w:val="3AF8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31CDF"/>
    <w:multiLevelType w:val="hybridMultilevel"/>
    <w:tmpl w:val="B7061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60928"/>
    <w:multiLevelType w:val="hybridMultilevel"/>
    <w:tmpl w:val="4DA6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24811"/>
    <w:multiLevelType w:val="hybridMultilevel"/>
    <w:tmpl w:val="84E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D7D85"/>
    <w:multiLevelType w:val="hybridMultilevel"/>
    <w:tmpl w:val="ECB69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B11CA"/>
    <w:multiLevelType w:val="hybridMultilevel"/>
    <w:tmpl w:val="6E9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56696"/>
    <w:multiLevelType w:val="hybridMultilevel"/>
    <w:tmpl w:val="8AA4531A"/>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0">
    <w:nsid w:val="732773A8"/>
    <w:multiLevelType w:val="hybridMultilevel"/>
    <w:tmpl w:val="B3C06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1"/>
  </w:num>
  <w:num w:numId="6">
    <w:abstractNumId w:val="10"/>
  </w:num>
  <w:num w:numId="7">
    <w:abstractNumId w:val="3"/>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F2"/>
    <w:rsid w:val="00071CD0"/>
    <w:rsid w:val="000A5D93"/>
    <w:rsid w:val="000F30FB"/>
    <w:rsid w:val="00121FD1"/>
    <w:rsid w:val="001337DB"/>
    <w:rsid w:val="001F4D7F"/>
    <w:rsid w:val="00201EB8"/>
    <w:rsid w:val="00242565"/>
    <w:rsid w:val="00267481"/>
    <w:rsid w:val="00273DBB"/>
    <w:rsid w:val="002D2EFF"/>
    <w:rsid w:val="002E6D75"/>
    <w:rsid w:val="002F17E8"/>
    <w:rsid w:val="002F3007"/>
    <w:rsid w:val="003472BB"/>
    <w:rsid w:val="0036281F"/>
    <w:rsid w:val="00365C92"/>
    <w:rsid w:val="00366370"/>
    <w:rsid w:val="00371184"/>
    <w:rsid w:val="003817F8"/>
    <w:rsid w:val="00401579"/>
    <w:rsid w:val="00411679"/>
    <w:rsid w:val="00432437"/>
    <w:rsid w:val="00456756"/>
    <w:rsid w:val="0048480E"/>
    <w:rsid w:val="00494E5D"/>
    <w:rsid w:val="004F0C22"/>
    <w:rsid w:val="004F293C"/>
    <w:rsid w:val="0050437A"/>
    <w:rsid w:val="00515C86"/>
    <w:rsid w:val="0052332D"/>
    <w:rsid w:val="005275A6"/>
    <w:rsid w:val="00575B91"/>
    <w:rsid w:val="00601898"/>
    <w:rsid w:val="00622C13"/>
    <w:rsid w:val="0064002A"/>
    <w:rsid w:val="00683284"/>
    <w:rsid w:val="007034E4"/>
    <w:rsid w:val="00710F5A"/>
    <w:rsid w:val="00712C17"/>
    <w:rsid w:val="00716673"/>
    <w:rsid w:val="00743E3E"/>
    <w:rsid w:val="00780DCE"/>
    <w:rsid w:val="008069FF"/>
    <w:rsid w:val="00807CC4"/>
    <w:rsid w:val="008A7FCA"/>
    <w:rsid w:val="008D5540"/>
    <w:rsid w:val="008E423B"/>
    <w:rsid w:val="00910400"/>
    <w:rsid w:val="00925429"/>
    <w:rsid w:val="0094034E"/>
    <w:rsid w:val="00956D49"/>
    <w:rsid w:val="00A0267D"/>
    <w:rsid w:val="00A21871"/>
    <w:rsid w:val="00AA60A1"/>
    <w:rsid w:val="00AE7E11"/>
    <w:rsid w:val="00B27CDD"/>
    <w:rsid w:val="00B340A2"/>
    <w:rsid w:val="00B56DAC"/>
    <w:rsid w:val="00BA7954"/>
    <w:rsid w:val="00BF61F2"/>
    <w:rsid w:val="00C378F5"/>
    <w:rsid w:val="00C41771"/>
    <w:rsid w:val="00C607D6"/>
    <w:rsid w:val="00C85529"/>
    <w:rsid w:val="00CD55E7"/>
    <w:rsid w:val="00CE37D8"/>
    <w:rsid w:val="00D16916"/>
    <w:rsid w:val="00D37246"/>
    <w:rsid w:val="00DC7DC3"/>
    <w:rsid w:val="00DD65AA"/>
    <w:rsid w:val="00DF5907"/>
    <w:rsid w:val="00E06E8C"/>
    <w:rsid w:val="00E3448A"/>
    <w:rsid w:val="00E57BFD"/>
    <w:rsid w:val="00EB4C30"/>
    <w:rsid w:val="00EC1F2E"/>
    <w:rsid w:val="00F145DB"/>
    <w:rsid w:val="00FA525E"/>
    <w:rsid w:val="00FF0B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E57BFD"/>
    <w:pPr>
      <w:keepNext/>
      <w:spacing w:after="0" w:line="240" w:lineRule="auto"/>
      <w:ind w:left="432"/>
      <w:outlineLvl w:val="8"/>
    </w:pPr>
    <w:rPr>
      <w:rFonts w:ascii="Arial" w:eastAsia="Times New Roman"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BF61F2"/>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9Char">
    <w:name w:val="Heading 9 Char"/>
    <w:basedOn w:val="DefaultParagraphFont"/>
    <w:link w:val="Heading9"/>
    <w:rsid w:val="00E57BFD"/>
    <w:rPr>
      <w:rFonts w:ascii="Arial" w:eastAsia="Times New Roman" w:hAnsi="Arial" w:cs="Arial"/>
      <w:i/>
      <w:iCs/>
      <w:sz w:val="16"/>
    </w:rPr>
  </w:style>
  <w:style w:type="paragraph" w:styleId="FootnoteText">
    <w:name w:val="footnote text"/>
    <w:basedOn w:val="Normal"/>
    <w:link w:val="FootnoteTextChar"/>
    <w:uiPriority w:val="99"/>
    <w:rsid w:val="00E57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7BFD"/>
    <w:rPr>
      <w:rFonts w:ascii="Times New Roman" w:eastAsia="Times New Roman" w:hAnsi="Times New Roman" w:cs="Times New Roman"/>
      <w:sz w:val="20"/>
      <w:szCs w:val="20"/>
    </w:rPr>
  </w:style>
  <w:style w:type="paragraph" w:styleId="BodyTextIndent">
    <w:name w:val="Body Text Indent"/>
    <w:basedOn w:val="Normal"/>
    <w:link w:val="BodyTextIndentChar"/>
    <w:rsid w:val="00E57BFD"/>
    <w:pPr>
      <w:spacing w:after="0" w:line="240" w:lineRule="auto"/>
      <w:ind w:left="432"/>
    </w:pPr>
    <w:rPr>
      <w:rFonts w:ascii="Arial" w:eastAsia="Times New Roman" w:hAnsi="Arial" w:cs="Arial"/>
      <w:b/>
      <w:bCs/>
      <w:smallCaps/>
    </w:rPr>
  </w:style>
  <w:style w:type="character" w:customStyle="1" w:styleId="BodyTextIndentChar">
    <w:name w:val="Body Text Indent Char"/>
    <w:basedOn w:val="DefaultParagraphFont"/>
    <w:link w:val="BodyTextIndent"/>
    <w:rsid w:val="00E57BFD"/>
    <w:rPr>
      <w:rFonts w:ascii="Arial" w:eastAsia="Times New Roman" w:hAnsi="Arial" w:cs="Arial"/>
      <w:b/>
      <w:bCs/>
      <w:smallCaps/>
    </w:rPr>
  </w:style>
  <w:style w:type="table" w:styleId="TableGrid">
    <w:name w:val="Table Grid"/>
    <w:basedOn w:val="TableNormal"/>
    <w:uiPriority w:val="59"/>
    <w:rsid w:val="00E57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1"/>
    <w:rPr>
      <w:rFonts w:ascii="Tahoma" w:hAnsi="Tahoma" w:cs="Tahoma"/>
      <w:sz w:val="16"/>
      <w:szCs w:val="16"/>
    </w:rPr>
  </w:style>
  <w:style w:type="paragraph" w:customStyle="1" w:styleId="DecimalAligned">
    <w:name w:val="Decimal Aligned"/>
    <w:basedOn w:val="Normal"/>
    <w:uiPriority w:val="40"/>
    <w:qFormat/>
    <w:rsid w:val="00C41771"/>
    <w:pPr>
      <w:tabs>
        <w:tab w:val="decimal" w:pos="360"/>
      </w:tabs>
    </w:pPr>
    <w:rPr>
      <w:rFonts w:eastAsiaTheme="minorHAnsi"/>
      <w:lang w:eastAsia="ja-JP"/>
    </w:rPr>
  </w:style>
  <w:style w:type="character" w:styleId="SubtleEmphasis">
    <w:name w:val="Subtle Emphasis"/>
    <w:basedOn w:val="DefaultParagraphFont"/>
    <w:uiPriority w:val="19"/>
    <w:qFormat/>
    <w:rsid w:val="00C41771"/>
    <w:rPr>
      <w:i/>
      <w:iCs/>
      <w:color w:val="000000" w:themeColor="text1"/>
    </w:rPr>
  </w:style>
  <w:style w:type="table" w:styleId="LightShading-Accent1">
    <w:name w:val="Light Shading Accent 1"/>
    <w:basedOn w:val="TableNormal"/>
    <w:uiPriority w:val="60"/>
    <w:rsid w:val="00C41771"/>
    <w:pPr>
      <w:spacing w:after="0" w:line="240" w:lineRule="auto"/>
    </w:pPr>
    <w:rPr>
      <w:color w:val="4F81BD" w:themeColor="accent1"/>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456756"/>
    <w:rPr>
      <w:vertAlign w:val="superscript"/>
    </w:rPr>
  </w:style>
  <w:style w:type="paragraph" w:styleId="Header">
    <w:name w:val="header"/>
    <w:basedOn w:val="Normal"/>
    <w:link w:val="HeaderChar"/>
    <w:uiPriority w:val="99"/>
    <w:unhideWhenUsed/>
    <w:rsid w:val="0045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6"/>
  </w:style>
  <w:style w:type="paragraph" w:styleId="Footer">
    <w:name w:val="footer"/>
    <w:basedOn w:val="Normal"/>
    <w:link w:val="FooterChar"/>
    <w:uiPriority w:val="99"/>
    <w:unhideWhenUsed/>
    <w:rsid w:val="0045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6"/>
  </w:style>
  <w:style w:type="character" w:styleId="CommentReference">
    <w:name w:val="annotation reference"/>
    <w:basedOn w:val="DefaultParagraphFont"/>
    <w:uiPriority w:val="99"/>
    <w:semiHidden/>
    <w:unhideWhenUsed/>
    <w:rsid w:val="00B27CDD"/>
    <w:rPr>
      <w:sz w:val="16"/>
      <w:szCs w:val="16"/>
    </w:rPr>
  </w:style>
  <w:style w:type="paragraph" w:styleId="CommentText">
    <w:name w:val="annotation text"/>
    <w:basedOn w:val="Normal"/>
    <w:link w:val="CommentTextChar"/>
    <w:uiPriority w:val="99"/>
    <w:semiHidden/>
    <w:unhideWhenUsed/>
    <w:rsid w:val="00B27CDD"/>
    <w:pPr>
      <w:spacing w:line="240" w:lineRule="auto"/>
    </w:pPr>
    <w:rPr>
      <w:sz w:val="20"/>
      <w:szCs w:val="20"/>
    </w:rPr>
  </w:style>
  <w:style w:type="character" w:customStyle="1" w:styleId="CommentTextChar">
    <w:name w:val="Comment Text Char"/>
    <w:basedOn w:val="DefaultParagraphFont"/>
    <w:link w:val="CommentText"/>
    <w:uiPriority w:val="99"/>
    <w:semiHidden/>
    <w:rsid w:val="00B27CDD"/>
    <w:rPr>
      <w:sz w:val="20"/>
      <w:szCs w:val="20"/>
    </w:rPr>
  </w:style>
  <w:style w:type="paragraph" w:styleId="CommentSubject">
    <w:name w:val="annotation subject"/>
    <w:basedOn w:val="CommentText"/>
    <w:next w:val="CommentText"/>
    <w:link w:val="CommentSubjectChar"/>
    <w:uiPriority w:val="99"/>
    <w:semiHidden/>
    <w:unhideWhenUsed/>
    <w:rsid w:val="00B27CDD"/>
    <w:rPr>
      <w:b/>
      <w:bCs/>
    </w:rPr>
  </w:style>
  <w:style w:type="character" w:customStyle="1" w:styleId="CommentSubjectChar">
    <w:name w:val="Comment Subject Char"/>
    <w:basedOn w:val="CommentTextChar"/>
    <w:link w:val="CommentSubject"/>
    <w:uiPriority w:val="99"/>
    <w:semiHidden/>
    <w:rsid w:val="00B27CDD"/>
    <w:rPr>
      <w:b/>
      <w:bCs/>
      <w:sz w:val="20"/>
      <w:szCs w:val="20"/>
    </w:rPr>
  </w:style>
  <w:style w:type="character" w:styleId="Hyperlink">
    <w:name w:val="Hyperlink"/>
    <w:basedOn w:val="DefaultParagraphFont"/>
    <w:uiPriority w:val="99"/>
    <w:unhideWhenUsed/>
    <w:rsid w:val="008069FF"/>
    <w:rPr>
      <w:color w:val="0000FF" w:themeColor="hyperlink"/>
      <w:u w:val="single"/>
    </w:rPr>
  </w:style>
  <w:style w:type="character" w:styleId="FollowedHyperlink">
    <w:name w:val="FollowedHyperlink"/>
    <w:basedOn w:val="DefaultParagraphFont"/>
    <w:uiPriority w:val="99"/>
    <w:semiHidden/>
    <w:unhideWhenUsed/>
    <w:rsid w:val="00806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E57BFD"/>
    <w:pPr>
      <w:keepNext/>
      <w:spacing w:after="0" w:line="240" w:lineRule="auto"/>
      <w:ind w:left="432"/>
      <w:outlineLvl w:val="8"/>
    </w:pPr>
    <w:rPr>
      <w:rFonts w:ascii="Arial" w:eastAsia="Times New Roman"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BF61F2"/>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9Char">
    <w:name w:val="Heading 9 Char"/>
    <w:basedOn w:val="DefaultParagraphFont"/>
    <w:link w:val="Heading9"/>
    <w:rsid w:val="00E57BFD"/>
    <w:rPr>
      <w:rFonts w:ascii="Arial" w:eastAsia="Times New Roman" w:hAnsi="Arial" w:cs="Arial"/>
      <w:i/>
      <w:iCs/>
      <w:sz w:val="16"/>
    </w:rPr>
  </w:style>
  <w:style w:type="paragraph" w:styleId="FootnoteText">
    <w:name w:val="footnote text"/>
    <w:basedOn w:val="Normal"/>
    <w:link w:val="FootnoteTextChar"/>
    <w:uiPriority w:val="99"/>
    <w:rsid w:val="00E57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7BFD"/>
    <w:rPr>
      <w:rFonts w:ascii="Times New Roman" w:eastAsia="Times New Roman" w:hAnsi="Times New Roman" w:cs="Times New Roman"/>
      <w:sz w:val="20"/>
      <w:szCs w:val="20"/>
    </w:rPr>
  </w:style>
  <w:style w:type="paragraph" w:styleId="BodyTextIndent">
    <w:name w:val="Body Text Indent"/>
    <w:basedOn w:val="Normal"/>
    <w:link w:val="BodyTextIndentChar"/>
    <w:rsid w:val="00E57BFD"/>
    <w:pPr>
      <w:spacing w:after="0" w:line="240" w:lineRule="auto"/>
      <w:ind w:left="432"/>
    </w:pPr>
    <w:rPr>
      <w:rFonts w:ascii="Arial" w:eastAsia="Times New Roman" w:hAnsi="Arial" w:cs="Arial"/>
      <w:b/>
      <w:bCs/>
      <w:smallCaps/>
    </w:rPr>
  </w:style>
  <w:style w:type="character" w:customStyle="1" w:styleId="BodyTextIndentChar">
    <w:name w:val="Body Text Indent Char"/>
    <w:basedOn w:val="DefaultParagraphFont"/>
    <w:link w:val="BodyTextIndent"/>
    <w:rsid w:val="00E57BFD"/>
    <w:rPr>
      <w:rFonts w:ascii="Arial" w:eastAsia="Times New Roman" w:hAnsi="Arial" w:cs="Arial"/>
      <w:b/>
      <w:bCs/>
      <w:smallCaps/>
    </w:rPr>
  </w:style>
  <w:style w:type="table" w:styleId="TableGrid">
    <w:name w:val="Table Grid"/>
    <w:basedOn w:val="TableNormal"/>
    <w:uiPriority w:val="59"/>
    <w:rsid w:val="00E57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1"/>
    <w:rPr>
      <w:rFonts w:ascii="Tahoma" w:hAnsi="Tahoma" w:cs="Tahoma"/>
      <w:sz w:val="16"/>
      <w:szCs w:val="16"/>
    </w:rPr>
  </w:style>
  <w:style w:type="paragraph" w:customStyle="1" w:styleId="DecimalAligned">
    <w:name w:val="Decimal Aligned"/>
    <w:basedOn w:val="Normal"/>
    <w:uiPriority w:val="40"/>
    <w:qFormat/>
    <w:rsid w:val="00C41771"/>
    <w:pPr>
      <w:tabs>
        <w:tab w:val="decimal" w:pos="360"/>
      </w:tabs>
    </w:pPr>
    <w:rPr>
      <w:rFonts w:eastAsiaTheme="minorHAnsi"/>
      <w:lang w:eastAsia="ja-JP"/>
    </w:rPr>
  </w:style>
  <w:style w:type="character" w:styleId="SubtleEmphasis">
    <w:name w:val="Subtle Emphasis"/>
    <w:basedOn w:val="DefaultParagraphFont"/>
    <w:uiPriority w:val="19"/>
    <w:qFormat/>
    <w:rsid w:val="00C41771"/>
    <w:rPr>
      <w:i/>
      <w:iCs/>
      <w:color w:val="000000" w:themeColor="text1"/>
    </w:rPr>
  </w:style>
  <w:style w:type="table" w:styleId="LightShading-Accent1">
    <w:name w:val="Light Shading Accent 1"/>
    <w:basedOn w:val="TableNormal"/>
    <w:uiPriority w:val="60"/>
    <w:rsid w:val="00C41771"/>
    <w:pPr>
      <w:spacing w:after="0" w:line="240" w:lineRule="auto"/>
    </w:pPr>
    <w:rPr>
      <w:color w:val="4F81BD" w:themeColor="accent1"/>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456756"/>
    <w:rPr>
      <w:vertAlign w:val="superscript"/>
    </w:rPr>
  </w:style>
  <w:style w:type="paragraph" w:styleId="Header">
    <w:name w:val="header"/>
    <w:basedOn w:val="Normal"/>
    <w:link w:val="HeaderChar"/>
    <w:uiPriority w:val="99"/>
    <w:unhideWhenUsed/>
    <w:rsid w:val="0045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6"/>
  </w:style>
  <w:style w:type="paragraph" w:styleId="Footer">
    <w:name w:val="footer"/>
    <w:basedOn w:val="Normal"/>
    <w:link w:val="FooterChar"/>
    <w:uiPriority w:val="99"/>
    <w:unhideWhenUsed/>
    <w:rsid w:val="0045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6"/>
  </w:style>
  <w:style w:type="character" w:styleId="CommentReference">
    <w:name w:val="annotation reference"/>
    <w:basedOn w:val="DefaultParagraphFont"/>
    <w:uiPriority w:val="99"/>
    <w:semiHidden/>
    <w:unhideWhenUsed/>
    <w:rsid w:val="00B27CDD"/>
    <w:rPr>
      <w:sz w:val="16"/>
      <w:szCs w:val="16"/>
    </w:rPr>
  </w:style>
  <w:style w:type="paragraph" w:styleId="CommentText">
    <w:name w:val="annotation text"/>
    <w:basedOn w:val="Normal"/>
    <w:link w:val="CommentTextChar"/>
    <w:uiPriority w:val="99"/>
    <w:semiHidden/>
    <w:unhideWhenUsed/>
    <w:rsid w:val="00B27CDD"/>
    <w:pPr>
      <w:spacing w:line="240" w:lineRule="auto"/>
    </w:pPr>
    <w:rPr>
      <w:sz w:val="20"/>
      <w:szCs w:val="20"/>
    </w:rPr>
  </w:style>
  <w:style w:type="character" w:customStyle="1" w:styleId="CommentTextChar">
    <w:name w:val="Comment Text Char"/>
    <w:basedOn w:val="DefaultParagraphFont"/>
    <w:link w:val="CommentText"/>
    <w:uiPriority w:val="99"/>
    <w:semiHidden/>
    <w:rsid w:val="00B27CDD"/>
    <w:rPr>
      <w:sz w:val="20"/>
      <w:szCs w:val="20"/>
    </w:rPr>
  </w:style>
  <w:style w:type="paragraph" w:styleId="CommentSubject">
    <w:name w:val="annotation subject"/>
    <w:basedOn w:val="CommentText"/>
    <w:next w:val="CommentText"/>
    <w:link w:val="CommentSubjectChar"/>
    <w:uiPriority w:val="99"/>
    <w:semiHidden/>
    <w:unhideWhenUsed/>
    <w:rsid w:val="00B27CDD"/>
    <w:rPr>
      <w:b/>
      <w:bCs/>
    </w:rPr>
  </w:style>
  <w:style w:type="character" w:customStyle="1" w:styleId="CommentSubjectChar">
    <w:name w:val="Comment Subject Char"/>
    <w:basedOn w:val="CommentTextChar"/>
    <w:link w:val="CommentSubject"/>
    <w:uiPriority w:val="99"/>
    <w:semiHidden/>
    <w:rsid w:val="00B27CDD"/>
    <w:rPr>
      <w:b/>
      <w:bCs/>
      <w:sz w:val="20"/>
      <w:szCs w:val="20"/>
    </w:rPr>
  </w:style>
  <w:style w:type="character" w:styleId="Hyperlink">
    <w:name w:val="Hyperlink"/>
    <w:basedOn w:val="DefaultParagraphFont"/>
    <w:uiPriority w:val="99"/>
    <w:unhideWhenUsed/>
    <w:rsid w:val="008069FF"/>
    <w:rPr>
      <w:color w:val="0000FF" w:themeColor="hyperlink"/>
      <w:u w:val="single"/>
    </w:rPr>
  </w:style>
  <w:style w:type="character" w:styleId="FollowedHyperlink">
    <w:name w:val="FollowedHyperlink"/>
    <w:basedOn w:val="DefaultParagraphFont"/>
    <w:uiPriority w:val="99"/>
    <w:semiHidden/>
    <w:unhideWhenUsed/>
    <w:rsid w:val="00806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hildinf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0883-4A0D-41C5-8205-4F336748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Flow of Questionnaires</dc:title>
  <dc:creator>UNICEF-MICS</dc:creator>
  <cp:lastModifiedBy>Bo Pedersen</cp:lastModifiedBy>
  <cp:revision>10</cp:revision>
  <cp:lastPrinted>2011-10-27T16:06:00Z</cp:lastPrinted>
  <dcterms:created xsi:type="dcterms:W3CDTF">2013-02-25T21:41:00Z</dcterms:created>
  <dcterms:modified xsi:type="dcterms:W3CDTF">2013-06-09T22:57:00Z</dcterms:modified>
</cp:coreProperties>
</file>