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B2" w:rsidRPr="000255B2" w:rsidRDefault="000255B2" w:rsidP="000255B2">
      <w:pPr>
        <w:spacing w:after="0" w:line="240" w:lineRule="auto"/>
        <w:jc w:val="center"/>
        <w:rPr>
          <w:b/>
        </w:rPr>
      </w:pPr>
      <w:r w:rsidRPr="000255B2">
        <w:rPr>
          <w:b/>
        </w:rPr>
        <w:t>MULTIPLE INDICATOR CLUSTER SURVEYS</w:t>
      </w:r>
    </w:p>
    <w:p w:rsidR="009B36B8" w:rsidRDefault="000255B2" w:rsidP="000255B2">
      <w:pPr>
        <w:spacing w:after="0" w:line="240" w:lineRule="auto"/>
        <w:jc w:val="center"/>
        <w:rPr>
          <w:b/>
        </w:rPr>
      </w:pPr>
      <w:r w:rsidRPr="000255B2">
        <w:rPr>
          <w:b/>
        </w:rPr>
        <w:t>WORKSHOP ON ‘DATA PROCESSING’</w:t>
      </w:r>
      <w:r w:rsidR="00A777BC">
        <w:rPr>
          <w:b/>
        </w:rPr>
        <w:t xml:space="preserve">, </w:t>
      </w:r>
      <w:r w:rsidRPr="000255B2">
        <w:rPr>
          <w:b/>
        </w:rPr>
        <w:t>7 – 14 November 2018</w:t>
      </w:r>
    </w:p>
    <w:p w:rsidR="009B02CD" w:rsidRPr="009B02CD" w:rsidRDefault="009B02CD" w:rsidP="00A777BC">
      <w:pPr>
        <w:spacing w:after="0" w:line="240" w:lineRule="auto"/>
        <w:jc w:val="center"/>
        <w:rPr>
          <w:b/>
          <w:lang w:val="es-DO"/>
        </w:rPr>
      </w:pPr>
      <w:r w:rsidRPr="009B02CD">
        <w:rPr>
          <w:b/>
          <w:lang w:val="es-DO"/>
        </w:rPr>
        <w:t>SANTO DOMINGO, DOMINI</w:t>
      </w:r>
      <w:r>
        <w:rPr>
          <w:b/>
          <w:lang w:val="es-DO"/>
        </w:rPr>
        <w:t>CAN REPUBLIC</w:t>
      </w:r>
    </w:p>
    <w:p w:rsidR="00A777BC" w:rsidRPr="009B02CD" w:rsidRDefault="00A777BC" w:rsidP="000255B2">
      <w:pPr>
        <w:spacing w:after="0" w:line="240" w:lineRule="auto"/>
        <w:jc w:val="center"/>
        <w:rPr>
          <w:b/>
          <w:lang w:val="es-DO"/>
        </w:rPr>
      </w:pPr>
    </w:p>
    <w:p w:rsidR="000255B2" w:rsidRPr="009B02CD" w:rsidRDefault="009B02CD" w:rsidP="000255B2">
      <w:pPr>
        <w:spacing w:after="0" w:line="240" w:lineRule="auto"/>
        <w:jc w:val="center"/>
        <w:rPr>
          <w:b/>
          <w:lang w:val="es-DO"/>
        </w:rPr>
      </w:pPr>
      <w:r>
        <w:rPr>
          <w:b/>
          <w:lang w:val="es-DO"/>
        </w:rPr>
        <w:t xml:space="preserve">LIST OF </w:t>
      </w:r>
      <w:r w:rsidR="000255B2" w:rsidRPr="009B02CD">
        <w:rPr>
          <w:b/>
          <w:lang w:val="es-DO"/>
        </w:rPr>
        <w:t>PARTICIPANTS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505"/>
        <w:gridCol w:w="2340"/>
        <w:gridCol w:w="5040"/>
      </w:tblGrid>
      <w:tr w:rsidR="001D0035" w:rsidTr="00AF68F7">
        <w:trPr>
          <w:trHeight w:val="269"/>
          <w:tblHeader/>
        </w:trPr>
        <w:tc>
          <w:tcPr>
            <w:tcW w:w="3505" w:type="dxa"/>
            <w:vMerge w:val="restart"/>
          </w:tcPr>
          <w:p w:rsidR="001D0035" w:rsidRPr="00400B1C" w:rsidRDefault="001D0035" w:rsidP="001A4C31">
            <w:pPr>
              <w:ind w:left="360"/>
              <w:jc w:val="center"/>
              <w:rPr>
                <w:b/>
              </w:rPr>
            </w:pPr>
            <w:r w:rsidRPr="00400B1C">
              <w:rPr>
                <w:b/>
              </w:rPr>
              <w:t>PARTICIPANT</w:t>
            </w:r>
          </w:p>
        </w:tc>
        <w:tc>
          <w:tcPr>
            <w:tcW w:w="2340" w:type="dxa"/>
            <w:vMerge w:val="restart"/>
          </w:tcPr>
          <w:p w:rsidR="001D0035" w:rsidRPr="000255B2" w:rsidRDefault="001D0035" w:rsidP="00A777BC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5040" w:type="dxa"/>
            <w:vMerge w:val="restart"/>
          </w:tcPr>
          <w:p w:rsidR="001D0035" w:rsidRPr="000255B2" w:rsidRDefault="001D0035" w:rsidP="00A777BC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1D0035" w:rsidTr="00AF68F7">
        <w:trPr>
          <w:trHeight w:val="269"/>
          <w:tblHeader/>
        </w:trPr>
        <w:tc>
          <w:tcPr>
            <w:tcW w:w="3505" w:type="dxa"/>
            <w:vMerge/>
          </w:tcPr>
          <w:p w:rsidR="001D0035" w:rsidRPr="00400B1C" w:rsidRDefault="001D0035" w:rsidP="001A4C31">
            <w:pPr>
              <w:ind w:left="360"/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1D0035" w:rsidRPr="000255B2" w:rsidRDefault="001D0035" w:rsidP="00A777BC">
            <w:pPr>
              <w:jc w:val="center"/>
              <w:rPr>
                <w:b/>
              </w:rPr>
            </w:pPr>
          </w:p>
        </w:tc>
        <w:tc>
          <w:tcPr>
            <w:tcW w:w="5040" w:type="dxa"/>
            <w:vMerge/>
          </w:tcPr>
          <w:p w:rsidR="001D0035" w:rsidRPr="000255B2" w:rsidRDefault="001D0035" w:rsidP="00A777BC">
            <w:pPr>
              <w:jc w:val="center"/>
              <w:rPr>
                <w:b/>
              </w:rPr>
            </w:pPr>
          </w:p>
        </w:tc>
      </w:tr>
      <w:tr w:rsidR="001D0035" w:rsidRPr="00400B1C" w:rsidTr="00AF68F7">
        <w:tc>
          <w:tcPr>
            <w:tcW w:w="10885" w:type="dxa"/>
            <w:gridSpan w:val="3"/>
            <w:shd w:val="clear" w:color="auto" w:fill="D9D9D9" w:themeFill="background1" w:themeFillShade="D9"/>
          </w:tcPr>
          <w:p w:rsidR="001D0035" w:rsidRPr="00400B1C" w:rsidRDefault="001D0035" w:rsidP="001A4C31">
            <w:pPr>
              <w:jc w:val="center"/>
              <w:rPr>
                <w:b/>
              </w:rPr>
            </w:pPr>
            <w:r w:rsidRPr="00400B1C">
              <w:rPr>
                <w:b/>
                <w:lang w:val="es-DO"/>
              </w:rPr>
              <w:t>ARGENTINA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Agustina Coll</w:t>
            </w:r>
          </w:p>
        </w:tc>
        <w:tc>
          <w:tcPr>
            <w:tcW w:w="2340" w:type="dxa"/>
          </w:tcPr>
          <w:p w:rsidR="001D0035" w:rsidRDefault="001D0035" w:rsidP="007A2BFD">
            <w:r>
              <w:t>SIEMPRO</w:t>
            </w:r>
          </w:p>
        </w:tc>
        <w:tc>
          <w:tcPr>
            <w:tcW w:w="5040" w:type="dxa"/>
          </w:tcPr>
          <w:p w:rsidR="001D0035" w:rsidRDefault="001D0035" w:rsidP="007A2BFD">
            <w:r>
              <w:t>Analista Info. Social</w:t>
            </w:r>
          </w:p>
        </w:tc>
      </w:tr>
      <w:tr w:rsidR="001D0035" w:rsidRPr="007943AD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Ana Inés Kukurutz</w:t>
            </w:r>
          </w:p>
        </w:tc>
        <w:tc>
          <w:tcPr>
            <w:tcW w:w="2340" w:type="dxa"/>
          </w:tcPr>
          <w:p w:rsidR="001D0035" w:rsidRPr="007943AD" w:rsidRDefault="001D0035" w:rsidP="007A2BFD">
            <w:pPr>
              <w:rPr>
                <w:lang w:val="es-DO"/>
              </w:rPr>
            </w:pPr>
            <w:r w:rsidRPr="007943AD">
              <w:rPr>
                <w:lang w:val="es-DO"/>
              </w:rPr>
              <w:t>SIEMPRO</w:t>
            </w:r>
          </w:p>
        </w:tc>
        <w:tc>
          <w:tcPr>
            <w:tcW w:w="5040" w:type="dxa"/>
          </w:tcPr>
          <w:p w:rsidR="001D0035" w:rsidRPr="007943AD" w:rsidRDefault="001D0035" w:rsidP="007A2BFD">
            <w:pPr>
              <w:rPr>
                <w:lang w:val="es-DO"/>
              </w:rPr>
            </w:pPr>
            <w:r>
              <w:rPr>
                <w:lang w:val="es-DO"/>
              </w:rPr>
              <w:t>Consultora</w:t>
            </w:r>
          </w:p>
        </w:tc>
      </w:tr>
      <w:tr w:rsidR="001D0035" w:rsidRPr="007943AD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Claudia Giacometti</w:t>
            </w:r>
          </w:p>
        </w:tc>
        <w:tc>
          <w:tcPr>
            <w:tcW w:w="2340" w:type="dxa"/>
          </w:tcPr>
          <w:p w:rsidR="001D0035" w:rsidRPr="007943AD" w:rsidRDefault="001D0035" w:rsidP="007A2BFD">
            <w:pPr>
              <w:rPr>
                <w:lang w:val="es-DO"/>
              </w:rPr>
            </w:pPr>
            <w:r w:rsidRPr="007943AD">
              <w:rPr>
                <w:lang w:val="es-DO"/>
              </w:rPr>
              <w:t>UNICEF</w:t>
            </w:r>
          </w:p>
        </w:tc>
        <w:tc>
          <w:tcPr>
            <w:tcW w:w="5040" w:type="dxa"/>
          </w:tcPr>
          <w:p w:rsidR="001D0035" w:rsidRPr="007943AD" w:rsidRDefault="001D0035" w:rsidP="007A2BFD">
            <w:pPr>
              <w:rPr>
                <w:lang w:val="es-DO"/>
              </w:rPr>
            </w:pPr>
            <w:r>
              <w:rPr>
                <w:lang w:val="es-DO"/>
              </w:rPr>
              <w:t xml:space="preserve">Consultora </w:t>
            </w:r>
          </w:p>
        </w:tc>
      </w:tr>
      <w:tr w:rsidR="001D0035" w:rsidRPr="007943AD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Ana María Restrepo</w:t>
            </w:r>
          </w:p>
        </w:tc>
        <w:tc>
          <w:tcPr>
            <w:tcW w:w="2340" w:type="dxa"/>
          </w:tcPr>
          <w:p w:rsidR="001D0035" w:rsidRPr="007943AD" w:rsidRDefault="001D0035" w:rsidP="007A2BFD">
            <w:pPr>
              <w:rPr>
                <w:lang w:val="es-DO"/>
              </w:rPr>
            </w:pPr>
            <w:r w:rsidRPr="00F13904">
              <w:rPr>
                <w:lang w:val="es-DO"/>
              </w:rPr>
              <w:t>UNICEF</w:t>
            </w:r>
          </w:p>
        </w:tc>
        <w:tc>
          <w:tcPr>
            <w:tcW w:w="5040" w:type="dxa"/>
          </w:tcPr>
          <w:p w:rsidR="001D0035" w:rsidRPr="007943AD" w:rsidRDefault="001D0035" w:rsidP="007A2BFD">
            <w:pPr>
              <w:rPr>
                <w:lang w:val="es-DO"/>
              </w:rPr>
            </w:pPr>
            <w:r>
              <w:rPr>
                <w:lang w:val="es-DO"/>
              </w:rPr>
              <w:t xml:space="preserve">Consultora </w:t>
            </w:r>
          </w:p>
        </w:tc>
      </w:tr>
      <w:tr w:rsidR="001D0035" w:rsidRPr="00110786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Carla de los Angeles Arévalo Wierna</w:t>
            </w:r>
          </w:p>
        </w:tc>
        <w:tc>
          <w:tcPr>
            <w:tcW w:w="2340" w:type="dxa"/>
          </w:tcPr>
          <w:p w:rsidR="001D0035" w:rsidRPr="007943AD" w:rsidRDefault="001D0035" w:rsidP="001B59CF">
            <w:pPr>
              <w:rPr>
                <w:color w:val="FF0000"/>
                <w:lang w:val="es-DO"/>
              </w:rPr>
            </w:pPr>
            <w:r w:rsidRPr="00F13904">
              <w:rPr>
                <w:lang w:val="es-DO"/>
              </w:rPr>
              <w:t>UNICEF</w:t>
            </w:r>
          </w:p>
        </w:tc>
        <w:tc>
          <w:tcPr>
            <w:tcW w:w="5040" w:type="dxa"/>
          </w:tcPr>
          <w:p w:rsidR="001D0035" w:rsidRDefault="001D0035" w:rsidP="001B59CF">
            <w:r>
              <w:rPr>
                <w:lang w:val="es-DO"/>
              </w:rPr>
              <w:t>Consultora</w:t>
            </w:r>
          </w:p>
        </w:tc>
      </w:tr>
      <w:tr w:rsidR="001D0035" w:rsidRPr="003302F4" w:rsidTr="00AF68F7">
        <w:tc>
          <w:tcPr>
            <w:tcW w:w="10885" w:type="dxa"/>
            <w:gridSpan w:val="3"/>
            <w:shd w:val="clear" w:color="auto" w:fill="D9D9D9" w:themeFill="background1" w:themeFillShade="D9"/>
          </w:tcPr>
          <w:p w:rsidR="001D0035" w:rsidRPr="002F7248" w:rsidRDefault="001D0035" w:rsidP="00F13904">
            <w:pPr>
              <w:jc w:val="center"/>
              <w:rPr>
                <w:b/>
                <w:lang w:val="es-DO"/>
              </w:rPr>
            </w:pPr>
            <w:r w:rsidRPr="002F7248">
              <w:rPr>
                <w:b/>
              </w:rPr>
              <w:t>GUYANA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Michellene Thorne</w:t>
            </w:r>
          </w:p>
        </w:tc>
        <w:tc>
          <w:tcPr>
            <w:tcW w:w="2340" w:type="dxa"/>
          </w:tcPr>
          <w:p w:rsidR="001D0035" w:rsidRDefault="001D0035" w:rsidP="00F13904">
            <w:r w:rsidRPr="001D6142">
              <w:t>Bureau of Statistics</w:t>
            </w:r>
          </w:p>
        </w:tc>
        <w:tc>
          <w:tcPr>
            <w:tcW w:w="5040" w:type="dxa"/>
          </w:tcPr>
          <w:p w:rsidR="001D0035" w:rsidRDefault="001D0035" w:rsidP="00F13904">
            <w:r>
              <w:t>Manager, Information System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Dale Thomas</w:t>
            </w:r>
          </w:p>
        </w:tc>
        <w:tc>
          <w:tcPr>
            <w:tcW w:w="2340" w:type="dxa"/>
          </w:tcPr>
          <w:p w:rsidR="001D0035" w:rsidRDefault="001D0035" w:rsidP="00F13904">
            <w:r w:rsidRPr="001D6142">
              <w:t>Bureau of Statistics</w:t>
            </w:r>
          </w:p>
        </w:tc>
        <w:tc>
          <w:tcPr>
            <w:tcW w:w="5040" w:type="dxa"/>
          </w:tcPr>
          <w:p w:rsidR="001D0035" w:rsidRDefault="001D0035" w:rsidP="00F13904">
            <w:r>
              <w:t>Data Processing Supervisor</w:t>
            </w:r>
          </w:p>
        </w:tc>
      </w:tr>
      <w:tr w:rsidR="001D0035" w:rsidTr="00AF68F7">
        <w:trPr>
          <w:trHeight w:val="179"/>
        </w:trPr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 xml:space="preserve">Michael </w:t>
            </w:r>
            <w:r>
              <w:rPr>
                <w:lang w:val="es-DO"/>
              </w:rPr>
              <w:t>Gilli</w:t>
            </w:r>
            <w:r w:rsidRPr="00400B1C">
              <w:rPr>
                <w:lang w:val="es-DO"/>
              </w:rPr>
              <w:t>s</w:t>
            </w:r>
          </w:p>
        </w:tc>
        <w:tc>
          <w:tcPr>
            <w:tcW w:w="2340" w:type="dxa"/>
          </w:tcPr>
          <w:p w:rsidR="001D0035" w:rsidRDefault="001D0035" w:rsidP="00F13904">
            <w:r>
              <w:t>UNICEF</w:t>
            </w:r>
          </w:p>
        </w:tc>
        <w:tc>
          <w:tcPr>
            <w:tcW w:w="5040" w:type="dxa"/>
          </w:tcPr>
          <w:p w:rsidR="001D0035" w:rsidRDefault="001D0035" w:rsidP="00F13904">
            <w:r w:rsidRPr="00D055FB">
              <w:t>Mon</w:t>
            </w:r>
            <w:r>
              <w:t>itoring &amp; Evaluation Specialist</w:t>
            </w:r>
          </w:p>
        </w:tc>
      </w:tr>
      <w:tr w:rsidR="001D0035" w:rsidTr="00AF68F7">
        <w:trPr>
          <w:trHeight w:val="70"/>
        </w:trPr>
        <w:tc>
          <w:tcPr>
            <w:tcW w:w="10885" w:type="dxa"/>
            <w:gridSpan w:val="3"/>
            <w:shd w:val="clear" w:color="auto" w:fill="D9D9D9" w:themeFill="background1" w:themeFillShade="D9"/>
          </w:tcPr>
          <w:p w:rsidR="001D0035" w:rsidRPr="002F7248" w:rsidRDefault="001D0035" w:rsidP="00F13904">
            <w:pPr>
              <w:jc w:val="center"/>
              <w:rPr>
                <w:b/>
              </w:rPr>
            </w:pPr>
            <w:r w:rsidRPr="002F7248">
              <w:rPr>
                <w:b/>
                <w:lang w:val="es-DO"/>
              </w:rPr>
              <w:t>DOMINICAN REPUBLIC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rPr>
                <w:lang w:val="es-DO"/>
              </w:rPr>
              <w:t>Willy Otañez,</w:t>
            </w:r>
          </w:p>
        </w:tc>
        <w:tc>
          <w:tcPr>
            <w:tcW w:w="2340" w:type="dxa"/>
          </w:tcPr>
          <w:p w:rsidR="001D0035" w:rsidRDefault="001D0035" w:rsidP="00D60FE4">
            <w:r>
              <w:t>ONE</w:t>
            </w:r>
          </w:p>
        </w:tc>
        <w:tc>
          <w:tcPr>
            <w:tcW w:w="5040" w:type="dxa"/>
          </w:tcPr>
          <w:p w:rsidR="001D0035" w:rsidRPr="00504177" w:rsidRDefault="001D0035" w:rsidP="00D60FE4">
            <w:r w:rsidRPr="00504177">
              <w:t>Depto. De Encuestas</w:t>
            </w:r>
          </w:p>
        </w:tc>
      </w:tr>
      <w:tr w:rsidR="001D0035" w:rsidRPr="00D60FE4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>
              <w:rPr>
                <w:lang w:val="es-DO"/>
              </w:rPr>
              <w:t>Danilo Duarte</w:t>
            </w:r>
          </w:p>
        </w:tc>
        <w:tc>
          <w:tcPr>
            <w:tcW w:w="2340" w:type="dxa"/>
          </w:tcPr>
          <w:p w:rsidR="001D0035" w:rsidRDefault="001D0035" w:rsidP="00D60FE4">
            <w:r>
              <w:t>ONE</w:t>
            </w:r>
          </w:p>
        </w:tc>
        <w:tc>
          <w:tcPr>
            <w:tcW w:w="5040" w:type="dxa"/>
          </w:tcPr>
          <w:p w:rsidR="001D0035" w:rsidRPr="00D60FE4" w:rsidRDefault="001D0035" w:rsidP="00D60FE4">
            <w:pPr>
              <w:rPr>
                <w:lang w:val="fr-FR"/>
              </w:rPr>
            </w:pPr>
            <w:r w:rsidRPr="00D60FE4">
              <w:rPr>
                <w:lang w:val="fr-FR"/>
              </w:rPr>
              <w:t>Encargado del Departamento de Tecnología de la Información</w:t>
            </w:r>
          </w:p>
        </w:tc>
      </w:tr>
      <w:tr w:rsidR="001D0035" w:rsidRPr="00D60FE4" w:rsidTr="00AF68F7">
        <w:tc>
          <w:tcPr>
            <w:tcW w:w="3505" w:type="dxa"/>
          </w:tcPr>
          <w:p w:rsidR="001D0035" w:rsidRPr="00400B1C" w:rsidRDefault="001D0035" w:rsidP="00AF68F7">
            <w:r w:rsidRPr="00400B1C">
              <w:rPr>
                <w:lang w:val="es-DO"/>
              </w:rPr>
              <w:t>Leonel Sanlate</w:t>
            </w:r>
          </w:p>
        </w:tc>
        <w:tc>
          <w:tcPr>
            <w:tcW w:w="2340" w:type="dxa"/>
          </w:tcPr>
          <w:p w:rsidR="001D0035" w:rsidRDefault="001D0035" w:rsidP="007A2BFD">
            <w:r>
              <w:t>ONE</w:t>
            </w:r>
          </w:p>
        </w:tc>
        <w:tc>
          <w:tcPr>
            <w:tcW w:w="5040" w:type="dxa"/>
          </w:tcPr>
          <w:p w:rsidR="001D0035" w:rsidRPr="00D60FE4" w:rsidRDefault="001D0035" w:rsidP="007A2BFD">
            <w:pPr>
              <w:rPr>
                <w:lang w:val="fr-FR"/>
              </w:rPr>
            </w:pPr>
            <w:r w:rsidRPr="00D60FE4">
              <w:rPr>
                <w:lang w:val="fr-FR"/>
              </w:rPr>
              <w:t>Analista de Procesamiento de Datos</w:t>
            </w:r>
          </w:p>
        </w:tc>
      </w:tr>
      <w:tr w:rsidR="001D0035" w:rsidRPr="00110786" w:rsidTr="00AF68F7">
        <w:tc>
          <w:tcPr>
            <w:tcW w:w="3505" w:type="dxa"/>
          </w:tcPr>
          <w:p w:rsidR="001D0035" w:rsidRPr="00400B1C" w:rsidRDefault="001D0035" w:rsidP="00AF68F7">
            <w:r w:rsidRPr="00400B1C">
              <w:rPr>
                <w:lang w:val="es-DO"/>
              </w:rPr>
              <w:t>Fausto Zapico</w:t>
            </w:r>
          </w:p>
        </w:tc>
        <w:tc>
          <w:tcPr>
            <w:tcW w:w="2340" w:type="dxa"/>
          </w:tcPr>
          <w:p w:rsidR="001D0035" w:rsidRDefault="001D0035" w:rsidP="007A2BFD">
            <w:r>
              <w:t>ONE</w:t>
            </w:r>
          </w:p>
        </w:tc>
        <w:tc>
          <w:tcPr>
            <w:tcW w:w="5040" w:type="dxa"/>
          </w:tcPr>
          <w:p w:rsidR="001D0035" w:rsidRPr="00504177" w:rsidRDefault="001D0035" w:rsidP="007A2BFD">
            <w:r w:rsidRPr="00504177">
              <w:t>Coordinador del Departamento de Encuestas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rPr>
                <w:lang w:val="es-DO"/>
              </w:rPr>
              <w:t>Mabely Díaz</w:t>
            </w:r>
          </w:p>
        </w:tc>
        <w:tc>
          <w:tcPr>
            <w:tcW w:w="2340" w:type="dxa"/>
          </w:tcPr>
          <w:p w:rsidR="001D0035" w:rsidRDefault="001D0035" w:rsidP="00D60FE4">
            <w:r>
              <w:t>ONE</w:t>
            </w:r>
          </w:p>
        </w:tc>
        <w:tc>
          <w:tcPr>
            <w:tcW w:w="5040" w:type="dxa"/>
          </w:tcPr>
          <w:p w:rsidR="001D0035" w:rsidRPr="00504177" w:rsidRDefault="001D0035" w:rsidP="00D60FE4">
            <w:r w:rsidRPr="00504177">
              <w:t>Enc. Metodología e Investigaciones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Daygoro Díaz</w:t>
            </w:r>
          </w:p>
        </w:tc>
        <w:tc>
          <w:tcPr>
            <w:tcW w:w="2340" w:type="dxa"/>
          </w:tcPr>
          <w:p w:rsidR="001D0035" w:rsidRDefault="001D0035" w:rsidP="00D60FE4">
            <w:r>
              <w:t>ONE</w:t>
            </w:r>
          </w:p>
        </w:tc>
        <w:tc>
          <w:tcPr>
            <w:tcW w:w="5040" w:type="dxa"/>
          </w:tcPr>
          <w:p w:rsidR="001D0035" w:rsidRPr="00504177" w:rsidRDefault="001D0035" w:rsidP="00D60FE4">
            <w:r w:rsidRPr="00504177">
              <w:t>Analista Procesamiento de Datos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Adan Pérez</w:t>
            </w:r>
          </w:p>
        </w:tc>
        <w:tc>
          <w:tcPr>
            <w:tcW w:w="2340" w:type="dxa"/>
          </w:tcPr>
          <w:p w:rsidR="001D0035" w:rsidRDefault="001D0035" w:rsidP="00D60FE4">
            <w:r>
              <w:t>ONE</w:t>
            </w:r>
          </w:p>
        </w:tc>
        <w:tc>
          <w:tcPr>
            <w:tcW w:w="5040" w:type="dxa"/>
          </w:tcPr>
          <w:p w:rsidR="001D0035" w:rsidRPr="00504177" w:rsidRDefault="001D0035" w:rsidP="00D60FE4">
            <w:r w:rsidRPr="00504177">
              <w:t>Soporte Informático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Mercy Vargas</w:t>
            </w:r>
          </w:p>
        </w:tc>
        <w:tc>
          <w:tcPr>
            <w:tcW w:w="2340" w:type="dxa"/>
          </w:tcPr>
          <w:p w:rsidR="001D0035" w:rsidRDefault="001D0035" w:rsidP="00D60FE4">
            <w:r>
              <w:t>ONE</w:t>
            </w:r>
          </w:p>
        </w:tc>
        <w:tc>
          <w:tcPr>
            <w:tcW w:w="5040" w:type="dxa"/>
          </w:tcPr>
          <w:p w:rsidR="001D0035" w:rsidRPr="00504177" w:rsidRDefault="001D0035" w:rsidP="00D60FE4">
            <w:r w:rsidRPr="00504177">
              <w:t>Depto. De Encuestas</w:t>
            </w:r>
          </w:p>
        </w:tc>
      </w:tr>
      <w:tr w:rsidR="001D0035" w:rsidRPr="00D60FE4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Birmania Sánchez</w:t>
            </w:r>
          </w:p>
        </w:tc>
        <w:tc>
          <w:tcPr>
            <w:tcW w:w="2340" w:type="dxa"/>
          </w:tcPr>
          <w:p w:rsidR="001D0035" w:rsidRDefault="001D0035" w:rsidP="00D60FE4">
            <w:r>
              <w:t>ONE</w:t>
            </w:r>
          </w:p>
        </w:tc>
        <w:tc>
          <w:tcPr>
            <w:tcW w:w="5040" w:type="dxa"/>
          </w:tcPr>
          <w:p w:rsidR="001D0035" w:rsidRPr="00D60FE4" w:rsidRDefault="001D0035" w:rsidP="00D60FE4">
            <w:pPr>
              <w:rPr>
                <w:lang w:val="fr-FR"/>
              </w:rPr>
            </w:pPr>
            <w:r w:rsidRPr="00D60FE4">
              <w:rPr>
                <w:lang w:val="fr-FR"/>
              </w:rPr>
              <w:t>Analista de Explotación y Congruencia de la División de Diseño y análisis</w:t>
            </w:r>
          </w:p>
        </w:tc>
      </w:tr>
      <w:tr w:rsidR="001D0035" w:rsidRPr="00FD75D4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Antonio Morillo</w:t>
            </w:r>
          </w:p>
        </w:tc>
        <w:tc>
          <w:tcPr>
            <w:tcW w:w="2340" w:type="dxa"/>
          </w:tcPr>
          <w:p w:rsidR="001D0035" w:rsidRDefault="001D0035" w:rsidP="00D60FE4">
            <w:r>
              <w:t>MEPYD</w:t>
            </w:r>
          </w:p>
        </w:tc>
        <w:tc>
          <w:tcPr>
            <w:tcW w:w="5040" w:type="dxa"/>
          </w:tcPr>
          <w:p w:rsidR="001D0035" w:rsidRPr="00504177" w:rsidRDefault="001D0035" w:rsidP="00D60FE4">
            <w:r w:rsidRPr="00504177">
              <w:t>Especialista Sectorial</w:t>
            </w:r>
          </w:p>
        </w:tc>
      </w:tr>
      <w:tr w:rsidR="001D0035" w:rsidRPr="00982C68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Jhensy Sandoval</w:t>
            </w:r>
          </w:p>
        </w:tc>
        <w:tc>
          <w:tcPr>
            <w:tcW w:w="2340" w:type="dxa"/>
          </w:tcPr>
          <w:p w:rsidR="001D0035" w:rsidRPr="00982C68" w:rsidRDefault="001D0035" w:rsidP="00D60FE4">
            <w:pPr>
              <w:rPr>
                <w:lang w:val="es-DO"/>
              </w:rPr>
            </w:pPr>
            <w:r>
              <w:rPr>
                <w:lang w:val="es-DO"/>
              </w:rPr>
              <w:t>ONE</w:t>
            </w:r>
          </w:p>
        </w:tc>
        <w:tc>
          <w:tcPr>
            <w:tcW w:w="5040" w:type="dxa"/>
          </w:tcPr>
          <w:p w:rsidR="001D0035" w:rsidRPr="00504177" w:rsidRDefault="001D0035" w:rsidP="00D60FE4">
            <w:r w:rsidRPr="00504177">
              <w:t>Coordinador de Digitación</w:t>
            </w:r>
          </w:p>
        </w:tc>
      </w:tr>
      <w:tr w:rsidR="001D0035" w:rsidRPr="00982C68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Felipe Díaz</w:t>
            </w:r>
          </w:p>
        </w:tc>
        <w:tc>
          <w:tcPr>
            <w:tcW w:w="2340" w:type="dxa"/>
          </w:tcPr>
          <w:p w:rsidR="001D0035" w:rsidRPr="00982C68" w:rsidRDefault="001D0035" w:rsidP="00D60FE4">
            <w:pPr>
              <w:rPr>
                <w:lang w:val="es-DO"/>
              </w:rPr>
            </w:pPr>
            <w:r w:rsidRPr="00982C68">
              <w:rPr>
                <w:lang w:val="es-DO"/>
              </w:rPr>
              <w:t>UNICEF</w:t>
            </w:r>
          </w:p>
        </w:tc>
        <w:tc>
          <w:tcPr>
            <w:tcW w:w="5040" w:type="dxa"/>
          </w:tcPr>
          <w:p w:rsidR="001D0035" w:rsidRDefault="001D0035" w:rsidP="00D60FE4">
            <w:r w:rsidRPr="00504177">
              <w:t>Monitoring and Evaluation Officer</w:t>
            </w:r>
          </w:p>
        </w:tc>
      </w:tr>
      <w:tr w:rsidR="001D0035" w:rsidTr="00AF68F7">
        <w:tc>
          <w:tcPr>
            <w:tcW w:w="10885" w:type="dxa"/>
            <w:gridSpan w:val="3"/>
            <w:shd w:val="clear" w:color="auto" w:fill="D9D9D9" w:themeFill="background1" w:themeFillShade="D9"/>
          </w:tcPr>
          <w:p w:rsidR="001D0035" w:rsidRPr="002F7248" w:rsidRDefault="001D0035" w:rsidP="00F13904">
            <w:pPr>
              <w:jc w:val="center"/>
              <w:rPr>
                <w:b/>
              </w:rPr>
            </w:pPr>
            <w:r w:rsidRPr="002F7248">
              <w:rPr>
                <w:b/>
              </w:rPr>
              <w:t>SERBIA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Vladica Janković</w:t>
            </w:r>
          </w:p>
        </w:tc>
        <w:tc>
          <w:tcPr>
            <w:tcW w:w="2340" w:type="dxa"/>
          </w:tcPr>
          <w:p w:rsidR="001D0035" w:rsidRDefault="001D0035" w:rsidP="00F13904">
            <w:r>
              <w:t>SORS</w:t>
            </w:r>
          </w:p>
        </w:tc>
        <w:tc>
          <w:tcPr>
            <w:tcW w:w="5040" w:type="dxa"/>
          </w:tcPr>
          <w:p w:rsidR="001D0035" w:rsidRDefault="001D0035" w:rsidP="00F13904">
            <w:r>
              <w:t>Data processing team Coordinator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 xml:space="preserve">Tatjana Žarić </w:t>
            </w:r>
          </w:p>
        </w:tc>
        <w:tc>
          <w:tcPr>
            <w:tcW w:w="2340" w:type="dxa"/>
          </w:tcPr>
          <w:p w:rsidR="001D0035" w:rsidRDefault="001D0035" w:rsidP="00F13904">
            <w:r>
              <w:t>SORS</w:t>
            </w:r>
          </w:p>
        </w:tc>
        <w:tc>
          <w:tcPr>
            <w:tcW w:w="5040" w:type="dxa"/>
          </w:tcPr>
          <w:p w:rsidR="001D0035" w:rsidRDefault="001D0035" w:rsidP="00F13904">
            <w:r>
              <w:t>Data processing expert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Neđeljko Ćalasan</w:t>
            </w:r>
          </w:p>
        </w:tc>
        <w:tc>
          <w:tcPr>
            <w:tcW w:w="2340" w:type="dxa"/>
          </w:tcPr>
          <w:p w:rsidR="001D0035" w:rsidRDefault="001D0035" w:rsidP="00F13904">
            <w:r>
              <w:t>SORS</w:t>
            </w:r>
          </w:p>
        </w:tc>
        <w:tc>
          <w:tcPr>
            <w:tcW w:w="5040" w:type="dxa"/>
          </w:tcPr>
          <w:p w:rsidR="001D0035" w:rsidRDefault="001D0035" w:rsidP="00F13904">
            <w:r w:rsidRPr="00707375">
              <w:t xml:space="preserve">Data processing expert 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Filip Mitrovic</w:t>
            </w:r>
          </w:p>
        </w:tc>
        <w:tc>
          <w:tcPr>
            <w:tcW w:w="2340" w:type="dxa"/>
          </w:tcPr>
          <w:p w:rsidR="001D0035" w:rsidRDefault="001D0035" w:rsidP="00F13904">
            <w:r>
              <w:t>UNICEF</w:t>
            </w:r>
          </w:p>
        </w:tc>
        <w:tc>
          <w:tcPr>
            <w:tcW w:w="5040" w:type="dxa"/>
          </w:tcPr>
          <w:p w:rsidR="001D0035" w:rsidRDefault="001D0035" w:rsidP="00F13904">
            <w:r>
              <w:t>MICS Consultant</w:t>
            </w:r>
          </w:p>
        </w:tc>
      </w:tr>
      <w:tr w:rsidR="001D0035" w:rsidTr="00AF68F7">
        <w:tc>
          <w:tcPr>
            <w:tcW w:w="10885" w:type="dxa"/>
            <w:gridSpan w:val="3"/>
            <w:shd w:val="clear" w:color="auto" w:fill="D9D9D9" w:themeFill="background1" w:themeFillShade="D9"/>
          </w:tcPr>
          <w:p w:rsidR="001D0035" w:rsidRPr="002F7248" w:rsidRDefault="001D0035" w:rsidP="00F13904">
            <w:pPr>
              <w:jc w:val="center"/>
              <w:rPr>
                <w:b/>
              </w:rPr>
            </w:pPr>
            <w:r w:rsidRPr="002F7248">
              <w:rPr>
                <w:b/>
              </w:rPr>
              <w:t>THAILAND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Chirawat Poonsab</w:t>
            </w:r>
          </w:p>
        </w:tc>
        <w:tc>
          <w:tcPr>
            <w:tcW w:w="2340" w:type="dxa"/>
          </w:tcPr>
          <w:p w:rsidR="001D0035" w:rsidRDefault="001D0035" w:rsidP="00F13904">
            <w:r>
              <w:t>Social Statistics Division</w:t>
            </w:r>
          </w:p>
        </w:tc>
        <w:tc>
          <w:tcPr>
            <w:tcW w:w="5040" w:type="dxa"/>
          </w:tcPr>
          <w:p w:rsidR="001D0035" w:rsidRDefault="001D0035" w:rsidP="00F13904">
            <w:r>
              <w:t>Statistician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Weerasak Nunpan</w:t>
            </w:r>
          </w:p>
        </w:tc>
        <w:tc>
          <w:tcPr>
            <w:tcW w:w="2340" w:type="dxa"/>
          </w:tcPr>
          <w:p w:rsidR="001D0035" w:rsidRDefault="001D0035" w:rsidP="00F13904">
            <w:r>
              <w:t>ICT Centre</w:t>
            </w:r>
          </w:p>
        </w:tc>
        <w:tc>
          <w:tcPr>
            <w:tcW w:w="5040" w:type="dxa"/>
          </w:tcPr>
          <w:p w:rsidR="001D0035" w:rsidRDefault="001D0035" w:rsidP="00F13904">
            <w:r>
              <w:t>Computer Technical Officer</w:t>
            </w:r>
          </w:p>
        </w:tc>
      </w:tr>
      <w:tr w:rsidR="001D0035" w:rsidTr="00AF68F7">
        <w:trPr>
          <w:trHeight w:val="242"/>
        </w:trPr>
        <w:tc>
          <w:tcPr>
            <w:tcW w:w="3505" w:type="dxa"/>
          </w:tcPr>
          <w:p w:rsidR="001D0035" w:rsidRPr="00400B1C" w:rsidRDefault="001D0035" w:rsidP="00AF68F7">
            <w:r w:rsidRPr="00400B1C">
              <w:t>Chayanit Wangdee</w:t>
            </w:r>
          </w:p>
        </w:tc>
        <w:tc>
          <w:tcPr>
            <w:tcW w:w="2340" w:type="dxa"/>
          </w:tcPr>
          <w:p w:rsidR="001D0035" w:rsidRDefault="001D0035" w:rsidP="00F13904">
            <w:r>
              <w:t>UNICEF</w:t>
            </w:r>
          </w:p>
        </w:tc>
        <w:tc>
          <w:tcPr>
            <w:tcW w:w="5040" w:type="dxa"/>
          </w:tcPr>
          <w:p w:rsidR="001D0035" w:rsidRDefault="001D0035" w:rsidP="00F13904">
            <w:r>
              <w:t>UNICEF Thailand</w:t>
            </w:r>
          </w:p>
        </w:tc>
      </w:tr>
      <w:tr w:rsidR="001D0035" w:rsidTr="00AF68F7">
        <w:trPr>
          <w:trHeight w:val="188"/>
        </w:trPr>
        <w:tc>
          <w:tcPr>
            <w:tcW w:w="10885" w:type="dxa"/>
            <w:gridSpan w:val="3"/>
            <w:shd w:val="clear" w:color="auto" w:fill="D9D9D9" w:themeFill="background1" w:themeFillShade="D9"/>
          </w:tcPr>
          <w:p w:rsidR="001D0035" w:rsidRPr="00400B1C" w:rsidRDefault="001D0035" w:rsidP="00F13904">
            <w:pPr>
              <w:jc w:val="center"/>
            </w:pPr>
            <w:r w:rsidRPr="002F7248">
              <w:rPr>
                <w:b/>
              </w:rPr>
              <w:t>TRINIDAD</w:t>
            </w:r>
            <w:r w:rsidRPr="00400B1C">
              <w:t xml:space="preserve"> </w:t>
            </w:r>
            <w:r w:rsidRPr="002F7248">
              <w:rPr>
                <w:b/>
              </w:rPr>
              <w:t>AND</w:t>
            </w:r>
            <w:r w:rsidRPr="00400B1C">
              <w:t xml:space="preserve"> </w:t>
            </w:r>
            <w:r w:rsidRPr="002F7248">
              <w:rPr>
                <w:b/>
              </w:rPr>
              <w:t>TOBAGO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Caron London</w:t>
            </w:r>
          </w:p>
        </w:tc>
        <w:tc>
          <w:tcPr>
            <w:tcW w:w="2340" w:type="dxa"/>
          </w:tcPr>
          <w:p w:rsidR="001D0035" w:rsidRDefault="001D0035" w:rsidP="00F13904">
            <w:r>
              <w:t>CSO</w:t>
            </w:r>
          </w:p>
        </w:tc>
        <w:tc>
          <w:tcPr>
            <w:tcW w:w="5040" w:type="dxa"/>
          </w:tcPr>
          <w:p w:rsidR="001D0035" w:rsidRDefault="001D0035" w:rsidP="00F13904">
            <w:r w:rsidRPr="00614123">
              <w:t>Statistician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Sharon Sahadeo-Rooplal</w:t>
            </w:r>
          </w:p>
        </w:tc>
        <w:tc>
          <w:tcPr>
            <w:tcW w:w="2340" w:type="dxa"/>
          </w:tcPr>
          <w:p w:rsidR="001D0035" w:rsidRDefault="001D0035" w:rsidP="00F13904">
            <w:r>
              <w:t>CSO</w:t>
            </w:r>
          </w:p>
        </w:tc>
        <w:tc>
          <w:tcPr>
            <w:tcW w:w="5040" w:type="dxa"/>
          </w:tcPr>
          <w:p w:rsidR="001D0035" w:rsidRDefault="001D0035" w:rsidP="00F13904">
            <w:r>
              <w:t xml:space="preserve">Programmer </w:t>
            </w:r>
          </w:p>
        </w:tc>
      </w:tr>
      <w:tr w:rsidR="001D0035" w:rsidTr="00AF68F7">
        <w:tc>
          <w:tcPr>
            <w:tcW w:w="10885" w:type="dxa"/>
            <w:gridSpan w:val="3"/>
            <w:shd w:val="clear" w:color="auto" w:fill="D9D9D9" w:themeFill="background1" w:themeFillShade="D9"/>
          </w:tcPr>
          <w:p w:rsidR="001D0035" w:rsidRPr="00400B1C" w:rsidRDefault="001D0035" w:rsidP="00F13904">
            <w:pPr>
              <w:jc w:val="center"/>
            </w:pPr>
            <w:r w:rsidRPr="002F7248">
              <w:rPr>
                <w:b/>
              </w:rPr>
              <w:t>TURKS</w:t>
            </w:r>
            <w:r w:rsidRPr="00400B1C">
              <w:t xml:space="preserve"> </w:t>
            </w:r>
            <w:r w:rsidRPr="002F7248">
              <w:rPr>
                <w:b/>
              </w:rPr>
              <w:t>AND</w:t>
            </w:r>
            <w:r w:rsidRPr="00400B1C">
              <w:t xml:space="preserve"> </w:t>
            </w:r>
            <w:r w:rsidRPr="002F7248">
              <w:rPr>
                <w:b/>
              </w:rPr>
              <w:t>CAICOS</w:t>
            </w:r>
            <w:r w:rsidRPr="00400B1C">
              <w:t xml:space="preserve"> </w:t>
            </w:r>
            <w:r w:rsidRPr="002F7248">
              <w:rPr>
                <w:b/>
              </w:rPr>
              <w:t>ISLANDS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ind w:left="-20"/>
            </w:pPr>
            <w:r w:rsidRPr="00400B1C">
              <w:t>Shirlen A. Forbes</w:t>
            </w:r>
          </w:p>
        </w:tc>
        <w:tc>
          <w:tcPr>
            <w:tcW w:w="2340" w:type="dxa"/>
          </w:tcPr>
          <w:p w:rsidR="001D0035" w:rsidRDefault="001D0035" w:rsidP="00F13904">
            <w:r>
              <w:t>Departments of Statistics (DOS)</w:t>
            </w:r>
          </w:p>
        </w:tc>
        <w:tc>
          <w:tcPr>
            <w:tcW w:w="5040" w:type="dxa"/>
          </w:tcPr>
          <w:p w:rsidR="001D0035" w:rsidRDefault="001D0035" w:rsidP="00F13904">
            <w:r>
              <w:t>Director of Statistics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ind w:left="-20"/>
            </w:pPr>
            <w:r w:rsidRPr="00400B1C">
              <w:t>Wendera L. Seymour</w:t>
            </w:r>
          </w:p>
        </w:tc>
        <w:tc>
          <w:tcPr>
            <w:tcW w:w="2340" w:type="dxa"/>
          </w:tcPr>
          <w:p w:rsidR="001D0035" w:rsidRDefault="001D0035" w:rsidP="00F13904">
            <w:r>
              <w:t>DOS</w:t>
            </w:r>
          </w:p>
        </w:tc>
        <w:tc>
          <w:tcPr>
            <w:tcW w:w="5040" w:type="dxa"/>
          </w:tcPr>
          <w:p w:rsidR="001D0035" w:rsidRDefault="001D0035" w:rsidP="00F13904">
            <w:r w:rsidRPr="00614123">
              <w:t>Statistician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ind w:left="-20"/>
            </w:pPr>
            <w:r w:rsidRPr="00400B1C">
              <w:t>Cierra A. Garland</w:t>
            </w:r>
          </w:p>
        </w:tc>
        <w:tc>
          <w:tcPr>
            <w:tcW w:w="2340" w:type="dxa"/>
          </w:tcPr>
          <w:p w:rsidR="001D0035" w:rsidRDefault="001D0035" w:rsidP="00F13904">
            <w:r>
              <w:t>DOS</w:t>
            </w:r>
          </w:p>
        </w:tc>
        <w:tc>
          <w:tcPr>
            <w:tcW w:w="5040" w:type="dxa"/>
          </w:tcPr>
          <w:p w:rsidR="001D0035" w:rsidRDefault="001D0035" w:rsidP="00F13904">
            <w:r>
              <w:t>Statistics technician</w:t>
            </w:r>
          </w:p>
        </w:tc>
      </w:tr>
      <w:tr w:rsidR="001D0035" w:rsidTr="00AF68F7">
        <w:tc>
          <w:tcPr>
            <w:tcW w:w="10885" w:type="dxa"/>
            <w:gridSpan w:val="3"/>
            <w:shd w:val="clear" w:color="auto" w:fill="D9D9D9" w:themeFill="background1" w:themeFillShade="D9"/>
          </w:tcPr>
          <w:p w:rsidR="001D0035" w:rsidRPr="002F7248" w:rsidRDefault="001D0035" w:rsidP="00F13904">
            <w:pPr>
              <w:jc w:val="center"/>
              <w:rPr>
                <w:b/>
              </w:rPr>
            </w:pPr>
            <w:r w:rsidRPr="002F7248">
              <w:rPr>
                <w:b/>
              </w:rPr>
              <w:t>TURKMENISTAN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ind w:left="-20"/>
            </w:pPr>
            <w:r w:rsidRPr="00400B1C">
              <w:t xml:space="preserve">Lidiya Krzhiviskaya ∙ </w:t>
            </w:r>
          </w:p>
        </w:tc>
        <w:tc>
          <w:tcPr>
            <w:tcW w:w="2340" w:type="dxa"/>
          </w:tcPr>
          <w:p w:rsidR="001D0035" w:rsidRDefault="001D0035" w:rsidP="00F13904">
            <w:r>
              <w:t>Population Department</w:t>
            </w:r>
          </w:p>
        </w:tc>
        <w:tc>
          <w:tcPr>
            <w:tcW w:w="5040" w:type="dxa"/>
          </w:tcPr>
          <w:p w:rsidR="001D0035" w:rsidRDefault="001D0035" w:rsidP="00F13904">
            <w:r w:rsidRPr="00E1337B">
              <w:t>Chief Speciali</w:t>
            </w:r>
            <w:r>
              <w:t>st of the Population Department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ind w:left="-20"/>
            </w:pPr>
            <w:r w:rsidRPr="00400B1C">
              <w:t xml:space="preserve">Bagul Annamuhammedova </w:t>
            </w:r>
          </w:p>
        </w:tc>
        <w:tc>
          <w:tcPr>
            <w:tcW w:w="2340" w:type="dxa"/>
          </w:tcPr>
          <w:p w:rsidR="001D0035" w:rsidRDefault="001D0035" w:rsidP="00F13904">
            <w:r>
              <w:t>Population Department</w:t>
            </w:r>
          </w:p>
        </w:tc>
        <w:tc>
          <w:tcPr>
            <w:tcW w:w="5040" w:type="dxa"/>
          </w:tcPr>
          <w:p w:rsidR="001D0035" w:rsidRDefault="001D0035" w:rsidP="00F13904">
            <w:r w:rsidRPr="00E1337B">
              <w:t xml:space="preserve">Head of Population Department 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ind w:left="-20"/>
            </w:pPr>
            <w:r w:rsidRPr="00400B1C">
              <w:t xml:space="preserve">Shahsenem Atabayeva </w:t>
            </w:r>
          </w:p>
        </w:tc>
        <w:tc>
          <w:tcPr>
            <w:tcW w:w="2340" w:type="dxa"/>
          </w:tcPr>
          <w:p w:rsidR="001D0035" w:rsidRDefault="001D0035" w:rsidP="00F13904">
            <w:r>
              <w:t>UNICEF</w:t>
            </w:r>
          </w:p>
        </w:tc>
        <w:tc>
          <w:tcPr>
            <w:tcW w:w="5040" w:type="dxa"/>
          </w:tcPr>
          <w:p w:rsidR="001D0035" w:rsidRDefault="001D0035" w:rsidP="00F13904">
            <w:r>
              <w:t>National MICS Consultant</w:t>
            </w:r>
          </w:p>
        </w:tc>
      </w:tr>
      <w:tr w:rsidR="001D0035" w:rsidTr="00AF68F7">
        <w:tc>
          <w:tcPr>
            <w:tcW w:w="10885" w:type="dxa"/>
            <w:gridSpan w:val="3"/>
            <w:shd w:val="clear" w:color="auto" w:fill="D9D9D9" w:themeFill="background1" w:themeFillShade="D9"/>
          </w:tcPr>
          <w:p w:rsidR="001D0035" w:rsidRPr="002F7248" w:rsidRDefault="001D0035" w:rsidP="00F13904">
            <w:pPr>
              <w:jc w:val="center"/>
              <w:rPr>
                <w:b/>
              </w:rPr>
            </w:pPr>
            <w:r w:rsidRPr="002F7248">
              <w:rPr>
                <w:b/>
              </w:rPr>
              <w:t>FACILITATORS, EXPERTS, CONSULTANTS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Yadigar Coskun</w:t>
            </w:r>
          </w:p>
        </w:tc>
        <w:tc>
          <w:tcPr>
            <w:tcW w:w="2340" w:type="dxa"/>
          </w:tcPr>
          <w:p w:rsidR="001D0035" w:rsidRDefault="001D0035" w:rsidP="00F13904">
            <w:r>
              <w:t>UNICEF New York</w:t>
            </w:r>
          </w:p>
        </w:tc>
        <w:tc>
          <w:tcPr>
            <w:tcW w:w="5040" w:type="dxa"/>
          </w:tcPr>
          <w:p w:rsidR="001D0035" w:rsidRDefault="001D0035" w:rsidP="00F13904">
            <w:r w:rsidRPr="00406BAE">
              <w:t>Statistics and Monitoring Specialist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Harry Hernández</w:t>
            </w:r>
          </w:p>
        </w:tc>
        <w:tc>
          <w:tcPr>
            <w:tcW w:w="2340" w:type="dxa"/>
          </w:tcPr>
          <w:p w:rsidR="001D0035" w:rsidRDefault="001D0035" w:rsidP="00F13904">
            <w:r w:rsidRPr="008736FA">
              <w:t>UNICEF New York</w:t>
            </w:r>
          </w:p>
        </w:tc>
        <w:tc>
          <w:tcPr>
            <w:tcW w:w="5040" w:type="dxa"/>
          </w:tcPr>
          <w:p w:rsidR="001D0035" w:rsidRPr="00F13904" w:rsidRDefault="001D0035" w:rsidP="00F13904">
            <w:r w:rsidRPr="00F13904">
              <w:t>Consultant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Ivana Bjelic</w:t>
            </w:r>
          </w:p>
        </w:tc>
        <w:tc>
          <w:tcPr>
            <w:tcW w:w="2340" w:type="dxa"/>
          </w:tcPr>
          <w:p w:rsidR="001D0035" w:rsidRDefault="001D0035" w:rsidP="00F13904">
            <w:r w:rsidRPr="008736FA">
              <w:t>UNICEF New York</w:t>
            </w:r>
          </w:p>
        </w:tc>
        <w:tc>
          <w:tcPr>
            <w:tcW w:w="5040" w:type="dxa"/>
          </w:tcPr>
          <w:p w:rsidR="001D0035" w:rsidRPr="00F13904" w:rsidRDefault="001D0035" w:rsidP="00F13904">
            <w:r w:rsidRPr="00F13904">
              <w:t>Consultant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Tijana Sukilovic</w:t>
            </w:r>
          </w:p>
        </w:tc>
        <w:tc>
          <w:tcPr>
            <w:tcW w:w="2340" w:type="dxa"/>
          </w:tcPr>
          <w:p w:rsidR="001D0035" w:rsidRDefault="001D0035" w:rsidP="00F13904">
            <w:r w:rsidRPr="008736FA">
              <w:t>UNICEF New York</w:t>
            </w:r>
          </w:p>
        </w:tc>
        <w:tc>
          <w:tcPr>
            <w:tcW w:w="5040" w:type="dxa"/>
          </w:tcPr>
          <w:p w:rsidR="001D0035" w:rsidRPr="00F13904" w:rsidRDefault="001D0035" w:rsidP="00F13904">
            <w:r w:rsidRPr="00F13904">
              <w:t>Consultant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Stephanie Bishop</w:t>
            </w:r>
          </w:p>
        </w:tc>
        <w:tc>
          <w:tcPr>
            <w:tcW w:w="2340" w:type="dxa"/>
          </w:tcPr>
          <w:p w:rsidR="001D0035" w:rsidRPr="001D6142" w:rsidRDefault="001D0035" w:rsidP="00F13904">
            <w:r>
              <w:t>UNICEF ECA</w:t>
            </w:r>
          </w:p>
        </w:tc>
        <w:tc>
          <w:tcPr>
            <w:tcW w:w="5040" w:type="dxa"/>
          </w:tcPr>
          <w:p w:rsidR="001D0035" w:rsidRDefault="001D0035" w:rsidP="00F13904">
            <w:r>
              <w:t>Monitoring and Evaluation Officer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Alexandru Nartea</w:t>
            </w:r>
          </w:p>
        </w:tc>
        <w:tc>
          <w:tcPr>
            <w:tcW w:w="2340" w:type="dxa"/>
          </w:tcPr>
          <w:p w:rsidR="001D0035" w:rsidRPr="001D6142" w:rsidRDefault="001D0035" w:rsidP="00F13904">
            <w:r>
              <w:t>UNICEF ECA</w:t>
            </w:r>
          </w:p>
        </w:tc>
        <w:tc>
          <w:tcPr>
            <w:tcW w:w="5040" w:type="dxa"/>
          </w:tcPr>
          <w:p w:rsidR="001D0035" w:rsidRDefault="001D0035" w:rsidP="00F13904">
            <w:r w:rsidRPr="005C7BA9">
              <w:t>Monitoring and Evaluation Specialist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pPr>
              <w:rPr>
                <w:lang w:val="es-DO"/>
              </w:rPr>
            </w:pPr>
            <w:r w:rsidRPr="00400B1C">
              <w:rPr>
                <w:lang w:val="es-DO"/>
              </w:rPr>
              <w:t>Jacqueline Montique Small</w:t>
            </w:r>
          </w:p>
        </w:tc>
        <w:tc>
          <w:tcPr>
            <w:tcW w:w="2340" w:type="dxa"/>
          </w:tcPr>
          <w:p w:rsidR="001D0035" w:rsidRDefault="001D0035" w:rsidP="00F13904">
            <w:r>
              <w:t>UNICEF ECA</w:t>
            </w:r>
          </w:p>
        </w:tc>
        <w:tc>
          <w:tcPr>
            <w:tcW w:w="5040" w:type="dxa"/>
          </w:tcPr>
          <w:p w:rsidR="001D0035" w:rsidRDefault="001D0035" w:rsidP="00F13904">
            <w:r>
              <w:t>MICS Consultant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rPr>
                <w:lang w:val="es-DO"/>
              </w:rPr>
              <w:t xml:space="preserve">Seignorette </w:t>
            </w:r>
            <w:r w:rsidRPr="00400B1C">
              <w:t>Elliot Hypolite</w:t>
            </w:r>
          </w:p>
        </w:tc>
        <w:tc>
          <w:tcPr>
            <w:tcW w:w="2340" w:type="dxa"/>
          </w:tcPr>
          <w:p w:rsidR="001D0035" w:rsidRDefault="001D0035" w:rsidP="00F13904">
            <w:r>
              <w:t>OECS</w:t>
            </w:r>
          </w:p>
        </w:tc>
        <w:tc>
          <w:tcPr>
            <w:tcW w:w="5040" w:type="dxa"/>
          </w:tcPr>
          <w:p w:rsidR="001D0035" w:rsidRDefault="001D0035" w:rsidP="00F13904">
            <w:r>
              <w:t>Statistical Assistant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Sinovia Moonie</w:t>
            </w:r>
          </w:p>
        </w:tc>
        <w:tc>
          <w:tcPr>
            <w:tcW w:w="2340" w:type="dxa"/>
          </w:tcPr>
          <w:p w:rsidR="001D0035" w:rsidRDefault="001D0035" w:rsidP="00F13904">
            <w:r>
              <w:t>OECS</w:t>
            </w:r>
          </w:p>
        </w:tc>
        <w:tc>
          <w:tcPr>
            <w:tcW w:w="5040" w:type="dxa"/>
          </w:tcPr>
          <w:p w:rsidR="001D0035" w:rsidRDefault="001D0035" w:rsidP="00F13904">
            <w:r>
              <w:t>Research S</w:t>
            </w:r>
            <w:r w:rsidRPr="00614123">
              <w:t>tatistician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Glen Heller</w:t>
            </w:r>
          </w:p>
        </w:tc>
        <w:tc>
          <w:tcPr>
            <w:tcW w:w="2340" w:type="dxa"/>
          </w:tcPr>
          <w:p w:rsidR="001D0035" w:rsidRDefault="001D0035" w:rsidP="00F13904">
            <w:r w:rsidRPr="008736FA">
              <w:t>UNICEF New York</w:t>
            </w:r>
          </w:p>
        </w:tc>
        <w:tc>
          <w:tcPr>
            <w:tcW w:w="5040" w:type="dxa"/>
          </w:tcPr>
          <w:p w:rsidR="001D0035" w:rsidRDefault="001D0035" w:rsidP="00F13904">
            <w:r>
              <w:t>Observer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Svetlana Mladenovic</w:t>
            </w:r>
          </w:p>
        </w:tc>
        <w:tc>
          <w:tcPr>
            <w:tcW w:w="2340" w:type="dxa"/>
          </w:tcPr>
          <w:p w:rsidR="001D0035" w:rsidRDefault="001D0035" w:rsidP="00F13904">
            <w:r w:rsidRPr="008736FA">
              <w:t>UNICEF New York</w:t>
            </w:r>
          </w:p>
        </w:tc>
        <w:tc>
          <w:tcPr>
            <w:tcW w:w="5040" w:type="dxa"/>
          </w:tcPr>
          <w:p w:rsidR="001D0035" w:rsidRDefault="001D0035" w:rsidP="00F13904">
            <w:r>
              <w:t>Observer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Ari Silva</w:t>
            </w:r>
          </w:p>
        </w:tc>
        <w:tc>
          <w:tcPr>
            <w:tcW w:w="2340" w:type="dxa"/>
          </w:tcPr>
          <w:p w:rsidR="001D0035" w:rsidRPr="004E5F1C" w:rsidRDefault="001D0035" w:rsidP="00F13904">
            <w:pPr>
              <w:rPr>
                <w:color w:val="FF0000"/>
              </w:rPr>
            </w:pPr>
            <w:r w:rsidRPr="008736FA">
              <w:t>UNICEF New York</w:t>
            </w:r>
          </w:p>
        </w:tc>
        <w:tc>
          <w:tcPr>
            <w:tcW w:w="5040" w:type="dxa"/>
          </w:tcPr>
          <w:p w:rsidR="001D0035" w:rsidRPr="004E5F1C" w:rsidRDefault="001D0035" w:rsidP="00F13904">
            <w:pPr>
              <w:rPr>
                <w:color w:val="FF0000"/>
              </w:rPr>
            </w:pPr>
            <w:r w:rsidRPr="00196808">
              <w:t>Observer</w:t>
            </w:r>
          </w:p>
        </w:tc>
      </w:tr>
      <w:tr w:rsidR="001D0035" w:rsidTr="00AF68F7">
        <w:tc>
          <w:tcPr>
            <w:tcW w:w="3505" w:type="dxa"/>
          </w:tcPr>
          <w:p w:rsidR="001D0035" w:rsidRPr="00400B1C" w:rsidRDefault="001D0035" w:rsidP="00AF68F7">
            <w:r w:rsidRPr="00400B1C">
              <w:t>Fahrudin Memic</w:t>
            </w:r>
          </w:p>
        </w:tc>
        <w:tc>
          <w:tcPr>
            <w:tcW w:w="2340" w:type="dxa"/>
          </w:tcPr>
          <w:p w:rsidR="001D0035" w:rsidRDefault="001D0035" w:rsidP="00F13904">
            <w:r>
              <w:t>UNICEF</w:t>
            </w:r>
          </w:p>
        </w:tc>
        <w:tc>
          <w:tcPr>
            <w:tcW w:w="5040" w:type="dxa"/>
          </w:tcPr>
          <w:p w:rsidR="001D0035" w:rsidRDefault="001D0035" w:rsidP="00F13904">
            <w:r w:rsidRPr="00A14E9C">
              <w:t xml:space="preserve">Consultant </w:t>
            </w:r>
          </w:p>
        </w:tc>
      </w:tr>
    </w:tbl>
    <w:p w:rsidR="0052448C" w:rsidRDefault="0052448C">
      <w:bookmarkStart w:id="0" w:name="_GoBack"/>
      <w:bookmarkEnd w:id="0"/>
    </w:p>
    <w:sectPr w:rsidR="0052448C" w:rsidSect="00A81680">
      <w:pgSz w:w="12240" w:h="20160" w:code="5"/>
      <w:pgMar w:top="450" w:right="990" w:bottom="540" w:left="6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1A" w:rsidRDefault="0056571A" w:rsidP="003D1004">
      <w:pPr>
        <w:spacing w:after="0" w:line="240" w:lineRule="auto"/>
      </w:pPr>
      <w:r>
        <w:separator/>
      </w:r>
    </w:p>
  </w:endnote>
  <w:endnote w:type="continuationSeparator" w:id="0">
    <w:p w:rsidR="0056571A" w:rsidRDefault="0056571A" w:rsidP="003D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1A" w:rsidRDefault="0056571A" w:rsidP="003D1004">
      <w:pPr>
        <w:spacing w:after="0" w:line="240" w:lineRule="auto"/>
      </w:pPr>
      <w:r>
        <w:separator/>
      </w:r>
    </w:p>
  </w:footnote>
  <w:footnote w:type="continuationSeparator" w:id="0">
    <w:p w:rsidR="0056571A" w:rsidRDefault="0056571A" w:rsidP="003D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ECC"/>
    <w:multiLevelType w:val="hybridMultilevel"/>
    <w:tmpl w:val="681E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418"/>
    <w:multiLevelType w:val="hybridMultilevel"/>
    <w:tmpl w:val="2BEA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7919"/>
    <w:multiLevelType w:val="hybridMultilevel"/>
    <w:tmpl w:val="681E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6388"/>
    <w:multiLevelType w:val="hybridMultilevel"/>
    <w:tmpl w:val="681E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7A92"/>
    <w:multiLevelType w:val="hybridMultilevel"/>
    <w:tmpl w:val="2BEA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46C4"/>
    <w:multiLevelType w:val="hybridMultilevel"/>
    <w:tmpl w:val="681E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63945"/>
    <w:multiLevelType w:val="hybridMultilevel"/>
    <w:tmpl w:val="741C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A41AB"/>
    <w:multiLevelType w:val="hybridMultilevel"/>
    <w:tmpl w:val="1786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B2"/>
    <w:rsid w:val="000255B2"/>
    <w:rsid w:val="00027D5D"/>
    <w:rsid w:val="00034A57"/>
    <w:rsid w:val="00044739"/>
    <w:rsid w:val="00076DFE"/>
    <w:rsid w:val="000804AD"/>
    <w:rsid w:val="00095C25"/>
    <w:rsid w:val="00097184"/>
    <w:rsid w:val="00110786"/>
    <w:rsid w:val="00117052"/>
    <w:rsid w:val="00120721"/>
    <w:rsid w:val="001321E4"/>
    <w:rsid w:val="0014649B"/>
    <w:rsid w:val="001621C5"/>
    <w:rsid w:val="00196808"/>
    <w:rsid w:val="001A4C31"/>
    <w:rsid w:val="001B59CF"/>
    <w:rsid w:val="001C7E47"/>
    <w:rsid w:val="001D0035"/>
    <w:rsid w:val="001D6142"/>
    <w:rsid w:val="001F7093"/>
    <w:rsid w:val="00215197"/>
    <w:rsid w:val="0022002C"/>
    <w:rsid w:val="0027104B"/>
    <w:rsid w:val="002919D5"/>
    <w:rsid w:val="002B2985"/>
    <w:rsid w:val="002E0AC3"/>
    <w:rsid w:val="002F7248"/>
    <w:rsid w:val="0030570C"/>
    <w:rsid w:val="003209BB"/>
    <w:rsid w:val="00323A99"/>
    <w:rsid w:val="003260AF"/>
    <w:rsid w:val="003302F4"/>
    <w:rsid w:val="003A3A2A"/>
    <w:rsid w:val="003B1309"/>
    <w:rsid w:val="003C3239"/>
    <w:rsid w:val="003D1004"/>
    <w:rsid w:val="003E27AA"/>
    <w:rsid w:val="003E4B25"/>
    <w:rsid w:val="003E5815"/>
    <w:rsid w:val="003E644E"/>
    <w:rsid w:val="00400B1C"/>
    <w:rsid w:val="00406BAE"/>
    <w:rsid w:val="00436DC7"/>
    <w:rsid w:val="00475CF2"/>
    <w:rsid w:val="004A2185"/>
    <w:rsid w:val="004A3F4E"/>
    <w:rsid w:val="004D478B"/>
    <w:rsid w:val="004D48DD"/>
    <w:rsid w:val="004E5F1C"/>
    <w:rsid w:val="0052448C"/>
    <w:rsid w:val="00556290"/>
    <w:rsid w:val="00556F58"/>
    <w:rsid w:val="0056571A"/>
    <w:rsid w:val="00596FE0"/>
    <w:rsid w:val="005C7BA9"/>
    <w:rsid w:val="005E2A93"/>
    <w:rsid w:val="00614123"/>
    <w:rsid w:val="00626F7B"/>
    <w:rsid w:val="00663DE7"/>
    <w:rsid w:val="0069253D"/>
    <w:rsid w:val="006A5992"/>
    <w:rsid w:val="006C5CF5"/>
    <w:rsid w:val="00707375"/>
    <w:rsid w:val="007116F5"/>
    <w:rsid w:val="007211BD"/>
    <w:rsid w:val="00732B8C"/>
    <w:rsid w:val="00732F25"/>
    <w:rsid w:val="00757F51"/>
    <w:rsid w:val="00786B29"/>
    <w:rsid w:val="007943AD"/>
    <w:rsid w:val="007A2BFD"/>
    <w:rsid w:val="007D70B5"/>
    <w:rsid w:val="008106A0"/>
    <w:rsid w:val="0081756A"/>
    <w:rsid w:val="008607F2"/>
    <w:rsid w:val="008833C0"/>
    <w:rsid w:val="008874C9"/>
    <w:rsid w:val="008D7B19"/>
    <w:rsid w:val="008F5236"/>
    <w:rsid w:val="0093146F"/>
    <w:rsid w:val="009357B6"/>
    <w:rsid w:val="00945BFE"/>
    <w:rsid w:val="00982C68"/>
    <w:rsid w:val="009B02CD"/>
    <w:rsid w:val="009B36B8"/>
    <w:rsid w:val="00A14E9C"/>
    <w:rsid w:val="00A27F11"/>
    <w:rsid w:val="00A33012"/>
    <w:rsid w:val="00A40111"/>
    <w:rsid w:val="00A72F52"/>
    <w:rsid w:val="00A777BC"/>
    <w:rsid w:val="00A81680"/>
    <w:rsid w:val="00A912CE"/>
    <w:rsid w:val="00AA084F"/>
    <w:rsid w:val="00AE13A9"/>
    <w:rsid w:val="00AF68F7"/>
    <w:rsid w:val="00B3191D"/>
    <w:rsid w:val="00B411AF"/>
    <w:rsid w:val="00B532A9"/>
    <w:rsid w:val="00BA37A8"/>
    <w:rsid w:val="00BB2957"/>
    <w:rsid w:val="00BD4921"/>
    <w:rsid w:val="00BF773F"/>
    <w:rsid w:val="00C26C5E"/>
    <w:rsid w:val="00C54D16"/>
    <w:rsid w:val="00C61C47"/>
    <w:rsid w:val="00C81B1C"/>
    <w:rsid w:val="00C92557"/>
    <w:rsid w:val="00CA0888"/>
    <w:rsid w:val="00CB006A"/>
    <w:rsid w:val="00CB0DD7"/>
    <w:rsid w:val="00CC64BE"/>
    <w:rsid w:val="00CC7211"/>
    <w:rsid w:val="00CD1118"/>
    <w:rsid w:val="00D055FB"/>
    <w:rsid w:val="00D11B30"/>
    <w:rsid w:val="00D33346"/>
    <w:rsid w:val="00D608A9"/>
    <w:rsid w:val="00D60FE4"/>
    <w:rsid w:val="00D73F42"/>
    <w:rsid w:val="00DB4C23"/>
    <w:rsid w:val="00DC0629"/>
    <w:rsid w:val="00DD7C59"/>
    <w:rsid w:val="00DE36F9"/>
    <w:rsid w:val="00DF5290"/>
    <w:rsid w:val="00E1337B"/>
    <w:rsid w:val="00E153D3"/>
    <w:rsid w:val="00E3371E"/>
    <w:rsid w:val="00E3713A"/>
    <w:rsid w:val="00E44845"/>
    <w:rsid w:val="00E734E3"/>
    <w:rsid w:val="00EC7A7C"/>
    <w:rsid w:val="00ED6D01"/>
    <w:rsid w:val="00ED757D"/>
    <w:rsid w:val="00EE69C9"/>
    <w:rsid w:val="00F13904"/>
    <w:rsid w:val="00F14DBE"/>
    <w:rsid w:val="00F67CEB"/>
    <w:rsid w:val="00F75DE6"/>
    <w:rsid w:val="00F913C8"/>
    <w:rsid w:val="00FA01FE"/>
    <w:rsid w:val="00FC4086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785B38-0F44-4FFA-90C3-1BBF27B1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04"/>
  </w:style>
  <w:style w:type="paragraph" w:styleId="Footer">
    <w:name w:val="footer"/>
    <w:basedOn w:val="Normal"/>
    <w:link w:val="FooterChar"/>
    <w:uiPriority w:val="99"/>
    <w:unhideWhenUsed/>
    <w:rsid w:val="003D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04"/>
  </w:style>
  <w:style w:type="paragraph" w:styleId="BalloonText">
    <w:name w:val="Balloon Text"/>
    <w:basedOn w:val="Normal"/>
    <w:link w:val="BalloonTextChar"/>
    <w:uiPriority w:val="99"/>
    <w:semiHidden/>
    <w:unhideWhenUsed/>
    <w:rsid w:val="00DD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25A2-964E-4382-98E5-2C5F8CE5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Vences</dc:creator>
  <cp:keywords/>
  <dc:description/>
  <cp:lastModifiedBy>Yadigar Coskun</cp:lastModifiedBy>
  <cp:revision>4</cp:revision>
  <cp:lastPrinted>2018-11-02T15:35:00Z</cp:lastPrinted>
  <dcterms:created xsi:type="dcterms:W3CDTF">2018-12-21T19:43:00Z</dcterms:created>
  <dcterms:modified xsi:type="dcterms:W3CDTF">2018-12-21T19:59:00Z</dcterms:modified>
</cp:coreProperties>
</file>