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9F3" w:rsidRPr="00752F17" w:rsidRDefault="00044473" w:rsidP="004709C2">
      <w:pPr>
        <w:pStyle w:val="1H"/>
        <w:bidi/>
        <w:jc w:val="center"/>
        <w:rPr>
          <w:rFonts w:ascii="Univers" w:hAnsi="Univers"/>
          <w:caps/>
          <w:smallCaps w:val="0"/>
          <w:szCs w:val="22"/>
        </w:rPr>
      </w:pPr>
      <w:r>
        <w:rPr>
          <w:rFonts w:ascii="Arial" w:eastAsia="Arial" w:hAnsi="Arial" w:cs="Arial"/>
          <w:bCs/>
          <w:caps/>
          <w:smallCaps w:val="0"/>
          <w:sz w:val="36"/>
          <w:szCs w:val="36"/>
          <w:bdr w:val="nil"/>
          <w:rtl/>
        </w:rPr>
        <w:t xml:space="preserve"> دلي</w:t>
      </w:r>
      <w:r>
        <w:rPr>
          <w:rFonts w:ascii="Arial" w:eastAsia="Arial" w:hAnsi="Arial" w:cs="Arial" w:hint="cs"/>
          <w:bCs/>
          <w:caps/>
          <w:smallCaps w:val="0"/>
          <w:sz w:val="36"/>
          <w:szCs w:val="36"/>
          <w:bdr w:val="nil"/>
          <w:rtl/>
        </w:rPr>
        <w:t>ل</w:t>
      </w:r>
      <w:r w:rsidR="00FA79F3">
        <w:rPr>
          <w:rFonts w:ascii="Arial" w:eastAsia="Arial" w:hAnsi="Arial" w:cs="Arial"/>
          <w:bCs/>
          <w:caps/>
          <w:smallCaps w:val="0"/>
          <w:sz w:val="36"/>
          <w:szCs w:val="36"/>
          <w:bdr w:val="nil"/>
          <w:rtl/>
        </w:rPr>
        <w:t xml:space="preserve"> فحص جودة المياه </w:t>
      </w:r>
    </w:p>
    <w:p w:rsidR="00FA79F3" w:rsidRPr="00132008" w:rsidRDefault="00FA79F3" w:rsidP="004709C2">
      <w:pPr>
        <w:pStyle w:val="1H"/>
        <w:bidi/>
        <w:jc w:val="center"/>
        <w:rPr>
          <w:szCs w:val="22"/>
        </w:rPr>
      </w:pPr>
    </w:p>
    <w:p w:rsidR="00FA79F3" w:rsidRPr="00132008" w:rsidRDefault="00FA79F3" w:rsidP="004709C2">
      <w:pPr>
        <w:pStyle w:val="1H"/>
        <w:bidi/>
        <w:jc w:val="center"/>
        <w:rPr>
          <w:szCs w:val="22"/>
        </w:rPr>
      </w:pPr>
    </w:p>
    <w:p w:rsidR="00FA79F3" w:rsidRPr="00132008" w:rsidRDefault="00FA79F3" w:rsidP="004709C2">
      <w:pPr>
        <w:pStyle w:val="1H"/>
        <w:bidi/>
        <w:jc w:val="center"/>
        <w:rPr>
          <w:szCs w:val="22"/>
        </w:rPr>
      </w:pPr>
    </w:p>
    <w:p w:rsidR="00FA79F3" w:rsidRDefault="00FA79F3" w:rsidP="004709C2">
      <w:pPr>
        <w:pStyle w:val="1H"/>
        <w:bidi/>
        <w:jc w:val="center"/>
        <w:rPr>
          <w:sz w:val="24"/>
        </w:rPr>
      </w:pPr>
      <w:r>
        <w:rPr>
          <w:rFonts w:ascii="Arial" w:eastAsia="Arial" w:hAnsi="Arial" w:cs="Arial"/>
          <w:bCs/>
          <w:sz w:val="24"/>
          <w:szCs w:val="24"/>
          <w:bdr w:val="nil"/>
          <w:rtl/>
        </w:rPr>
        <w:t>منسقو المسح:</w:t>
      </w:r>
    </w:p>
    <w:p w:rsidR="00FA79F3" w:rsidRPr="00752F17" w:rsidRDefault="00FA79F3" w:rsidP="004709C2">
      <w:pPr>
        <w:pStyle w:val="1H"/>
        <w:bidi/>
        <w:jc w:val="center"/>
      </w:pPr>
    </w:p>
    <w:p w:rsidR="00FA79F3" w:rsidRPr="00525DAC" w:rsidRDefault="00FA79F3" w:rsidP="004709C2">
      <w:pPr>
        <w:pStyle w:val="1H"/>
        <w:pBdr>
          <w:top w:val="single" w:sz="4" w:space="1" w:color="auto"/>
          <w:left w:val="single" w:sz="4" w:space="4" w:color="auto"/>
          <w:bottom w:val="single" w:sz="4" w:space="1" w:color="auto"/>
          <w:right w:val="single" w:sz="4" w:space="16" w:color="auto"/>
        </w:pBdr>
        <w:bidi/>
        <w:rPr>
          <w:b w:val="0"/>
          <w:szCs w:val="22"/>
        </w:rPr>
      </w:pPr>
      <w:r>
        <w:rPr>
          <w:rFonts w:ascii="Arial" w:eastAsia="Arial" w:hAnsi="Arial" w:cs="Arial"/>
          <w:b w:val="0"/>
          <w:szCs w:val="22"/>
          <w:bdr w:val="nil"/>
          <w:rtl/>
        </w:rPr>
        <w:t>قم/قومي بترجمة هذا الدليل إلى اللغة (اللغات) التي يتحدث بها أفراد الفريق الميداني.</w:t>
      </w:r>
    </w:p>
    <w:p w:rsidR="00FA79F3" w:rsidRPr="00525DAC" w:rsidRDefault="00FA79F3" w:rsidP="004709C2">
      <w:pPr>
        <w:pStyle w:val="1H"/>
        <w:pBdr>
          <w:top w:val="single" w:sz="4" w:space="1" w:color="auto"/>
          <w:left w:val="single" w:sz="4" w:space="4" w:color="auto"/>
          <w:bottom w:val="single" w:sz="4" w:space="1" w:color="auto"/>
          <w:right w:val="single" w:sz="4" w:space="16" w:color="auto"/>
        </w:pBdr>
        <w:bidi/>
        <w:rPr>
          <w:b w:val="0"/>
          <w:szCs w:val="22"/>
        </w:rPr>
      </w:pPr>
    </w:p>
    <w:p w:rsidR="00FA79F3" w:rsidRPr="00525DAC" w:rsidRDefault="00FA79F3" w:rsidP="004709C2">
      <w:pPr>
        <w:pStyle w:val="1H"/>
        <w:pBdr>
          <w:top w:val="single" w:sz="4" w:space="1" w:color="auto"/>
          <w:left w:val="single" w:sz="4" w:space="4" w:color="auto"/>
          <w:bottom w:val="single" w:sz="4" w:space="1" w:color="auto"/>
          <w:right w:val="single" w:sz="4" w:space="16" w:color="auto"/>
        </w:pBdr>
        <w:bidi/>
        <w:rPr>
          <w:b w:val="0"/>
          <w:szCs w:val="22"/>
        </w:rPr>
      </w:pPr>
      <w:r>
        <w:rPr>
          <w:rFonts w:ascii="Arial" w:eastAsia="Arial" w:hAnsi="Arial" w:cs="Arial"/>
          <w:b w:val="0"/>
          <w:szCs w:val="22"/>
          <w:bdr w:val="nil"/>
          <w:rtl/>
        </w:rPr>
        <w:t xml:space="preserve">أثناء تنفيذ تدريب فحص جودة المياه، احرص/ي على تزويد </w:t>
      </w:r>
      <w:r>
        <w:rPr>
          <w:rFonts w:ascii="Arial" w:eastAsia="Arial" w:hAnsi="Arial" w:cs="Arial"/>
          <w:b w:val="0"/>
          <w:szCs w:val="22"/>
          <w:u w:val="single"/>
          <w:bdr w:val="nil"/>
          <w:rtl/>
        </w:rPr>
        <w:t>كافة</w:t>
      </w:r>
      <w:r>
        <w:rPr>
          <w:rFonts w:ascii="Arial" w:eastAsia="Arial" w:hAnsi="Arial" w:cs="Arial"/>
          <w:b w:val="0"/>
          <w:szCs w:val="22"/>
          <w:bdr w:val="nil"/>
          <w:rtl/>
        </w:rPr>
        <w:t xml:space="preserve"> أفراد الفريق الميداني وأخصائيي القياس والباحثين الميدانيين والمشرفين الميدانيين بنسخة من هذا الدليل.</w:t>
      </w:r>
    </w:p>
    <w:p w:rsidR="00FA79F3" w:rsidRPr="00525DAC" w:rsidRDefault="00FA79F3" w:rsidP="004709C2">
      <w:pPr>
        <w:pStyle w:val="1H"/>
        <w:pBdr>
          <w:top w:val="single" w:sz="4" w:space="1" w:color="auto"/>
          <w:left w:val="single" w:sz="4" w:space="4" w:color="auto"/>
          <w:bottom w:val="single" w:sz="4" w:space="1" w:color="auto"/>
          <w:right w:val="single" w:sz="4" w:space="16" w:color="auto"/>
        </w:pBdr>
        <w:bidi/>
        <w:rPr>
          <w:b w:val="0"/>
          <w:szCs w:val="22"/>
        </w:rPr>
      </w:pPr>
    </w:p>
    <w:p w:rsidR="00FA79F3" w:rsidRPr="00525DAC" w:rsidRDefault="00FA79F3" w:rsidP="004709C2">
      <w:pPr>
        <w:pStyle w:val="1H"/>
        <w:pBdr>
          <w:top w:val="single" w:sz="4" w:space="1" w:color="auto"/>
          <w:left w:val="single" w:sz="4" w:space="4" w:color="auto"/>
          <w:bottom w:val="single" w:sz="4" w:space="1" w:color="auto"/>
          <w:right w:val="single" w:sz="4" w:space="16" w:color="auto"/>
        </w:pBdr>
        <w:bidi/>
        <w:rPr>
          <w:b w:val="0"/>
          <w:szCs w:val="22"/>
        </w:rPr>
      </w:pPr>
      <w:r>
        <w:rPr>
          <w:rFonts w:ascii="Arial" w:eastAsia="Arial" w:hAnsi="Arial" w:cs="Arial"/>
          <w:b w:val="0"/>
          <w:szCs w:val="22"/>
          <w:bdr w:val="nil"/>
          <w:rtl/>
        </w:rPr>
        <w:t xml:space="preserve">ويجب أن يحمل أخصائيي القياس هذا الدليل معهم في جميع الأوقات أثناء وجودهم في الميدان. </w:t>
      </w:r>
    </w:p>
    <w:p w:rsidR="00FA79F3" w:rsidRPr="00525DAC" w:rsidRDefault="00FA79F3" w:rsidP="004709C2">
      <w:pPr>
        <w:pStyle w:val="1H"/>
        <w:pBdr>
          <w:top w:val="single" w:sz="4" w:space="1" w:color="auto"/>
          <w:left w:val="single" w:sz="4" w:space="4" w:color="auto"/>
          <w:bottom w:val="single" w:sz="4" w:space="1" w:color="auto"/>
          <w:right w:val="single" w:sz="4" w:space="16" w:color="auto"/>
        </w:pBdr>
        <w:bidi/>
        <w:rPr>
          <w:b w:val="0"/>
          <w:szCs w:val="22"/>
        </w:rPr>
      </w:pPr>
    </w:p>
    <w:p w:rsidR="00FA79F3" w:rsidRDefault="00FA79F3" w:rsidP="004709C2">
      <w:pPr>
        <w:pStyle w:val="1H"/>
        <w:pBdr>
          <w:top w:val="single" w:sz="4" w:space="1" w:color="auto"/>
          <w:left w:val="single" w:sz="4" w:space="4" w:color="auto"/>
          <w:bottom w:val="single" w:sz="4" w:space="1" w:color="auto"/>
          <w:right w:val="single" w:sz="4" w:space="16" w:color="auto"/>
        </w:pBdr>
        <w:bidi/>
        <w:rPr>
          <w:b w:val="0"/>
          <w:szCs w:val="22"/>
        </w:rPr>
      </w:pPr>
      <w:r>
        <w:rPr>
          <w:rFonts w:ascii="Arial" w:eastAsia="Arial" w:hAnsi="Arial" w:cs="Arial"/>
          <w:b w:val="0"/>
          <w:szCs w:val="22"/>
          <w:bdr w:val="nil"/>
          <w:rtl/>
        </w:rPr>
        <w:t xml:space="preserve">ومن الأهمية بمكان أن يتم استخدام المعدات التي توصي بها اليونيسف </w:t>
      </w:r>
      <w:r>
        <w:rPr>
          <w:rFonts w:ascii="Arial" w:eastAsia="Arial" w:hAnsi="Arial" w:cs="Arial"/>
          <w:b w:val="0"/>
          <w:szCs w:val="22"/>
          <w:u w:val="single"/>
          <w:bdr w:val="nil"/>
          <w:rtl/>
        </w:rPr>
        <w:t>فقط</w:t>
      </w:r>
      <w:r>
        <w:rPr>
          <w:rFonts w:ascii="Arial" w:eastAsia="Arial" w:hAnsi="Arial" w:cs="Arial"/>
          <w:b w:val="0"/>
          <w:szCs w:val="22"/>
          <w:bdr w:val="nil"/>
          <w:rtl/>
        </w:rPr>
        <w:t xml:space="preserve"> أثناء عملية جمع البيانات. يرجى الاطلاع على تعليمات توريد المشتريات الخاصة بالمسح العنقودي متعدد المؤشرات. </w:t>
      </w:r>
    </w:p>
    <w:p w:rsidR="00FA79F3" w:rsidRDefault="00FA79F3" w:rsidP="004709C2">
      <w:pPr>
        <w:pStyle w:val="1H"/>
        <w:pBdr>
          <w:top w:val="single" w:sz="4" w:space="1" w:color="auto"/>
          <w:left w:val="single" w:sz="4" w:space="4" w:color="auto"/>
          <w:bottom w:val="single" w:sz="4" w:space="1" w:color="auto"/>
          <w:right w:val="single" w:sz="4" w:space="16" w:color="auto"/>
        </w:pBdr>
        <w:bidi/>
        <w:rPr>
          <w:b w:val="0"/>
          <w:szCs w:val="22"/>
        </w:rPr>
      </w:pPr>
    </w:p>
    <w:p w:rsidR="00FA79F3" w:rsidRDefault="00FA79F3" w:rsidP="004709C2">
      <w:pPr>
        <w:pStyle w:val="1H"/>
        <w:pBdr>
          <w:top w:val="single" w:sz="4" w:space="1" w:color="auto"/>
          <w:left w:val="single" w:sz="4" w:space="4" w:color="auto"/>
          <w:bottom w:val="single" w:sz="4" w:space="1" w:color="auto"/>
          <w:right w:val="single" w:sz="4" w:space="16" w:color="auto"/>
        </w:pBdr>
        <w:bidi/>
        <w:rPr>
          <w:b w:val="0"/>
          <w:bCs/>
          <w:szCs w:val="22"/>
        </w:rPr>
      </w:pPr>
      <w:r>
        <w:rPr>
          <w:rFonts w:ascii="Arial" w:eastAsia="Arial" w:hAnsi="Arial" w:cs="Arial"/>
          <w:b w:val="0"/>
          <w:bCs/>
          <w:szCs w:val="22"/>
          <w:bdr w:val="nil"/>
          <w:rtl/>
        </w:rPr>
        <w:t>احذف/ي هذا المربع حيث إنه خاص فقط بمنسقي المسح.</w:t>
      </w:r>
    </w:p>
    <w:p w:rsidR="00FA79F3" w:rsidRDefault="00FA79F3" w:rsidP="004709C2">
      <w:pPr>
        <w:pStyle w:val="1H"/>
        <w:pBdr>
          <w:top w:val="single" w:sz="4" w:space="1" w:color="auto"/>
          <w:left w:val="single" w:sz="4" w:space="4" w:color="auto"/>
          <w:bottom w:val="single" w:sz="4" w:space="1" w:color="auto"/>
          <w:right w:val="single" w:sz="4" w:space="16" w:color="auto"/>
        </w:pBdr>
        <w:bidi/>
        <w:rPr>
          <w:b w:val="0"/>
          <w:bCs/>
          <w:szCs w:val="22"/>
        </w:rPr>
      </w:pPr>
    </w:p>
    <w:p w:rsidR="00FA79F3" w:rsidRPr="00525DAC" w:rsidRDefault="00FA79F3" w:rsidP="004709C2">
      <w:pPr>
        <w:pStyle w:val="1H"/>
        <w:pBdr>
          <w:top w:val="single" w:sz="4" w:space="1" w:color="auto"/>
          <w:left w:val="single" w:sz="4" w:space="4" w:color="auto"/>
          <w:bottom w:val="single" w:sz="4" w:space="1" w:color="auto"/>
          <w:right w:val="single" w:sz="4" w:space="16" w:color="auto"/>
        </w:pBdr>
        <w:bidi/>
        <w:rPr>
          <w:b w:val="0"/>
          <w:bCs/>
          <w:szCs w:val="22"/>
        </w:rPr>
      </w:pPr>
      <w:r>
        <w:rPr>
          <w:rFonts w:ascii="Arial" w:eastAsia="Arial" w:hAnsi="Arial" w:cs="Arial"/>
          <w:b w:val="0"/>
          <w:bCs/>
          <w:szCs w:val="22"/>
          <w:bdr w:val="nil"/>
          <w:rtl/>
        </w:rPr>
        <w:t>لاحظ/ي أن هذه التعليمات مصممة للمسوح الورقية وأنها ستتطلب بعض المواءمة إذا تم إجراء المسح باستخدام الأجهزة اللوحية / أجهزة المساعد الرقمي الشخصي.</w:t>
      </w:r>
    </w:p>
    <w:p w:rsidR="00FA79F3" w:rsidRDefault="00FA79F3" w:rsidP="004709C2">
      <w:pPr>
        <w:pStyle w:val="MainHeader"/>
        <w:bidi/>
        <w:sectPr w:rsidR="00FA79F3" w:rsidSect="00FA79F3">
          <w:headerReference w:type="even" r:id="rId7"/>
          <w:headerReference w:type="default" r:id="rId8"/>
          <w:footerReference w:type="even" r:id="rId9"/>
          <w:footerReference w:type="default" r:id="rId10"/>
          <w:headerReference w:type="first" r:id="rId11"/>
          <w:footerReference w:type="first" r:id="rId12"/>
          <w:pgSz w:w="11907" w:h="16839" w:code="9"/>
          <w:pgMar w:top="1440" w:right="1440" w:bottom="1440" w:left="1440" w:header="720" w:footer="720" w:gutter="0"/>
          <w:cols w:space="720"/>
          <w:titlePg/>
          <w:docGrid w:linePitch="272"/>
        </w:sectPr>
      </w:pPr>
    </w:p>
    <w:p w:rsidR="00FA79F3" w:rsidRPr="00A36E84" w:rsidRDefault="00FA79F3" w:rsidP="004709C2">
      <w:pPr>
        <w:tabs>
          <w:tab w:val="left" w:pos="720"/>
          <w:tab w:val="left" w:pos="1440"/>
          <w:tab w:val="right" w:leader="dot" w:pos="8640"/>
        </w:tabs>
        <w:bidi/>
        <w:rPr>
          <w:b/>
          <w:smallCaps/>
          <w:sz w:val="28"/>
        </w:rPr>
      </w:pPr>
      <w:bookmarkStart w:id="0" w:name="_Toc321749492"/>
      <w:bookmarkStart w:id="1" w:name="_Toc321749144"/>
      <w:bookmarkStart w:id="2" w:name="_Toc321748033"/>
      <w:bookmarkStart w:id="3" w:name="_Toc321740763"/>
      <w:bookmarkStart w:id="4" w:name="_Toc321389380"/>
      <w:bookmarkStart w:id="5" w:name="_Toc321749496"/>
      <w:bookmarkStart w:id="6" w:name="_Toc321749148"/>
      <w:bookmarkStart w:id="7" w:name="_Toc321748037"/>
      <w:bookmarkStart w:id="8" w:name="_Toc321389384"/>
      <w:bookmarkStart w:id="9" w:name="_Toc321388348"/>
      <w:r>
        <w:rPr>
          <w:rFonts w:ascii="Arial" w:eastAsia="Arial" w:hAnsi="Arial" w:cs="Arial"/>
          <w:b/>
          <w:bCs/>
          <w:smallCaps/>
          <w:sz w:val="28"/>
          <w:szCs w:val="28"/>
          <w:bdr w:val="nil"/>
          <w:rtl/>
        </w:rPr>
        <w:lastRenderedPageBreak/>
        <w:t>مقدمة حول الدليل</w:t>
      </w:r>
    </w:p>
    <w:p w:rsidR="00FA79F3" w:rsidRPr="00752F17" w:rsidRDefault="00FA79F3" w:rsidP="004709C2">
      <w:pPr>
        <w:pStyle w:val="MainHeader"/>
        <w:bidi/>
        <w:rPr>
          <w:rFonts w:eastAsia="Calibri"/>
          <w:sz w:val="22"/>
        </w:rPr>
      </w:pPr>
    </w:p>
    <w:p w:rsidR="00FA79F3" w:rsidRDefault="00FA79F3" w:rsidP="004709C2">
      <w:pPr>
        <w:pStyle w:val="BodyText3"/>
        <w:bidi/>
        <w:rPr>
          <w:rFonts w:ascii="Times New Roman" w:hAnsi="Times New Roman"/>
          <w:b w:val="0"/>
          <w:snapToGrid w:val="0"/>
          <w:szCs w:val="22"/>
        </w:rPr>
      </w:pPr>
      <w:r>
        <w:rPr>
          <w:rFonts w:ascii="Arial" w:eastAsia="Arial" w:hAnsi="Arial" w:cs="Arial"/>
          <w:b w:val="0"/>
          <w:sz w:val="22"/>
          <w:szCs w:val="22"/>
          <w:bdr w:val="nil"/>
          <w:rtl/>
          <w:lang w:val="en-GB" w:eastAsia="en-US"/>
        </w:rPr>
        <w:t xml:space="preserve">هذا الدليل مصمم لجميع أفراد طاقم العمل الميداني الخاص بالمسح العنقودي متعدد المؤشرات، ويلخص الخطوات المطلوبة التي يجب اتخاذها أثناء عملية جمع بيانات المسح العنقودي متعدد المؤشرات من أجل تقييم جودة مياه الشرب بشكل دقيق. ويجب على أخصائيي القياس بشكل خاص حمل هذه التعليمات معهم في الميدان ومراجعتها بشكل منتظم للتأكد من </w:t>
      </w:r>
      <w:r w:rsidR="00DF6993">
        <w:rPr>
          <w:rFonts w:ascii="Arial" w:eastAsia="Arial" w:hAnsi="Arial" w:cs="Arial" w:hint="cs"/>
          <w:b w:val="0"/>
          <w:sz w:val="22"/>
          <w:szCs w:val="22"/>
          <w:bdr w:val="nil"/>
          <w:rtl/>
          <w:lang w:val="en-GB" w:eastAsia="en-US"/>
        </w:rPr>
        <w:t>إتباعهم</w:t>
      </w:r>
      <w:r>
        <w:rPr>
          <w:rFonts w:ascii="Arial" w:eastAsia="Arial" w:hAnsi="Arial" w:cs="Arial"/>
          <w:b w:val="0"/>
          <w:sz w:val="22"/>
          <w:szCs w:val="22"/>
          <w:bdr w:val="nil"/>
          <w:rtl/>
          <w:lang w:val="en-GB" w:eastAsia="en-US"/>
        </w:rPr>
        <w:t xml:space="preserve"> للإجراءات الصحيحة بشكل دائم. كما يجب على المشرفين أيضاً الرجوع إلى هذا الدليل في الميدان عند إشرافهم على عمل أخصائيي القياس.</w:t>
      </w:r>
    </w:p>
    <w:p w:rsidR="00FA79F3" w:rsidRDefault="00FA79F3" w:rsidP="004709C2">
      <w:pPr>
        <w:pStyle w:val="BodyText3"/>
        <w:bidi/>
        <w:rPr>
          <w:rFonts w:ascii="Times New Roman" w:hAnsi="Times New Roman"/>
          <w:b w:val="0"/>
          <w:snapToGrid w:val="0"/>
          <w:szCs w:val="22"/>
        </w:rPr>
      </w:pPr>
    </w:p>
    <w:p w:rsidR="00FA79F3" w:rsidRPr="00A36E84" w:rsidRDefault="00FA79F3" w:rsidP="004709C2">
      <w:pPr>
        <w:tabs>
          <w:tab w:val="left" w:pos="720"/>
          <w:tab w:val="left" w:pos="1440"/>
          <w:tab w:val="right" w:leader="dot" w:pos="8640"/>
        </w:tabs>
        <w:bidi/>
        <w:rPr>
          <w:b/>
          <w:smallCaps/>
          <w:sz w:val="28"/>
        </w:rPr>
      </w:pPr>
      <w:r>
        <w:rPr>
          <w:rFonts w:ascii="Arial" w:eastAsia="Arial" w:hAnsi="Arial" w:cs="Arial"/>
          <w:b/>
          <w:bCs/>
          <w:smallCaps/>
          <w:sz w:val="28"/>
          <w:szCs w:val="28"/>
          <w:bdr w:val="nil"/>
          <w:rtl/>
        </w:rPr>
        <w:t>خلفية عامة حول فحص جودة المياه</w:t>
      </w:r>
    </w:p>
    <w:p w:rsidR="00FA79F3" w:rsidRPr="002C1B9B" w:rsidRDefault="00FA79F3" w:rsidP="004709C2">
      <w:pPr>
        <w:pStyle w:val="BodyText3"/>
        <w:bidi/>
        <w:rPr>
          <w:rFonts w:ascii="Times New Roman" w:hAnsi="Times New Roman"/>
          <w:b w:val="0"/>
          <w:snapToGrid w:val="0"/>
          <w:szCs w:val="22"/>
        </w:rPr>
      </w:pPr>
    </w:p>
    <w:p w:rsidR="00FA79F3" w:rsidRDefault="00FA79F3" w:rsidP="004709C2">
      <w:pPr>
        <w:bidi/>
        <w:rPr>
          <w:snapToGrid w:val="0"/>
          <w:sz w:val="22"/>
          <w:szCs w:val="22"/>
          <w:lang w:val="en-US"/>
        </w:rPr>
      </w:pPr>
      <w:r>
        <w:rPr>
          <w:rFonts w:ascii="Arial" w:eastAsia="Arial" w:hAnsi="Arial" w:cs="Arial"/>
          <w:sz w:val="22"/>
          <w:szCs w:val="22"/>
          <w:bdr w:val="nil"/>
          <w:rtl/>
          <w:lang w:val="en-US"/>
        </w:rPr>
        <w:t xml:space="preserve">يتمثل الغرض من نموذج فحص جودة المياه في الحصول على وجهة نظر تمثيلية على المستوى الوطني حول جودة المياه التي يشربها الناس في منازلهم وجودة مصادر مياه الشرب التي يستخدمونها. وفي كل عنقود من عناقيد المسح، سيتم اختيار عدد من الأسر المعيشية بشكل عشوائي لفحص بكتيريا </w:t>
      </w:r>
      <w:r w:rsidRPr="00773FD3">
        <w:rPr>
          <w:rFonts w:ascii="Arial" w:eastAsia="Arial" w:hAnsi="Arial" w:cs="Arial"/>
          <w:sz w:val="22"/>
          <w:szCs w:val="22"/>
          <w:bdr w:val="nil"/>
          <w:rtl/>
          <w:lang w:val="en-US"/>
        </w:rPr>
        <w:t>إي كولاي</w:t>
      </w:r>
      <w:r>
        <w:rPr>
          <w:rFonts w:ascii="Arial" w:eastAsia="Arial" w:hAnsi="Arial" w:cs="Arial"/>
          <w:sz w:val="22"/>
          <w:szCs w:val="22"/>
          <w:bdr w:val="nil"/>
          <w:rtl/>
          <w:lang w:val="en-US"/>
        </w:rPr>
        <w:t xml:space="preserve">. </w:t>
      </w:r>
      <w:r w:rsidRPr="00773FD3">
        <w:rPr>
          <w:rFonts w:ascii="Arial" w:eastAsia="Arial" w:hAnsi="Arial" w:cs="Arial"/>
          <w:sz w:val="22"/>
          <w:szCs w:val="22"/>
          <w:bdr w:val="nil"/>
          <w:rtl/>
          <w:lang w:val="en-US"/>
        </w:rPr>
        <w:t>بكتيريا إي كولاي (الإشريكية القولونية) هي بكتيريا تنتقل عن طريق البراز، مما يعني أنها تظهر على الأرجح عند دخول البراز أو مياه الصرف الصحي إلى إمدادات المياه. وليس بالضرورة أن يؤدي وجود بكتيريا إي كولاي</w:t>
      </w:r>
      <w:r>
        <w:rPr>
          <w:rFonts w:ascii="Arial" w:eastAsia="Arial" w:hAnsi="Arial" w:cs="Arial"/>
          <w:sz w:val="22"/>
          <w:szCs w:val="22"/>
          <w:bdr w:val="nil"/>
          <w:rtl/>
          <w:lang w:val="en-US"/>
        </w:rPr>
        <w:t xml:space="preserve"> في مياه الشرب إلى إصابة الشخص الذي يشرب هذا الماء بالمرض، لكنها تشكل مؤشراً على أن الأسرة المعيشية معرضة لخطر أكبر بالإصابة بالأمراض المنقولة عن طريق </w:t>
      </w:r>
      <w:r w:rsidR="00665215">
        <w:rPr>
          <w:rFonts w:ascii="Arial" w:eastAsia="Arial" w:hAnsi="Arial" w:cs="Arial" w:hint="cs"/>
          <w:sz w:val="22"/>
          <w:szCs w:val="22"/>
          <w:bdr w:val="nil"/>
          <w:rtl/>
          <w:lang w:val="en-US"/>
        </w:rPr>
        <w:t>المياه</w:t>
      </w:r>
      <w:r>
        <w:rPr>
          <w:rFonts w:ascii="Arial" w:eastAsia="Arial" w:hAnsi="Arial" w:cs="Arial"/>
          <w:sz w:val="22"/>
          <w:szCs w:val="22"/>
          <w:bdr w:val="nil"/>
          <w:rtl/>
          <w:lang w:val="en-US"/>
        </w:rPr>
        <w:t xml:space="preserve"> مع مرور الزمن. وتوصي منظمة الصحة العالمية كإرشاد عام بضرورة عدم وجود بكتيريا </w:t>
      </w:r>
      <w:r w:rsidRPr="00773FD3">
        <w:rPr>
          <w:rFonts w:ascii="Arial" w:eastAsia="Arial" w:hAnsi="Arial" w:cs="Arial"/>
          <w:b/>
          <w:i/>
          <w:sz w:val="22"/>
          <w:szCs w:val="22"/>
          <w:bdr w:val="nil"/>
          <w:rtl/>
          <w:lang w:val="en-US"/>
        </w:rPr>
        <w:t xml:space="preserve">إي كولاي </w:t>
      </w:r>
      <w:r>
        <w:rPr>
          <w:rFonts w:ascii="Arial" w:eastAsia="Arial" w:hAnsi="Arial" w:cs="Arial"/>
          <w:sz w:val="22"/>
          <w:szCs w:val="22"/>
          <w:bdr w:val="nil"/>
          <w:rtl/>
          <w:lang w:val="en-US"/>
        </w:rPr>
        <w:t xml:space="preserve">في أي عينة مياه بحجم </w:t>
      </w:r>
      <w:r>
        <w:rPr>
          <w:rFonts w:ascii="Arial" w:eastAsia="Arial" w:hAnsi="Arial" w:cs="Arial"/>
          <w:sz w:val="22"/>
          <w:szCs w:val="22"/>
          <w:bdr w:val="nil"/>
          <w:lang w:val="en-US"/>
        </w:rPr>
        <w:t>100</w:t>
      </w:r>
      <w:r>
        <w:rPr>
          <w:rFonts w:ascii="Arial" w:eastAsia="Arial" w:hAnsi="Arial" w:cs="Arial"/>
          <w:sz w:val="22"/>
          <w:szCs w:val="22"/>
          <w:bdr w:val="nil"/>
          <w:rtl/>
          <w:lang w:val="en-US"/>
        </w:rPr>
        <w:t xml:space="preserve"> مل.</w:t>
      </w:r>
      <w:bookmarkEnd w:id="0"/>
      <w:bookmarkEnd w:id="1"/>
      <w:bookmarkEnd w:id="2"/>
      <w:bookmarkEnd w:id="3"/>
      <w:bookmarkEnd w:id="4"/>
    </w:p>
    <w:p w:rsidR="00FA79F3" w:rsidRDefault="00FA79F3" w:rsidP="004709C2">
      <w:pPr>
        <w:bidi/>
        <w:rPr>
          <w:snapToGrid w:val="0"/>
          <w:sz w:val="22"/>
          <w:szCs w:val="22"/>
          <w:lang w:val="en-US"/>
        </w:rPr>
      </w:pPr>
    </w:p>
    <w:p w:rsidR="00FA79F3" w:rsidRPr="002C1B9B" w:rsidRDefault="00FA79F3" w:rsidP="004709C2">
      <w:pPr>
        <w:bidi/>
        <w:rPr>
          <w:snapToGrid w:val="0"/>
          <w:sz w:val="22"/>
          <w:szCs w:val="22"/>
          <w:lang w:val="en-US"/>
        </w:rPr>
      </w:pPr>
    </w:p>
    <w:p w:rsidR="00FA79F3" w:rsidRPr="00720594" w:rsidRDefault="00FA79F3" w:rsidP="004709C2">
      <w:pPr>
        <w:pStyle w:val="MainHeader"/>
        <w:bidi/>
        <w:rPr>
          <w:rFonts w:eastAsia="Calibri"/>
        </w:rPr>
      </w:pPr>
      <w:bookmarkStart w:id="10" w:name="_Toc321388347"/>
      <w:bookmarkStart w:id="11" w:name="_Toc321389383"/>
      <w:bookmarkStart w:id="12" w:name="_Toc321748036"/>
      <w:bookmarkStart w:id="13" w:name="_Toc321749147"/>
      <w:bookmarkStart w:id="14" w:name="_Toc321749495"/>
      <w:bookmarkStart w:id="15" w:name="_Toc355355968"/>
      <w:bookmarkEnd w:id="5"/>
      <w:bookmarkEnd w:id="6"/>
      <w:bookmarkEnd w:id="7"/>
      <w:bookmarkEnd w:id="8"/>
      <w:bookmarkEnd w:id="9"/>
      <w:r>
        <w:rPr>
          <w:rFonts w:ascii="Arial" w:eastAsia="Arial" w:hAnsi="Arial" w:cs="Arial"/>
          <w:bCs/>
          <w:szCs w:val="28"/>
          <w:bdr w:val="nil"/>
          <w:rtl/>
          <w:lang w:val="en-GB" w:eastAsia="en-US"/>
        </w:rPr>
        <w:t xml:space="preserve">مسؤوليات </w:t>
      </w:r>
      <w:bookmarkEnd w:id="10"/>
      <w:bookmarkEnd w:id="11"/>
      <w:bookmarkEnd w:id="12"/>
      <w:bookmarkEnd w:id="13"/>
      <w:bookmarkEnd w:id="14"/>
      <w:r>
        <w:rPr>
          <w:rFonts w:ascii="Arial" w:eastAsia="Arial" w:hAnsi="Arial" w:cs="Arial"/>
          <w:bCs/>
          <w:szCs w:val="28"/>
          <w:bdr w:val="nil"/>
          <w:rtl/>
          <w:lang w:val="en-GB" w:eastAsia="en-US"/>
        </w:rPr>
        <w:t xml:space="preserve">أفراد الفريق الميداني </w:t>
      </w:r>
      <w:r w:rsidR="00665215">
        <w:rPr>
          <w:rFonts w:ascii="Arial" w:eastAsia="Arial" w:hAnsi="Arial" w:hint="cs"/>
          <w:bCs/>
          <w:szCs w:val="28"/>
          <w:bdr w:val="nil"/>
          <w:rtl/>
        </w:rPr>
        <w:t>أثناء</w:t>
      </w:r>
      <w:r>
        <w:rPr>
          <w:rFonts w:ascii="Arial" w:eastAsia="Arial" w:hAnsi="Arial" w:cs="Arial"/>
          <w:bCs/>
          <w:szCs w:val="28"/>
          <w:bdr w:val="nil"/>
          <w:rtl/>
          <w:lang w:val="en-GB" w:eastAsia="en-US"/>
        </w:rPr>
        <w:t xml:space="preserve"> عملية جمع قياسات جودة المياه</w:t>
      </w:r>
      <w:bookmarkEnd w:id="15"/>
      <w:r>
        <w:rPr>
          <w:rFonts w:ascii="Arial" w:eastAsia="Arial" w:hAnsi="Arial" w:cs="Arial"/>
          <w:bCs/>
          <w:szCs w:val="28"/>
          <w:bdr w:val="nil"/>
          <w:rtl/>
          <w:lang w:val="en-GB" w:eastAsia="en-US"/>
        </w:rPr>
        <w:t xml:space="preserve"> </w:t>
      </w:r>
    </w:p>
    <w:p w:rsidR="00FA79F3" w:rsidRPr="00752F17" w:rsidRDefault="00FA79F3" w:rsidP="004709C2">
      <w:pPr>
        <w:bidi/>
        <w:rPr>
          <w:sz w:val="22"/>
          <w:szCs w:val="22"/>
        </w:rPr>
      </w:pPr>
    </w:p>
    <w:p w:rsidR="00FA79F3" w:rsidRPr="005D5BC9" w:rsidRDefault="00FA79F3" w:rsidP="004709C2">
      <w:pPr>
        <w:pStyle w:val="BodyText2"/>
        <w:bidi/>
        <w:rPr>
          <w:rFonts w:ascii="Times New Roman" w:hAnsi="Times New Roman"/>
          <w:b/>
          <w:i w:val="0"/>
          <w:snapToGrid w:val="0"/>
          <w:szCs w:val="22"/>
        </w:rPr>
      </w:pPr>
      <w:r>
        <w:rPr>
          <w:rFonts w:ascii="Arial" w:eastAsia="Arial" w:hAnsi="Arial" w:cs="Arial"/>
          <w:b/>
          <w:i w:val="0"/>
          <w:sz w:val="22"/>
          <w:szCs w:val="22"/>
          <w:bdr w:val="nil"/>
          <w:rtl/>
          <w:lang w:val="en-GB" w:eastAsia="en-US"/>
        </w:rPr>
        <w:t xml:space="preserve">يتولى </w:t>
      </w:r>
      <w:r>
        <w:rPr>
          <w:rFonts w:ascii="Arial" w:eastAsia="Arial" w:hAnsi="Arial" w:cs="Arial"/>
          <w:b/>
          <w:bCs/>
          <w:i w:val="0"/>
          <w:sz w:val="22"/>
          <w:szCs w:val="22"/>
          <w:bdr w:val="nil"/>
          <w:rtl/>
          <w:lang w:val="en-GB" w:eastAsia="en-US"/>
        </w:rPr>
        <w:t xml:space="preserve">أخصائيو القياس </w:t>
      </w:r>
      <w:r>
        <w:rPr>
          <w:rFonts w:ascii="Arial" w:eastAsia="Arial" w:hAnsi="Arial" w:cs="Arial"/>
          <w:i w:val="0"/>
          <w:sz w:val="22"/>
          <w:szCs w:val="22"/>
          <w:bdr w:val="nil"/>
          <w:rtl/>
          <w:lang w:val="en-GB" w:eastAsia="en-US"/>
        </w:rPr>
        <w:t xml:space="preserve">مسؤولية تنفيذ اختبارات بكتيريا </w:t>
      </w:r>
      <w:r w:rsidRPr="00773FD3">
        <w:rPr>
          <w:rFonts w:ascii="Arial" w:eastAsia="Arial" w:hAnsi="Arial" w:cs="Arial"/>
          <w:i w:val="0"/>
          <w:sz w:val="22"/>
          <w:szCs w:val="22"/>
          <w:bdr w:val="nil"/>
          <w:rtl/>
          <w:lang w:val="en-GB" w:eastAsia="en-US"/>
        </w:rPr>
        <w:t>إي كولاي</w:t>
      </w:r>
      <w:r>
        <w:rPr>
          <w:rFonts w:ascii="Arial" w:eastAsia="Arial" w:hAnsi="Arial" w:cs="Arial"/>
          <w:i w:val="0"/>
          <w:sz w:val="22"/>
          <w:szCs w:val="22"/>
          <w:bdr w:val="nil"/>
          <w:rtl/>
          <w:lang w:val="en-GB" w:eastAsia="en-US"/>
        </w:rPr>
        <w:t xml:space="preserve"> في الميدان، واستيفاء استبيان جودة المياه. كما يتحملون مسؤولية الحفاظ على المعدات وإبلاغ المشرفين عن أي عطل أو نقص في المعدات.</w:t>
      </w:r>
      <w:r>
        <w:rPr>
          <w:rFonts w:ascii="Arial" w:eastAsia="Arial" w:hAnsi="Arial" w:cs="Arial"/>
          <w:b/>
          <w:bCs/>
          <w:i w:val="0"/>
          <w:sz w:val="22"/>
          <w:szCs w:val="22"/>
          <w:bdr w:val="nil"/>
          <w:rtl/>
          <w:lang w:val="en-GB" w:eastAsia="en-US"/>
        </w:rPr>
        <w:t xml:space="preserve"> </w:t>
      </w:r>
    </w:p>
    <w:p w:rsidR="00FA79F3" w:rsidRPr="005D5BC9" w:rsidRDefault="00FA79F3" w:rsidP="004709C2">
      <w:pPr>
        <w:pStyle w:val="BodyText2"/>
        <w:bidi/>
        <w:rPr>
          <w:rFonts w:ascii="Times New Roman" w:hAnsi="Times New Roman"/>
          <w:b/>
          <w:i w:val="0"/>
          <w:snapToGrid w:val="0"/>
          <w:szCs w:val="22"/>
        </w:rPr>
      </w:pPr>
    </w:p>
    <w:p w:rsidR="00FA79F3" w:rsidRDefault="00FA79F3" w:rsidP="004709C2">
      <w:pPr>
        <w:pStyle w:val="BodyText2"/>
        <w:bidi/>
        <w:rPr>
          <w:snapToGrid w:val="0"/>
        </w:rPr>
      </w:pPr>
      <w:r>
        <w:rPr>
          <w:rFonts w:ascii="Arial" w:eastAsia="Arial" w:hAnsi="Arial" w:cs="Arial"/>
          <w:b/>
          <w:i w:val="0"/>
          <w:sz w:val="22"/>
          <w:szCs w:val="22"/>
          <w:bdr w:val="nil"/>
          <w:rtl/>
          <w:lang w:val="en-GB" w:eastAsia="en-US"/>
        </w:rPr>
        <w:t xml:space="preserve">وسيعمل </w:t>
      </w:r>
      <w:r>
        <w:rPr>
          <w:rFonts w:ascii="Arial" w:eastAsia="Arial" w:hAnsi="Arial" w:cs="Arial"/>
          <w:b/>
          <w:bCs/>
          <w:i w:val="0"/>
          <w:sz w:val="22"/>
          <w:szCs w:val="22"/>
          <w:bdr w:val="nil"/>
          <w:rtl/>
          <w:lang w:val="en-GB" w:eastAsia="en-US"/>
        </w:rPr>
        <w:t xml:space="preserve">المشرفون </w:t>
      </w:r>
      <w:r>
        <w:rPr>
          <w:rFonts w:ascii="Arial" w:eastAsia="Arial" w:hAnsi="Arial" w:cs="Arial"/>
          <w:i w:val="0"/>
          <w:sz w:val="22"/>
          <w:szCs w:val="22"/>
          <w:bdr w:val="nil"/>
          <w:rtl/>
          <w:lang w:val="en-GB" w:eastAsia="en-US"/>
        </w:rPr>
        <w:t>على تعبئة جدول اختيار عينة الأسرة المعيشية لفحص جودة المياه، ومشاركة هذا الجدول مع أخصائيي القياس بعد الوصول إلى إلى كل عنقود في يوم المسح. كما يتولون مسؤولية تنسيق عمل أخصائي القياس من خلال التأكد أنه/أنها يعرف/تعرف مكان وجود الأسرة المعيشية التي سيتم جمع العينات فيها سواء من مصدر المياه أو من المنزل. وسيقدم المشرفون ا</w:t>
      </w:r>
      <w:r w:rsidR="00665215">
        <w:rPr>
          <w:rFonts w:ascii="Arial" w:eastAsia="Arial" w:hAnsi="Arial" w:cs="Arial"/>
          <w:i w:val="0"/>
          <w:szCs w:val="22"/>
          <w:bdr w:val="nil"/>
          <w:rtl/>
        </w:rPr>
        <w:t xml:space="preserve">لنصح لأخصائيي القياس فيما </w:t>
      </w:r>
      <w:r w:rsidR="00665215">
        <w:rPr>
          <w:rFonts w:ascii="Arial" w:eastAsia="Arial" w:hAnsi="Arial" w:cs="Arial" w:hint="cs"/>
          <w:i w:val="0"/>
          <w:szCs w:val="22"/>
          <w:bdr w:val="nil"/>
          <w:rtl/>
        </w:rPr>
        <w:t xml:space="preserve">حول التوقيت الذي </w:t>
      </w:r>
      <w:r>
        <w:rPr>
          <w:rFonts w:ascii="Arial" w:eastAsia="Arial" w:hAnsi="Arial" w:cs="Arial"/>
          <w:i w:val="0"/>
          <w:sz w:val="22"/>
          <w:szCs w:val="22"/>
          <w:bdr w:val="nil"/>
          <w:rtl/>
          <w:lang w:val="en-GB" w:eastAsia="en-US"/>
        </w:rPr>
        <w:t xml:space="preserve">يجب عليهم </w:t>
      </w:r>
      <w:r w:rsidR="00665215">
        <w:rPr>
          <w:rFonts w:ascii="Arial" w:eastAsia="Arial" w:hAnsi="Arial" w:cs="Arial" w:hint="cs"/>
          <w:i w:val="0"/>
          <w:szCs w:val="22"/>
          <w:bdr w:val="nil"/>
          <w:rtl/>
        </w:rPr>
        <w:t xml:space="preserve">فيه </w:t>
      </w:r>
      <w:r>
        <w:rPr>
          <w:rFonts w:ascii="Arial" w:eastAsia="Arial" w:hAnsi="Arial" w:cs="Arial"/>
          <w:i w:val="0"/>
          <w:sz w:val="22"/>
          <w:szCs w:val="22"/>
          <w:bdr w:val="nil"/>
          <w:rtl/>
          <w:lang w:val="en-GB" w:eastAsia="en-US"/>
        </w:rPr>
        <w:t xml:space="preserve">زيارة الأسرة المعيشية وتزويدهم بمياه معبأة بقناني لإجراء اختبار العينة الفارغة عند الضرورة. وسيتحمل المشرفون مسؤولية ضمان إجراء القياسات بعد </w:t>
      </w:r>
      <w:r w:rsidR="00665215">
        <w:rPr>
          <w:rFonts w:ascii="Arial" w:eastAsia="Arial" w:hAnsi="Arial" w:cs="Arial" w:hint="cs"/>
          <w:i w:val="0"/>
          <w:szCs w:val="22"/>
          <w:bdr w:val="nil"/>
          <w:rtl/>
        </w:rPr>
        <w:t>إتباع</w:t>
      </w:r>
      <w:r>
        <w:rPr>
          <w:rFonts w:ascii="Arial" w:eastAsia="Arial" w:hAnsi="Arial" w:cs="Arial"/>
          <w:i w:val="0"/>
          <w:sz w:val="22"/>
          <w:szCs w:val="22"/>
          <w:bdr w:val="nil"/>
          <w:rtl/>
          <w:lang w:val="en-GB" w:eastAsia="en-US"/>
        </w:rPr>
        <w:t xml:space="preserve"> الخطوات والإجراءات المحددة في هذا الدليل بحذافيرها. في الحالات التي يرتكب فيها أخصائيو القياس أخطاءً روتينية في أخذ و/أو قراءة القياس، أو في إبلاغ المعلومات المتعلقة بالاستبيان، يجب على المشرف/ة التشاور مع مدير/ة العمل الميداني و/أو منسق/ة المسح حول الإجراءات التصحيحية المناسبة.</w:t>
      </w:r>
    </w:p>
    <w:p w:rsidR="00665215" w:rsidRDefault="00665215" w:rsidP="004709C2">
      <w:pPr>
        <w:bidi/>
        <w:rPr>
          <w:b/>
          <w:snapToGrid w:val="0"/>
          <w:sz w:val="22"/>
          <w:szCs w:val="22"/>
        </w:rPr>
      </w:pPr>
      <w:r>
        <w:rPr>
          <w:b/>
          <w:snapToGrid w:val="0"/>
          <w:sz w:val="22"/>
          <w:szCs w:val="22"/>
        </w:rPr>
        <w:br w:type="page"/>
      </w:r>
    </w:p>
    <w:p w:rsidR="00FA79F3" w:rsidRPr="00752F17" w:rsidRDefault="00FA79F3" w:rsidP="004709C2">
      <w:pPr>
        <w:bidi/>
        <w:rPr>
          <w:b/>
          <w:snapToGrid w:val="0"/>
          <w:sz w:val="22"/>
          <w:szCs w:val="22"/>
        </w:rPr>
      </w:pPr>
    </w:p>
    <w:p w:rsidR="00FA79F3" w:rsidRPr="00752F17" w:rsidRDefault="00FA79F3" w:rsidP="004709C2">
      <w:pPr>
        <w:bidi/>
        <w:rPr>
          <w:snapToGrid w:val="0"/>
          <w:sz w:val="22"/>
          <w:szCs w:val="22"/>
        </w:rPr>
      </w:pPr>
      <w:r w:rsidRPr="00752F17">
        <w:rPr>
          <w:snapToGrid w:val="0"/>
          <w:sz w:val="22"/>
          <w:szCs w:val="22"/>
        </w:rPr>
        <w:t xml:space="preserve"> </w:t>
      </w:r>
    </w:p>
    <w:p w:rsidR="00FA79F3" w:rsidRPr="00752F17" w:rsidRDefault="00FA79F3" w:rsidP="004709C2">
      <w:pPr>
        <w:pStyle w:val="MainHeader"/>
        <w:bidi/>
        <w:rPr>
          <w:sz w:val="24"/>
        </w:rPr>
      </w:pPr>
      <w:bookmarkStart w:id="16" w:name="_Toc355355969"/>
      <w:r>
        <w:rPr>
          <w:rFonts w:ascii="Arial" w:eastAsia="Arial" w:hAnsi="Arial" w:cs="Arial"/>
          <w:bCs/>
          <w:sz w:val="24"/>
          <w:szCs w:val="24"/>
          <w:bdr w:val="nil"/>
          <w:rtl/>
          <w:lang w:val="en-GB" w:eastAsia="en-US"/>
        </w:rPr>
        <w:t>تدابير وقائية عامة لأخصائيي القياس</w:t>
      </w:r>
      <w:bookmarkEnd w:id="16"/>
    </w:p>
    <w:p w:rsidR="00FA79F3" w:rsidRPr="00525DAC" w:rsidRDefault="00FA79F3" w:rsidP="004709C2">
      <w:pPr>
        <w:bidi/>
        <w:rPr>
          <w:rStyle w:val="T"/>
          <w:b/>
          <w:sz w:val="22"/>
          <w:szCs w:val="22"/>
        </w:rPr>
      </w:pPr>
    </w:p>
    <w:p w:rsidR="00FA79F3" w:rsidRPr="00525DAC" w:rsidRDefault="00FA79F3" w:rsidP="004709C2">
      <w:pPr>
        <w:pStyle w:val="BodyText2"/>
        <w:numPr>
          <w:ilvl w:val="0"/>
          <w:numId w:val="1"/>
        </w:numPr>
        <w:bidi/>
        <w:spacing w:before="120" w:after="0"/>
        <w:ind w:left="360"/>
        <w:rPr>
          <w:rFonts w:ascii="Times New Roman" w:hAnsi="Times New Roman"/>
          <w:b/>
          <w:i w:val="0"/>
          <w:szCs w:val="22"/>
        </w:rPr>
      </w:pPr>
      <w:r>
        <w:rPr>
          <w:rFonts w:ascii="Arial" w:eastAsia="Arial" w:hAnsi="Arial" w:cs="Arial"/>
          <w:b/>
          <w:bCs/>
          <w:i w:val="0"/>
          <w:sz w:val="22"/>
          <w:szCs w:val="22"/>
          <w:bdr w:val="nil"/>
          <w:rtl/>
          <w:lang w:val="en-GB" w:eastAsia="en-US"/>
        </w:rPr>
        <w:t>منع التلوث: تقنية التعقيم</w:t>
      </w:r>
    </w:p>
    <w:p w:rsidR="00FA79F3" w:rsidRPr="009629E1" w:rsidRDefault="00FA79F3" w:rsidP="004709C2">
      <w:pPr>
        <w:pStyle w:val="BodyText2"/>
        <w:bidi/>
        <w:ind w:left="360"/>
        <w:rPr>
          <w:rFonts w:ascii="Times New Roman" w:hAnsi="Times New Roman"/>
          <w:i w:val="0"/>
          <w:szCs w:val="22"/>
          <w:lang w:val="en-US"/>
        </w:rPr>
      </w:pPr>
      <w:r>
        <w:rPr>
          <w:rFonts w:ascii="Arial" w:eastAsia="Arial" w:hAnsi="Arial" w:cs="Arial"/>
          <w:i w:val="0"/>
          <w:sz w:val="22"/>
          <w:szCs w:val="22"/>
          <w:bdr w:val="nil"/>
          <w:rtl/>
          <w:lang w:val="en-US" w:eastAsia="en-US"/>
        </w:rPr>
        <w:t>يجب توخي الحيطة والحذر أثناء أخذ العينات وإجراء الاختبار وذلك من أجل الحيلولة دون تعرّض العينة للتلوث بالبكتيريا في البيئة أو من عينات المياه السابقة. ويمكن تلخيص تقنية التعقيم أثناء أخذ العينات في الميدان على النحو التالي:</w:t>
      </w:r>
    </w:p>
    <w:p w:rsidR="00FA79F3" w:rsidRPr="009629E1" w:rsidRDefault="00FA79F3" w:rsidP="004709C2">
      <w:pPr>
        <w:pStyle w:val="BodyText2"/>
        <w:numPr>
          <w:ilvl w:val="0"/>
          <w:numId w:val="2"/>
        </w:numPr>
        <w:bidi/>
        <w:rPr>
          <w:rFonts w:ascii="Times New Roman" w:hAnsi="Times New Roman"/>
          <w:i w:val="0"/>
          <w:szCs w:val="22"/>
          <w:lang w:val="en-US"/>
        </w:rPr>
      </w:pPr>
      <w:r>
        <w:rPr>
          <w:rFonts w:ascii="Arial" w:eastAsia="Arial" w:hAnsi="Arial" w:cs="Arial"/>
          <w:i w:val="0"/>
          <w:sz w:val="22"/>
          <w:szCs w:val="22"/>
          <w:bdr w:val="nil"/>
          <w:rtl/>
          <w:lang w:val="en-US" w:eastAsia="en-US"/>
        </w:rPr>
        <w:t>احرص/ي دائماً على غسل الأيدي بالصابون أو بوضع مطهر يدين هلامي قبل البدء بأي عينة جديدة أو لمس المعدات التي تلامس العينة.</w:t>
      </w:r>
    </w:p>
    <w:p w:rsidR="00FA79F3" w:rsidRPr="009629E1" w:rsidRDefault="00FA79F3" w:rsidP="004709C2">
      <w:pPr>
        <w:pStyle w:val="BodyText2"/>
        <w:numPr>
          <w:ilvl w:val="0"/>
          <w:numId w:val="2"/>
        </w:numPr>
        <w:bidi/>
        <w:rPr>
          <w:rFonts w:ascii="Times New Roman" w:hAnsi="Times New Roman"/>
          <w:i w:val="0"/>
          <w:szCs w:val="22"/>
          <w:lang w:val="en-US"/>
        </w:rPr>
      </w:pPr>
      <w:r>
        <w:rPr>
          <w:rFonts w:ascii="Arial" w:eastAsia="Arial" w:hAnsi="Arial" w:cs="Arial"/>
          <w:i w:val="0"/>
          <w:sz w:val="22"/>
          <w:szCs w:val="22"/>
          <w:bdr w:val="nil"/>
          <w:rtl/>
          <w:lang w:val="en-US" w:eastAsia="en-US"/>
        </w:rPr>
        <w:t xml:space="preserve">وفي حالة استخدام </w:t>
      </w:r>
      <w:r w:rsidR="00665215">
        <w:rPr>
          <w:rFonts w:ascii="Arial" w:eastAsia="Arial" w:hAnsi="Arial" w:cs="Arial" w:hint="cs"/>
          <w:i w:val="0"/>
          <w:szCs w:val="22"/>
          <w:bdr w:val="nil"/>
          <w:rtl/>
          <w:lang w:val="en-US"/>
        </w:rPr>
        <w:t>القفازات</w:t>
      </w:r>
      <w:r>
        <w:rPr>
          <w:rFonts w:ascii="Arial" w:eastAsia="Arial" w:hAnsi="Arial" w:cs="Arial"/>
          <w:i w:val="0"/>
          <w:sz w:val="22"/>
          <w:szCs w:val="22"/>
          <w:bdr w:val="nil"/>
          <w:rtl/>
          <w:lang w:val="en-US" w:eastAsia="en-US"/>
        </w:rPr>
        <w:t>، احرص/ي على استخدام قفازات بين العينة والأخرى.</w:t>
      </w:r>
    </w:p>
    <w:p w:rsidR="00FA79F3" w:rsidRPr="009629E1" w:rsidRDefault="00FA79F3" w:rsidP="004709C2">
      <w:pPr>
        <w:pStyle w:val="BodyText2"/>
        <w:numPr>
          <w:ilvl w:val="0"/>
          <w:numId w:val="2"/>
        </w:numPr>
        <w:bidi/>
        <w:rPr>
          <w:rFonts w:ascii="Times New Roman" w:hAnsi="Times New Roman"/>
          <w:i w:val="0"/>
          <w:szCs w:val="22"/>
          <w:lang w:val="en-US"/>
        </w:rPr>
      </w:pPr>
      <w:r>
        <w:rPr>
          <w:rFonts w:ascii="Arial" w:eastAsia="Arial" w:hAnsi="Arial" w:cs="Arial"/>
          <w:i w:val="0"/>
          <w:sz w:val="22"/>
          <w:szCs w:val="22"/>
          <w:bdr w:val="nil"/>
          <w:rtl/>
          <w:lang w:val="en-US" w:eastAsia="en-US"/>
        </w:rPr>
        <w:t>قم/قومي بتعقيم أية معدات تلامس العينة وذلك باستخدام الكحول قبل أخذ أي عينة جديدة.</w:t>
      </w:r>
    </w:p>
    <w:p w:rsidR="00FA79F3" w:rsidRPr="00525DAC" w:rsidRDefault="00FA79F3" w:rsidP="004709C2">
      <w:pPr>
        <w:pStyle w:val="BodyText2"/>
        <w:numPr>
          <w:ilvl w:val="0"/>
          <w:numId w:val="1"/>
        </w:numPr>
        <w:bidi/>
        <w:spacing w:before="120" w:after="0"/>
        <w:ind w:left="360"/>
        <w:rPr>
          <w:rFonts w:ascii="Times New Roman" w:hAnsi="Times New Roman"/>
          <w:b/>
          <w:i w:val="0"/>
          <w:szCs w:val="22"/>
        </w:rPr>
      </w:pPr>
      <w:r>
        <w:rPr>
          <w:rFonts w:ascii="Arial" w:eastAsia="Arial" w:hAnsi="Arial" w:cs="Arial"/>
          <w:b/>
          <w:bCs/>
          <w:i w:val="0"/>
          <w:sz w:val="22"/>
          <w:szCs w:val="22"/>
          <w:bdr w:val="nil"/>
          <w:rtl/>
          <w:lang w:val="en-GB" w:eastAsia="en-US"/>
        </w:rPr>
        <w:t>إدارة الوقت</w:t>
      </w:r>
    </w:p>
    <w:p w:rsidR="00FA79F3" w:rsidRDefault="00FA79F3" w:rsidP="004709C2">
      <w:pPr>
        <w:pStyle w:val="BodyText2"/>
        <w:bidi/>
        <w:spacing w:after="0"/>
        <w:ind w:left="360"/>
        <w:rPr>
          <w:rFonts w:ascii="Times New Roman" w:hAnsi="Times New Roman"/>
          <w:i w:val="0"/>
          <w:szCs w:val="22"/>
          <w:lang w:val="en-US"/>
        </w:rPr>
      </w:pPr>
      <w:r>
        <w:rPr>
          <w:rFonts w:ascii="Arial" w:eastAsia="Arial" w:hAnsi="Arial" w:cs="Arial"/>
          <w:i w:val="0"/>
          <w:sz w:val="22"/>
          <w:szCs w:val="22"/>
          <w:bdr w:val="nil"/>
          <w:rtl/>
          <w:lang w:val="en-US" w:eastAsia="en-US"/>
        </w:rPr>
        <w:t xml:space="preserve">اختبار جودة المياه الفعلي ذاته يحتاج إلى حوالي </w:t>
      </w:r>
      <w:r>
        <w:rPr>
          <w:rFonts w:ascii="Arial" w:eastAsia="Arial" w:hAnsi="Arial" w:cs="Arial"/>
          <w:i w:val="0"/>
          <w:sz w:val="22"/>
          <w:szCs w:val="22"/>
          <w:bdr w:val="nil"/>
          <w:lang w:val="en-US" w:eastAsia="en-US"/>
        </w:rPr>
        <w:t>20</w:t>
      </w:r>
      <w:r>
        <w:rPr>
          <w:rFonts w:ascii="Arial" w:eastAsia="Arial" w:hAnsi="Arial" w:cs="Arial"/>
          <w:i w:val="0"/>
          <w:sz w:val="22"/>
          <w:szCs w:val="22"/>
          <w:bdr w:val="nil"/>
          <w:rtl/>
          <w:lang w:val="en-US" w:eastAsia="en-US"/>
        </w:rPr>
        <w:t xml:space="preserve"> أو </w:t>
      </w:r>
      <w:r>
        <w:rPr>
          <w:rFonts w:ascii="Arial" w:eastAsia="Arial" w:hAnsi="Arial" w:cs="Arial"/>
          <w:i w:val="0"/>
          <w:sz w:val="22"/>
          <w:szCs w:val="22"/>
          <w:bdr w:val="nil"/>
          <w:lang w:val="en-US" w:eastAsia="en-US"/>
        </w:rPr>
        <w:t>30</w:t>
      </w:r>
      <w:r>
        <w:rPr>
          <w:rFonts w:ascii="Arial" w:eastAsia="Arial" w:hAnsi="Arial" w:cs="Arial"/>
          <w:i w:val="0"/>
          <w:sz w:val="22"/>
          <w:szCs w:val="22"/>
          <w:bdr w:val="nil"/>
          <w:rtl/>
          <w:lang w:val="en-US" w:eastAsia="en-US"/>
        </w:rPr>
        <w:t xml:space="preserve"> دقيقة لإجرائه. ومع ذلك، يجب على أخصائي/ة القياس أيضاً تخطيط وقت زيارة مصدر مياه الشرب الذي تستخدمه الأسرة المعيشية ولقراءة نتائج العينة في اليوم التالي للزيارة. ويجب قراءة النتائج في غضون </w:t>
      </w:r>
      <w:r w:rsidR="004709C2">
        <w:rPr>
          <w:rFonts w:ascii="Arial" w:eastAsia="Arial" w:hAnsi="Arial" w:cs="Arial" w:hint="cs"/>
          <w:i w:val="0"/>
          <w:szCs w:val="22"/>
          <w:bdr w:val="nil"/>
          <w:rtl/>
          <w:lang w:val="en-US"/>
        </w:rPr>
        <w:t>24-48</w:t>
      </w:r>
      <w:r>
        <w:rPr>
          <w:rFonts w:ascii="Arial" w:eastAsia="Arial" w:hAnsi="Arial" w:cs="Arial"/>
          <w:i w:val="0"/>
          <w:sz w:val="22"/>
          <w:szCs w:val="22"/>
          <w:bdr w:val="nil"/>
          <w:rtl/>
          <w:lang w:val="en-US" w:eastAsia="en-US"/>
        </w:rPr>
        <w:t xml:space="preserve"> ساعة من وقت بدء الاختبار. </w:t>
      </w:r>
    </w:p>
    <w:p w:rsidR="00FA79F3" w:rsidRPr="00AF277E" w:rsidRDefault="00FA79F3" w:rsidP="004709C2">
      <w:pPr>
        <w:pStyle w:val="BodyText2"/>
        <w:numPr>
          <w:ilvl w:val="0"/>
          <w:numId w:val="1"/>
        </w:numPr>
        <w:bidi/>
        <w:spacing w:before="120" w:after="0"/>
        <w:ind w:left="360"/>
        <w:rPr>
          <w:rFonts w:ascii="Times New Roman" w:hAnsi="Times New Roman"/>
          <w:b/>
          <w:i w:val="0"/>
          <w:szCs w:val="22"/>
        </w:rPr>
      </w:pPr>
      <w:r>
        <w:rPr>
          <w:rFonts w:ascii="Arial" w:eastAsia="Arial" w:hAnsi="Arial" w:cs="Arial"/>
          <w:b/>
          <w:bCs/>
          <w:i w:val="0"/>
          <w:sz w:val="22"/>
          <w:szCs w:val="22"/>
          <w:bdr w:val="nil"/>
          <w:rtl/>
          <w:lang w:val="en-GB" w:eastAsia="en-US"/>
        </w:rPr>
        <w:t>نقل العينات</w:t>
      </w:r>
    </w:p>
    <w:p w:rsidR="00FA79F3" w:rsidRDefault="00FA79F3" w:rsidP="004709C2">
      <w:pPr>
        <w:pStyle w:val="BodyText2"/>
        <w:bidi/>
        <w:spacing w:after="0"/>
        <w:ind w:left="360"/>
        <w:rPr>
          <w:rFonts w:ascii="Times New Roman" w:hAnsi="Times New Roman"/>
          <w:i w:val="0"/>
          <w:szCs w:val="22"/>
          <w:lang w:val="en-US"/>
        </w:rPr>
      </w:pPr>
      <w:r>
        <w:rPr>
          <w:rFonts w:ascii="Arial" w:eastAsia="Arial" w:hAnsi="Arial" w:cs="Arial"/>
          <w:i w:val="0"/>
          <w:sz w:val="22"/>
          <w:szCs w:val="22"/>
          <w:bdr w:val="nil"/>
          <w:rtl/>
          <w:lang w:val="en-US" w:eastAsia="en-US"/>
        </w:rPr>
        <w:t>في بعض الحالات، قد يكون من الملائم أكثر</w:t>
      </w:r>
      <w:r w:rsidR="00773FD3">
        <w:rPr>
          <w:rFonts w:ascii="Arial" w:eastAsia="Arial" w:hAnsi="Arial" w:cs="Arial" w:hint="cs"/>
          <w:i w:val="0"/>
          <w:sz w:val="22"/>
          <w:szCs w:val="22"/>
          <w:bdr w:val="nil"/>
          <w:rtl/>
          <w:lang w:val="en-US" w:eastAsia="en-US"/>
        </w:rPr>
        <w:t>،</w:t>
      </w:r>
      <w:r>
        <w:rPr>
          <w:rFonts w:ascii="Arial" w:eastAsia="Arial" w:hAnsi="Arial" w:cs="Arial"/>
          <w:i w:val="0"/>
          <w:sz w:val="22"/>
          <w:szCs w:val="22"/>
          <w:bdr w:val="nil"/>
          <w:rtl/>
          <w:lang w:val="en-US" w:eastAsia="en-US"/>
        </w:rPr>
        <w:t xml:space="preserve"> أخذ عينة ومعالجتها لاختبارها في موقع آخر. وفي هذه الحالة،</w:t>
      </w:r>
      <w:r w:rsidR="004432AB">
        <w:rPr>
          <w:rFonts w:ascii="Arial" w:eastAsia="Arial" w:hAnsi="Arial" w:cs="Arial"/>
          <w:i w:val="0"/>
          <w:sz w:val="22"/>
          <w:szCs w:val="22"/>
          <w:bdr w:val="nil"/>
          <w:lang w:val="en-US" w:eastAsia="en-US"/>
        </w:rPr>
        <w:t xml:space="preserve"> </w:t>
      </w:r>
      <w:r w:rsidR="00773FD3">
        <w:rPr>
          <w:rFonts w:ascii="Arial" w:eastAsia="Arial" w:hAnsi="Arial" w:cs="Arial" w:hint="cs"/>
          <w:i w:val="0"/>
          <w:sz w:val="22"/>
          <w:szCs w:val="22"/>
          <w:bdr w:val="nil"/>
          <w:rtl/>
          <w:lang w:val="en-US" w:eastAsia="en-US"/>
        </w:rPr>
        <w:t xml:space="preserve">فإنه من المقبول أن </w:t>
      </w:r>
      <w:r>
        <w:rPr>
          <w:rFonts w:ascii="Arial" w:eastAsia="Arial" w:hAnsi="Arial" w:cs="Arial"/>
          <w:i w:val="0"/>
          <w:sz w:val="22"/>
          <w:szCs w:val="22"/>
          <w:bdr w:val="nil"/>
          <w:rtl/>
          <w:lang w:val="en-US" w:eastAsia="en-US"/>
        </w:rPr>
        <w:t xml:space="preserve"> تكون فترات النقل قصيرة الزمن  (إلى ما يصل إلى </w:t>
      </w:r>
      <w:r>
        <w:rPr>
          <w:rFonts w:ascii="Arial" w:eastAsia="Arial" w:hAnsi="Arial" w:cs="Arial"/>
          <w:i w:val="0"/>
          <w:sz w:val="22"/>
          <w:szCs w:val="22"/>
          <w:bdr w:val="nil"/>
          <w:lang w:val="en-US" w:eastAsia="en-US"/>
        </w:rPr>
        <w:t>30</w:t>
      </w:r>
      <w:r>
        <w:rPr>
          <w:rFonts w:ascii="Arial" w:eastAsia="Arial" w:hAnsi="Arial" w:cs="Arial"/>
          <w:i w:val="0"/>
          <w:sz w:val="22"/>
          <w:szCs w:val="22"/>
          <w:bdr w:val="nil"/>
          <w:rtl/>
          <w:lang w:val="en-US" w:eastAsia="en-US"/>
        </w:rPr>
        <w:t xml:space="preserve"> دقيقة) شريطة عدم تعرض العينات لأشعة الشمس المباشرة. وإذا كانت المتطلبات الخاصة لموقع المسح تقتضي فترات نقل زمنية أطول، فإنه يجب استخدام برّاد مع ثلج لنقلها. ويجب الإبقاء على العينات باردة (أقل من </w:t>
      </w:r>
      <w:r>
        <w:rPr>
          <w:rFonts w:ascii="Arial" w:eastAsia="Arial" w:hAnsi="Arial" w:cs="Arial"/>
          <w:i w:val="0"/>
          <w:sz w:val="22"/>
          <w:szCs w:val="22"/>
          <w:bdr w:val="nil"/>
          <w:lang w:val="en-US" w:eastAsia="en-US"/>
        </w:rPr>
        <w:t>4</w:t>
      </w:r>
      <w:r>
        <w:rPr>
          <w:rFonts w:ascii="Arial" w:eastAsia="Arial" w:hAnsi="Arial" w:cs="Arial"/>
          <w:i w:val="0"/>
          <w:sz w:val="22"/>
          <w:szCs w:val="22"/>
          <w:bdr w:val="nil"/>
          <w:rtl/>
          <w:lang w:val="en-US" w:eastAsia="en-US"/>
        </w:rPr>
        <w:t xml:space="preserve"> درجات مئوية) وأن لا يُسمح بتجمدها أبداً، وأن يتم تحلي</w:t>
      </w:r>
      <w:r w:rsidR="00773FD3">
        <w:rPr>
          <w:rFonts w:ascii="Arial" w:eastAsia="Arial" w:hAnsi="Arial" w:cs="Arial" w:hint="cs"/>
          <w:i w:val="0"/>
          <w:sz w:val="22"/>
          <w:szCs w:val="22"/>
          <w:bdr w:val="nil"/>
          <w:rtl/>
          <w:lang w:val="en-US" w:eastAsia="en-US"/>
        </w:rPr>
        <w:t>ل</w:t>
      </w:r>
      <w:r>
        <w:rPr>
          <w:rFonts w:ascii="Arial" w:eastAsia="Arial" w:hAnsi="Arial" w:cs="Arial"/>
          <w:i w:val="0"/>
          <w:sz w:val="22"/>
          <w:szCs w:val="22"/>
          <w:bdr w:val="nil"/>
          <w:rtl/>
          <w:lang w:val="en-US" w:eastAsia="en-US"/>
        </w:rPr>
        <w:t xml:space="preserve">ها في غضون </w:t>
      </w:r>
      <w:r>
        <w:rPr>
          <w:rFonts w:ascii="Arial" w:eastAsia="Arial" w:hAnsi="Arial" w:cs="Arial"/>
          <w:i w:val="0"/>
          <w:sz w:val="22"/>
          <w:szCs w:val="22"/>
          <w:bdr w:val="nil"/>
          <w:lang w:val="en-US" w:eastAsia="en-US"/>
        </w:rPr>
        <w:t>6</w:t>
      </w:r>
      <w:r>
        <w:rPr>
          <w:rFonts w:ascii="Arial" w:eastAsia="Arial" w:hAnsi="Arial" w:cs="Arial"/>
          <w:i w:val="0"/>
          <w:sz w:val="22"/>
          <w:szCs w:val="22"/>
          <w:bdr w:val="nil"/>
          <w:rtl/>
          <w:lang w:val="en-US" w:eastAsia="en-US"/>
        </w:rPr>
        <w:t xml:space="preserve"> ساعات من جمعها.</w:t>
      </w:r>
    </w:p>
    <w:p w:rsidR="00FA79F3" w:rsidRPr="00AF277E" w:rsidRDefault="00FA79F3" w:rsidP="004709C2">
      <w:pPr>
        <w:pStyle w:val="BodyText2"/>
        <w:numPr>
          <w:ilvl w:val="0"/>
          <w:numId w:val="1"/>
        </w:numPr>
        <w:bidi/>
        <w:spacing w:before="120" w:after="0"/>
        <w:ind w:left="360"/>
        <w:rPr>
          <w:rFonts w:ascii="Times New Roman" w:hAnsi="Times New Roman"/>
          <w:b/>
          <w:i w:val="0"/>
          <w:szCs w:val="22"/>
        </w:rPr>
      </w:pPr>
      <w:r>
        <w:rPr>
          <w:rFonts w:ascii="Arial" w:eastAsia="Arial" w:hAnsi="Arial" w:cs="Arial"/>
          <w:b/>
          <w:bCs/>
          <w:i w:val="0"/>
          <w:sz w:val="22"/>
          <w:szCs w:val="22"/>
          <w:bdr w:val="nil"/>
          <w:rtl/>
          <w:lang w:val="en-GB" w:eastAsia="en-US"/>
        </w:rPr>
        <w:t>حضانة العينة</w:t>
      </w:r>
    </w:p>
    <w:p w:rsidR="00FA79F3" w:rsidRPr="00525BF9" w:rsidRDefault="00FA79F3" w:rsidP="004709C2">
      <w:pPr>
        <w:pStyle w:val="BodyText2"/>
        <w:bidi/>
        <w:spacing w:after="0"/>
        <w:ind w:left="360"/>
        <w:rPr>
          <w:rFonts w:ascii="Times New Roman" w:hAnsi="Times New Roman"/>
          <w:i w:val="0"/>
          <w:szCs w:val="22"/>
          <w:lang w:val="en-US"/>
        </w:rPr>
      </w:pPr>
      <w:r>
        <w:rPr>
          <w:rFonts w:ascii="Arial" w:eastAsia="Arial" w:hAnsi="Arial" w:cs="Arial"/>
          <w:i w:val="0"/>
          <w:sz w:val="22"/>
          <w:szCs w:val="22"/>
          <w:bdr w:val="nil"/>
          <w:rtl/>
          <w:lang w:val="en-US" w:eastAsia="en-US"/>
        </w:rPr>
        <w:t>من أجل توفير الظروف المناسبة</w:t>
      </w:r>
      <w:r w:rsidR="00773FD3">
        <w:rPr>
          <w:rFonts w:ascii="Arial" w:eastAsia="Arial" w:hAnsi="Arial" w:cs="Arial"/>
          <w:i w:val="0"/>
          <w:sz w:val="22"/>
          <w:szCs w:val="22"/>
          <w:bdr w:val="nil"/>
          <w:rtl/>
          <w:lang w:val="en-US" w:eastAsia="en-US"/>
        </w:rPr>
        <w:t xml:space="preserve"> </w:t>
      </w:r>
      <w:r w:rsidR="00773FD3">
        <w:rPr>
          <w:rFonts w:ascii="Arial" w:eastAsia="Arial" w:hAnsi="Arial" w:cs="Arial" w:hint="cs"/>
          <w:i w:val="0"/>
          <w:sz w:val="22"/>
          <w:szCs w:val="22"/>
          <w:bdr w:val="nil"/>
          <w:rtl/>
          <w:lang w:val="en-US" w:eastAsia="en-US"/>
        </w:rPr>
        <w:t>لنمو</w:t>
      </w:r>
      <w:r w:rsidR="00942AA6">
        <w:rPr>
          <w:rFonts w:ascii="Arial" w:eastAsia="Arial" w:hAnsi="Arial" w:cs="Arial" w:hint="cs"/>
          <w:i w:val="0"/>
          <w:sz w:val="22"/>
          <w:szCs w:val="22"/>
          <w:bdr w:val="nil"/>
          <w:rtl/>
          <w:lang w:val="en-US" w:eastAsia="en-US"/>
        </w:rPr>
        <w:t xml:space="preserve"> ال</w:t>
      </w:r>
      <w:r>
        <w:rPr>
          <w:rFonts w:ascii="Arial" w:eastAsia="Arial" w:hAnsi="Arial" w:cs="Arial"/>
          <w:i w:val="0"/>
          <w:sz w:val="22"/>
          <w:szCs w:val="22"/>
          <w:bdr w:val="nil"/>
          <w:rtl/>
          <w:lang w:val="en-US" w:eastAsia="en-US"/>
        </w:rPr>
        <w:t xml:space="preserve">بكتيريا </w:t>
      </w:r>
      <w:r w:rsidRPr="00773FD3">
        <w:rPr>
          <w:rFonts w:ascii="Arial" w:eastAsia="Arial" w:hAnsi="Arial" w:cs="Arial"/>
          <w:i w:val="0"/>
          <w:sz w:val="22"/>
          <w:szCs w:val="22"/>
          <w:bdr w:val="nil"/>
          <w:rtl/>
          <w:lang w:val="en-US" w:eastAsia="en-US"/>
        </w:rPr>
        <w:t>إي كولاي</w:t>
      </w:r>
      <w:r w:rsidR="00773FD3">
        <w:rPr>
          <w:rFonts w:ascii="Arial" w:eastAsia="Arial" w:hAnsi="Arial" w:cs="Arial" w:hint="cs"/>
          <w:i w:val="0"/>
          <w:sz w:val="22"/>
          <w:szCs w:val="22"/>
          <w:bdr w:val="nil"/>
          <w:rtl/>
          <w:lang w:val="en-US" w:eastAsia="en-US"/>
        </w:rPr>
        <w:t xml:space="preserve"> ك</w:t>
      </w:r>
      <w:r>
        <w:rPr>
          <w:rFonts w:ascii="Arial" w:eastAsia="Arial" w:hAnsi="Arial" w:cs="Arial"/>
          <w:i w:val="0"/>
          <w:sz w:val="22"/>
          <w:szCs w:val="22"/>
          <w:bdr w:val="nil"/>
          <w:rtl/>
          <w:lang w:val="en-US" w:eastAsia="en-US"/>
        </w:rPr>
        <w:t>مستعمرات قابلة للعدّ،</w:t>
      </w:r>
      <w:r w:rsidR="00773FD3">
        <w:rPr>
          <w:rFonts w:ascii="Arial" w:eastAsia="Arial" w:hAnsi="Arial" w:cs="Arial" w:hint="cs"/>
          <w:i w:val="0"/>
          <w:sz w:val="22"/>
          <w:szCs w:val="22"/>
          <w:bdr w:val="nil"/>
          <w:rtl/>
          <w:lang w:val="en-US" w:eastAsia="en-US"/>
        </w:rPr>
        <w:t>فإنه</w:t>
      </w:r>
      <w:r>
        <w:rPr>
          <w:rFonts w:ascii="Arial" w:eastAsia="Arial" w:hAnsi="Arial" w:cs="Arial"/>
          <w:i w:val="0"/>
          <w:sz w:val="22"/>
          <w:szCs w:val="22"/>
          <w:bdr w:val="nil"/>
          <w:rtl/>
          <w:lang w:val="en-US" w:eastAsia="en-US"/>
        </w:rPr>
        <w:t xml:space="preserve"> يجب الإبقاء على درجة حرارة صفيحة </w:t>
      </w:r>
      <w:r>
        <w:rPr>
          <w:rFonts w:ascii="Arial" w:eastAsia="Arial" w:hAnsi="Arial" w:cs="Arial"/>
          <w:i w:val="0"/>
          <w:sz w:val="22"/>
          <w:szCs w:val="22"/>
          <w:bdr w:val="nil"/>
          <w:lang w:val="en-US" w:eastAsia="en-US"/>
        </w:rPr>
        <w:t>Compact Dry</w:t>
      </w:r>
      <w:r>
        <w:rPr>
          <w:rFonts w:ascii="Arial" w:eastAsia="Arial" w:hAnsi="Arial" w:cs="Arial"/>
          <w:i w:val="0"/>
          <w:sz w:val="22"/>
          <w:szCs w:val="22"/>
          <w:bdr w:val="nil"/>
          <w:rtl/>
          <w:lang w:val="en-US" w:eastAsia="en-US"/>
        </w:rPr>
        <w:t xml:space="preserve"> عند </w:t>
      </w:r>
      <w:r>
        <w:rPr>
          <w:rFonts w:ascii="Arial" w:eastAsia="Arial" w:hAnsi="Arial" w:cs="Arial"/>
          <w:i w:val="0"/>
          <w:sz w:val="22"/>
          <w:szCs w:val="22"/>
          <w:bdr w:val="nil"/>
          <w:lang w:val="en-US" w:eastAsia="en-US"/>
        </w:rPr>
        <w:t>37</w:t>
      </w:r>
      <w:r>
        <w:rPr>
          <w:rFonts w:ascii="Arial" w:eastAsia="Arial" w:hAnsi="Arial" w:cs="Arial"/>
          <w:i w:val="0"/>
          <w:sz w:val="22"/>
          <w:szCs w:val="22"/>
          <w:bdr w:val="nil"/>
          <w:rtl/>
          <w:lang w:val="en-US" w:eastAsia="en-US"/>
        </w:rPr>
        <w:t xml:space="preserve"> درجة مئوية تقريباً على مدار </w:t>
      </w:r>
      <w:r>
        <w:rPr>
          <w:rFonts w:ascii="Arial" w:eastAsia="Arial" w:hAnsi="Arial" w:cs="Arial"/>
          <w:i w:val="0"/>
          <w:sz w:val="22"/>
          <w:szCs w:val="22"/>
          <w:bdr w:val="nil"/>
          <w:lang w:val="en-US" w:eastAsia="en-US"/>
        </w:rPr>
        <w:t>24</w:t>
      </w:r>
      <w:r>
        <w:rPr>
          <w:rFonts w:ascii="Arial" w:eastAsia="Arial" w:hAnsi="Arial" w:cs="Arial"/>
          <w:i w:val="0"/>
          <w:sz w:val="22"/>
          <w:szCs w:val="22"/>
          <w:bdr w:val="nil"/>
          <w:rtl/>
          <w:lang w:val="en-US" w:eastAsia="en-US"/>
        </w:rPr>
        <w:t xml:space="preserve"> ساعة.</w:t>
      </w:r>
      <w:r w:rsidR="00773FD3">
        <w:rPr>
          <w:rFonts w:ascii="Arial" w:eastAsia="Arial" w:hAnsi="Arial" w:cs="Arial" w:hint="cs"/>
          <w:i w:val="0"/>
          <w:sz w:val="22"/>
          <w:szCs w:val="22"/>
          <w:bdr w:val="nil"/>
          <w:rtl/>
          <w:lang w:val="en-US" w:eastAsia="en-US"/>
        </w:rPr>
        <w:t>حيث أنه</w:t>
      </w:r>
      <w:r>
        <w:rPr>
          <w:rFonts w:ascii="Arial" w:eastAsia="Arial" w:hAnsi="Arial" w:cs="Arial"/>
          <w:i w:val="0"/>
          <w:sz w:val="22"/>
          <w:szCs w:val="22"/>
          <w:bdr w:val="nil"/>
          <w:rtl/>
          <w:lang w:val="en-US" w:eastAsia="en-US"/>
        </w:rPr>
        <w:t xml:space="preserve"> إذا كان</w:t>
      </w:r>
      <w:r w:rsidR="00773FD3">
        <w:rPr>
          <w:rFonts w:ascii="Arial" w:eastAsia="Arial" w:hAnsi="Arial" w:cs="Arial" w:hint="cs"/>
          <w:i w:val="0"/>
          <w:sz w:val="22"/>
          <w:szCs w:val="22"/>
          <w:bdr w:val="nil"/>
          <w:rtl/>
          <w:lang w:val="en-US" w:eastAsia="en-US"/>
        </w:rPr>
        <w:t>ت</w:t>
      </w:r>
      <w:r>
        <w:rPr>
          <w:rFonts w:ascii="Arial" w:eastAsia="Arial" w:hAnsi="Arial" w:cs="Arial"/>
          <w:i w:val="0"/>
          <w:sz w:val="22"/>
          <w:szCs w:val="22"/>
          <w:bdr w:val="nil"/>
          <w:rtl/>
          <w:lang w:val="en-US" w:eastAsia="en-US"/>
        </w:rPr>
        <w:t xml:space="preserve"> درجة الحرارة متدنية جداً على مدار فترة زمنية مطولة، فإن بكتيريا </w:t>
      </w:r>
      <w:r w:rsidRPr="00773FD3">
        <w:rPr>
          <w:rFonts w:ascii="Arial" w:eastAsia="Arial" w:hAnsi="Arial" w:cs="Arial"/>
          <w:i w:val="0"/>
          <w:sz w:val="22"/>
          <w:szCs w:val="22"/>
          <w:bdr w:val="nil"/>
          <w:rtl/>
          <w:lang w:val="en-US" w:eastAsia="en-US"/>
        </w:rPr>
        <w:t>إي كولاي</w:t>
      </w:r>
      <w:r>
        <w:rPr>
          <w:rFonts w:ascii="Arial" w:eastAsia="Arial" w:hAnsi="Arial" w:cs="Arial"/>
          <w:i w:val="0"/>
          <w:sz w:val="22"/>
          <w:szCs w:val="22"/>
          <w:bdr w:val="nil"/>
          <w:rtl/>
          <w:lang w:val="en-US" w:eastAsia="en-US"/>
        </w:rPr>
        <w:t xml:space="preserve"> ستنمو بشكل </w:t>
      </w:r>
      <w:r w:rsidR="00665215">
        <w:rPr>
          <w:rFonts w:ascii="Arial" w:eastAsia="Arial" w:hAnsi="Arial" w:cs="Arial" w:hint="cs"/>
          <w:i w:val="0"/>
          <w:szCs w:val="22"/>
          <w:bdr w:val="nil"/>
          <w:rtl/>
          <w:lang w:val="en-US"/>
        </w:rPr>
        <w:t>بطيء</w:t>
      </w:r>
      <w:r>
        <w:rPr>
          <w:rFonts w:ascii="Arial" w:eastAsia="Arial" w:hAnsi="Arial" w:cs="Arial"/>
          <w:i w:val="0"/>
          <w:sz w:val="22"/>
          <w:szCs w:val="22"/>
          <w:bdr w:val="nil"/>
          <w:rtl/>
          <w:lang w:val="en-US" w:eastAsia="en-US"/>
        </w:rPr>
        <w:t xml:space="preserve"> جداً مما لا يجعلها مرئية، وإذا كانت درجة الحرارة عالية جداً، فإنه من المحتمل أن تقوم بكتيريا أخرى تلائمها الظروف </w:t>
      </w:r>
      <w:r w:rsidR="00665215">
        <w:rPr>
          <w:rFonts w:ascii="Arial" w:eastAsia="Arial" w:hAnsi="Arial" w:cs="Arial" w:hint="cs"/>
          <w:i w:val="0"/>
          <w:szCs w:val="22"/>
          <w:bdr w:val="nil"/>
          <w:rtl/>
          <w:lang w:val="en-US"/>
        </w:rPr>
        <w:t>الأكثر</w:t>
      </w:r>
      <w:r>
        <w:rPr>
          <w:rFonts w:ascii="Arial" w:eastAsia="Arial" w:hAnsi="Arial" w:cs="Arial"/>
          <w:i w:val="0"/>
          <w:sz w:val="22"/>
          <w:szCs w:val="22"/>
          <w:bdr w:val="nil"/>
          <w:rtl/>
          <w:lang w:val="en-US" w:eastAsia="en-US"/>
        </w:rPr>
        <w:t xml:space="preserve"> سخونة بقتل بكتيريا </w:t>
      </w:r>
      <w:r w:rsidRPr="00773FD3">
        <w:rPr>
          <w:rFonts w:ascii="Arial" w:eastAsia="Arial" w:hAnsi="Arial" w:cs="Arial"/>
          <w:i w:val="0"/>
          <w:sz w:val="22"/>
          <w:szCs w:val="22"/>
          <w:bdr w:val="nil"/>
          <w:rtl/>
          <w:lang w:val="en-US" w:eastAsia="en-US"/>
        </w:rPr>
        <w:t>إي كولاي</w:t>
      </w:r>
      <w:r>
        <w:rPr>
          <w:rFonts w:ascii="Arial" w:eastAsia="Arial" w:hAnsi="Arial" w:cs="Arial"/>
          <w:i w:val="0"/>
          <w:sz w:val="22"/>
          <w:szCs w:val="22"/>
          <w:bdr w:val="nil"/>
          <w:rtl/>
          <w:lang w:val="en-US" w:eastAsia="en-US"/>
        </w:rPr>
        <w:t xml:space="preserve"> أو السيطرة عليها. وهناك عدة طرق للحفاظ على درجة الحرارة </w:t>
      </w:r>
      <w:r w:rsidR="00773FD3">
        <w:rPr>
          <w:rFonts w:ascii="Arial" w:eastAsia="Arial" w:hAnsi="Arial" w:cs="Arial" w:hint="cs"/>
          <w:i w:val="0"/>
          <w:sz w:val="22"/>
          <w:szCs w:val="22"/>
          <w:bdr w:val="nil"/>
          <w:rtl/>
          <w:lang w:val="en-US" w:eastAsia="en-US"/>
        </w:rPr>
        <w:t>المطلوبة</w:t>
      </w:r>
      <w:r w:rsidR="00773FD3">
        <w:rPr>
          <w:rFonts w:ascii="Arial" w:eastAsia="Arial" w:hAnsi="Arial" w:cs="Arial"/>
          <w:i w:val="0"/>
          <w:sz w:val="22"/>
          <w:szCs w:val="22"/>
          <w:bdr w:val="nil"/>
          <w:rtl/>
          <w:lang w:val="en-US" w:eastAsia="en-US"/>
        </w:rPr>
        <w:t xml:space="preserve"> </w:t>
      </w:r>
      <w:r>
        <w:rPr>
          <w:rFonts w:ascii="Arial" w:eastAsia="Arial" w:hAnsi="Arial" w:cs="Arial"/>
          <w:i w:val="0"/>
          <w:sz w:val="22"/>
          <w:szCs w:val="22"/>
          <w:bdr w:val="nil"/>
          <w:rtl/>
          <w:lang w:val="en-US" w:eastAsia="en-US"/>
        </w:rPr>
        <w:t>في الحاضنة، بما في ذلك استخدام حزام حول الجسم مما يجعل درجة حرارة الصفيحة قريبة من درجة حرارة الجسم (</w:t>
      </w:r>
      <w:r>
        <w:rPr>
          <w:rFonts w:ascii="Arial" w:eastAsia="Arial" w:hAnsi="Arial" w:cs="Arial"/>
          <w:i w:val="0"/>
          <w:sz w:val="22"/>
          <w:szCs w:val="22"/>
          <w:bdr w:val="nil"/>
          <w:lang w:val="en-US" w:eastAsia="en-US"/>
        </w:rPr>
        <w:t>37</w:t>
      </w:r>
      <w:r>
        <w:rPr>
          <w:rFonts w:ascii="Arial" w:eastAsia="Arial" w:hAnsi="Arial" w:cs="Arial"/>
          <w:i w:val="0"/>
          <w:sz w:val="22"/>
          <w:szCs w:val="22"/>
          <w:bdr w:val="nil"/>
          <w:rtl/>
          <w:lang w:val="en-US" w:eastAsia="en-US"/>
        </w:rPr>
        <w:t xml:space="preserve"> درجة مئوية)، أو استخدام حاضنات متنقلة تعمل بالبطارية، أو حاضنات بدرجات حرارة ثابتة "متغيرة الطور". ويوصى باستخدام أحزمة الحاضنات بسبب تدني تكلفتها وبساطتها، وكذلك لاستقلاليتها عن الاعتماد على الكهرباء. </w:t>
      </w:r>
    </w:p>
    <w:p w:rsidR="00FA79F3" w:rsidRDefault="00FA79F3" w:rsidP="004709C2">
      <w:pPr>
        <w:pStyle w:val="BodyText2"/>
        <w:bidi/>
        <w:spacing w:after="0"/>
        <w:ind w:left="360"/>
        <w:rPr>
          <w:rFonts w:ascii="Times New Roman" w:hAnsi="Times New Roman"/>
          <w:i w:val="0"/>
          <w:szCs w:val="22"/>
        </w:rPr>
      </w:pPr>
    </w:p>
    <w:p w:rsidR="00FA79F3" w:rsidRPr="00AF277E" w:rsidRDefault="00FA79F3" w:rsidP="004709C2">
      <w:pPr>
        <w:pStyle w:val="MainHeader"/>
        <w:keepNext/>
        <w:keepLines/>
        <w:bidi/>
        <w:rPr>
          <w:sz w:val="24"/>
        </w:rPr>
      </w:pPr>
      <w:r>
        <w:rPr>
          <w:rFonts w:ascii="Arial" w:eastAsia="Arial" w:hAnsi="Arial" w:cs="Arial"/>
          <w:bCs/>
          <w:sz w:val="24"/>
          <w:szCs w:val="24"/>
          <w:bdr w:val="nil"/>
          <w:rtl/>
          <w:lang w:val="en-GB" w:eastAsia="en-US"/>
        </w:rPr>
        <w:lastRenderedPageBreak/>
        <w:t xml:space="preserve">جمع العينات </w:t>
      </w:r>
    </w:p>
    <w:p w:rsidR="00FA79F3" w:rsidRDefault="00FA79F3" w:rsidP="004709C2">
      <w:pPr>
        <w:keepNext/>
        <w:keepLines/>
        <w:autoSpaceDE w:val="0"/>
        <w:autoSpaceDN w:val="0"/>
        <w:bidi/>
        <w:adjustRightInd w:val="0"/>
        <w:rPr>
          <w:b/>
          <w:snapToGrid w:val="0"/>
          <w:sz w:val="22"/>
          <w:szCs w:val="22"/>
          <w:lang w:val="en-US"/>
        </w:rPr>
      </w:pPr>
    </w:p>
    <w:p w:rsidR="00FA79F3" w:rsidRPr="00AF277E" w:rsidRDefault="00FA79F3" w:rsidP="004709C2">
      <w:pPr>
        <w:keepNext/>
        <w:keepLines/>
        <w:autoSpaceDE w:val="0"/>
        <w:autoSpaceDN w:val="0"/>
        <w:bidi/>
        <w:adjustRightInd w:val="0"/>
        <w:rPr>
          <w:b/>
          <w:snapToGrid w:val="0"/>
          <w:sz w:val="22"/>
          <w:szCs w:val="22"/>
          <w:lang w:val="en-US"/>
        </w:rPr>
      </w:pPr>
      <w:r>
        <w:rPr>
          <w:rFonts w:ascii="Arial" w:eastAsia="Arial" w:hAnsi="Arial" w:cs="Arial"/>
          <w:b/>
          <w:bCs/>
          <w:sz w:val="22"/>
          <w:szCs w:val="22"/>
          <w:bdr w:val="nil"/>
          <w:rtl/>
          <w:lang w:val="en-US"/>
        </w:rPr>
        <w:t>أخذ عينات من مياه الشرب الذي تتناوله الأسرة المعيشية</w:t>
      </w:r>
    </w:p>
    <w:p w:rsidR="00FA79F3" w:rsidRDefault="00FA79F3" w:rsidP="004709C2">
      <w:pPr>
        <w:keepNext/>
        <w:keepLines/>
        <w:autoSpaceDE w:val="0"/>
        <w:autoSpaceDN w:val="0"/>
        <w:bidi/>
        <w:adjustRightInd w:val="0"/>
        <w:rPr>
          <w:snapToGrid w:val="0"/>
          <w:sz w:val="22"/>
          <w:szCs w:val="22"/>
          <w:lang w:val="en-US"/>
        </w:rPr>
      </w:pPr>
      <w:r>
        <w:rPr>
          <w:rFonts w:ascii="Arial" w:eastAsia="Arial" w:hAnsi="Arial" w:cs="Arial"/>
          <w:sz w:val="22"/>
          <w:szCs w:val="22"/>
          <w:bdr w:val="nil"/>
          <w:rtl/>
          <w:lang w:val="en-US"/>
        </w:rPr>
        <w:t xml:space="preserve">بما أن الغرض الرئيسي من هذا القسم في المسح تحديد جودة الماء </w:t>
      </w:r>
      <w:r w:rsidR="00773FD3">
        <w:rPr>
          <w:rFonts w:ascii="Arial" w:eastAsia="Arial" w:hAnsi="Arial" w:cs="Arial" w:hint="cs"/>
          <w:sz w:val="22"/>
          <w:szCs w:val="22"/>
          <w:bdr w:val="nil"/>
          <w:rtl/>
          <w:lang w:val="en-US"/>
        </w:rPr>
        <w:t xml:space="preserve">المستهلك فعلياً </w:t>
      </w:r>
      <w:r w:rsidR="00D74A3D">
        <w:rPr>
          <w:rFonts w:ascii="Arial" w:eastAsia="Arial" w:hAnsi="Arial" w:cs="Arial" w:hint="cs"/>
          <w:sz w:val="22"/>
          <w:szCs w:val="22"/>
          <w:bdr w:val="nil"/>
          <w:rtl/>
          <w:lang w:val="en-US"/>
        </w:rPr>
        <w:t xml:space="preserve">، وعليه </w:t>
      </w:r>
      <w:r>
        <w:rPr>
          <w:rFonts w:ascii="Arial" w:eastAsia="Arial" w:hAnsi="Arial" w:cs="Arial"/>
          <w:sz w:val="22"/>
          <w:szCs w:val="22"/>
          <w:bdr w:val="nil"/>
          <w:rtl/>
          <w:lang w:val="en-US"/>
        </w:rPr>
        <w:t xml:space="preserve">فإن العينات ستكون  من ماء الشرب الذي تستخدمه الأسرة المعيشية ومأخوذة من نقطة الاستهلاك. وسوف يطلب/تطلب </w:t>
      </w:r>
      <w:r w:rsidR="00665215">
        <w:rPr>
          <w:rFonts w:ascii="Arial" w:eastAsia="Arial" w:hAnsi="Arial" w:cs="Arial" w:hint="cs"/>
          <w:sz w:val="22"/>
          <w:szCs w:val="22"/>
          <w:bdr w:val="nil"/>
          <w:rtl/>
          <w:lang w:val="en-US"/>
        </w:rPr>
        <w:t>أخصائي</w:t>
      </w:r>
      <w:r>
        <w:rPr>
          <w:rFonts w:ascii="Arial" w:eastAsia="Arial" w:hAnsi="Arial" w:cs="Arial"/>
          <w:sz w:val="22"/>
          <w:szCs w:val="22"/>
          <w:bdr w:val="nil"/>
          <w:rtl/>
          <w:lang w:val="en-US"/>
        </w:rPr>
        <w:t xml:space="preserve">/ة القياس من المستجيب/ة للمسح </w:t>
      </w:r>
      <w:r w:rsidR="00665215">
        <w:rPr>
          <w:rFonts w:ascii="Arial" w:eastAsia="Arial" w:hAnsi="Arial" w:cs="Arial" w:hint="cs"/>
          <w:sz w:val="22"/>
          <w:szCs w:val="22"/>
          <w:bdr w:val="nil"/>
          <w:rtl/>
          <w:lang w:val="en-US"/>
        </w:rPr>
        <w:t>إحضار</w:t>
      </w:r>
      <w:r>
        <w:rPr>
          <w:rFonts w:ascii="Arial" w:eastAsia="Arial" w:hAnsi="Arial" w:cs="Arial"/>
          <w:sz w:val="22"/>
          <w:szCs w:val="22"/>
          <w:bdr w:val="nil"/>
          <w:rtl/>
          <w:lang w:val="en-US"/>
        </w:rPr>
        <w:t xml:space="preserve"> "كأس ماء من المياه التي تشربها الأسرة المعيشية" وسيتم فحص عينات الماء الخاصة بالأسرة المعيشية لمعرفة إذا ما كانت تحتوي على بكتيريا </w:t>
      </w:r>
      <w:r w:rsidRPr="001E416A">
        <w:rPr>
          <w:rFonts w:ascii="Arial" w:eastAsia="Arial" w:hAnsi="Arial" w:cs="Arial"/>
          <w:sz w:val="22"/>
          <w:szCs w:val="22"/>
          <w:bdr w:val="nil"/>
          <w:rtl/>
          <w:lang w:val="en-US"/>
        </w:rPr>
        <w:t>إي كولاي</w:t>
      </w:r>
      <w:r>
        <w:rPr>
          <w:rFonts w:ascii="Arial" w:eastAsia="Arial" w:hAnsi="Arial" w:cs="Arial"/>
          <w:sz w:val="22"/>
          <w:szCs w:val="22"/>
          <w:bdr w:val="nil"/>
          <w:rtl/>
          <w:lang w:val="en-US"/>
        </w:rPr>
        <w:t xml:space="preserve"> أم لا. ويمكن إجراء فحص عينة المياه في مبنى الأسرة المعيشية أو جمع العينة باستخدام كيس </w:t>
      </w:r>
      <w:r>
        <w:rPr>
          <w:rFonts w:ascii="Arial" w:eastAsia="Arial" w:hAnsi="Arial" w:cs="Arial"/>
          <w:sz w:val="22"/>
          <w:szCs w:val="22"/>
          <w:bdr w:val="nil"/>
          <w:lang w:val="en-US"/>
        </w:rPr>
        <w:t>Whirl-Pak</w:t>
      </w:r>
      <w:r>
        <w:rPr>
          <w:rFonts w:ascii="Arial" w:eastAsia="Arial" w:hAnsi="Arial" w:cs="Arial"/>
          <w:sz w:val="22"/>
          <w:szCs w:val="22"/>
          <w:bdr w:val="nil"/>
          <w:rtl/>
          <w:lang w:val="en-US"/>
        </w:rPr>
        <w:t xml:space="preserve"> لحفظ العينة واختبارها في مكان آخر. </w:t>
      </w:r>
    </w:p>
    <w:p w:rsidR="00FA79F3" w:rsidRDefault="00FA79F3" w:rsidP="004709C2">
      <w:pPr>
        <w:keepNext/>
        <w:keepLines/>
        <w:autoSpaceDE w:val="0"/>
        <w:autoSpaceDN w:val="0"/>
        <w:bidi/>
        <w:adjustRightInd w:val="0"/>
        <w:rPr>
          <w:snapToGrid w:val="0"/>
          <w:sz w:val="22"/>
          <w:szCs w:val="22"/>
          <w:lang w:val="en-US"/>
        </w:rPr>
      </w:pPr>
    </w:p>
    <w:p w:rsidR="00FA79F3" w:rsidRPr="00AF277E" w:rsidRDefault="00FA79F3" w:rsidP="004709C2">
      <w:pPr>
        <w:keepNext/>
        <w:keepLines/>
        <w:autoSpaceDE w:val="0"/>
        <w:autoSpaceDN w:val="0"/>
        <w:bidi/>
        <w:adjustRightInd w:val="0"/>
        <w:rPr>
          <w:b/>
          <w:snapToGrid w:val="0"/>
          <w:sz w:val="22"/>
          <w:szCs w:val="22"/>
          <w:lang w:val="en-US"/>
        </w:rPr>
      </w:pPr>
      <w:r>
        <w:rPr>
          <w:rFonts w:ascii="Arial" w:eastAsia="Arial" w:hAnsi="Arial" w:cs="Arial"/>
          <w:b/>
          <w:bCs/>
          <w:sz w:val="22"/>
          <w:szCs w:val="22"/>
          <w:bdr w:val="nil"/>
          <w:rtl/>
          <w:lang w:val="en-US"/>
        </w:rPr>
        <w:t>أخذ عينات من مصدر المياه</w:t>
      </w:r>
    </w:p>
    <w:p w:rsidR="00FA79F3" w:rsidRDefault="00FA79F3" w:rsidP="004709C2">
      <w:pPr>
        <w:keepNext/>
        <w:keepLines/>
        <w:autoSpaceDE w:val="0"/>
        <w:autoSpaceDN w:val="0"/>
        <w:bidi/>
        <w:adjustRightInd w:val="0"/>
        <w:rPr>
          <w:snapToGrid w:val="0"/>
          <w:sz w:val="22"/>
          <w:szCs w:val="22"/>
          <w:lang w:val="en-US"/>
        </w:rPr>
      </w:pPr>
      <w:r>
        <w:rPr>
          <w:rFonts w:ascii="Arial" w:eastAsia="Arial" w:hAnsi="Arial" w:cs="Arial"/>
          <w:sz w:val="22"/>
          <w:szCs w:val="22"/>
          <w:bdr w:val="nil"/>
          <w:rtl/>
          <w:lang w:val="en-US"/>
        </w:rPr>
        <w:t xml:space="preserve">يجب تحديد مصدر المياه استناداً إلى الاستجابات المقدمة من الأسرة المعيشية. ويمكن إجراء فحص جودة المياه في موقع مصدر المياه أو يمكن لأخصائي/ة القياس جمع العينة في كيس </w:t>
      </w:r>
      <w:r>
        <w:rPr>
          <w:rFonts w:ascii="Arial" w:eastAsia="Arial" w:hAnsi="Arial" w:cs="Arial"/>
          <w:sz w:val="22"/>
          <w:szCs w:val="22"/>
          <w:bdr w:val="nil"/>
          <w:lang w:val="en-US"/>
        </w:rPr>
        <w:t>Whirl-Pak</w:t>
      </w:r>
      <w:r>
        <w:rPr>
          <w:rFonts w:ascii="Arial" w:eastAsia="Arial" w:hAnsi="Arial" w:cs="Arial"/>
          <w:sz w:val="22"/>
          <w:szCs w:val="22"/>
          <w:bdr w:val="nil"/>
          <w:rtl/>
          <w:lang w:val="en-US"/>
        </w:rPr>
        <w:t xml:space="preserve"> معقّم ومن ثم إجراء الفحص في مكان أكثر ملاءمة. وعندما يتم جمع عينات المياه من المصدر، يجب جعل الماء يتدفق من المصدر لمدة </w:t>
      </w:r>
      <w:r>
        <w:rPr>
          <w:rFonts w:ascii="Arial" w:eastAsia="Arial" w:hAnsi="Arial" w:cs="Arial"/>
          <w:sz w:val="22"/>
          <w:szCs w:val="22"/>
          <w:bdr w:val="nil"/>
          <w:lang w:val="en-US"/>
        </w:rPr>
        <w:t>30</w:t>
      </w:r>
      <w:r>
        <w:rPr>
          <w:rFonts w:ascii="Arial" w:eastAsia="Arial" w:hAnsi="Arial" w:cs="Arial"/>
          <w:sz w:val="22"/>
          <w:szCs w:val="22"/>
          <w:bdr w:val="nil"/>
          <w:rtl/>
          <w:lang w:val="en-US"/>
        </w:rPr>
        <w:t xml:space="preserve"> ثانية إذا كان ذلك ممكناً قبل أخذ العينة منه. فعلى سبيل المثال، يجب ضخ الماء من البئر ذات الأنبوب لمدة </w:t>
      </w:r>
      <w:r>
        <w:rPr>
          <w:rFonts w:ascii="Arial" w:eastAsia="Arial" w:hAnsi="Arial" w:cs="Arial"/>
          <w:sz w:val="22"/>
          <w:szCs w:val="22"/>
          <w:bdr w:val="nil"/>
          <w:lang w:val="en-US"/>
        </w:rPr>
        <w:t>30</w:t>
      </w:r>
      <w:r>
        <w:rPr>
          <w:rFonts w:ascii="Arial" w:eastAsia="Arial" w:hAnsi="Arial" w:cs="Arial"/>
          <w:sz w:val="22"/>
          <w:szCs w:val="22"/>
          <w:bdr w:val="nil"/>
          <w:rtl/>
          <w:lang w:val="en-US"/>
        </w:rPr>
        <w:t xml:space="preserve"> ثانية، أو يجب فتح الصنبور لمدة </w:t>
      </w:r>
      <w:r>
        <w:rPr>
          <w:rFonts w:ascii="Arial" w:eastAsia="Arial" w:hAnsi="Arial" w:cs="Arial"/>
          <w:sz w:val="22"/>
          <w:szCs w:val="22"/>
          <w:bdr w:val="nil"/>
          <w:lang w:val="en-US"/>
        </w:rPr>
        <w:t>30</w:t>
      </w:r>
      <w:r>
        <w:rPr>
          <w:rFonts w:ascii="Arial" w:eastAsia="Arial" w:hAnsi="Arial" w:cs="Arial"/>
          <w:sz w:val="22"/>
          <w:szCs w:val="22"/>
          <w:bdr w:val="nil"/>
          <w:rtl/>
          <w:lang w:val="en-US"/>
        </w:rPr>
        <w:t xml:space="preserve"> ثانية قبل أخذ العينة. إذا كان يتم جمع المياه من المصدر باستخدام اليد (كاستخدام الدلو في الينابيع المكشوفة أو البئر المحفورة)، فإن تدفق الماء ليس ضرورياً. وإذا كان يتم جمع المياه من ينبوع أو جدول أو نهر، يجب أخذ العينة بوضع فتحة الوعاء/الكيس في الاتجاه المعاكس لمجرى تدفق الماء.</w:t>
      </w:r>
    </w:p>
    <w:p w:rsidR="00FA79F3" w:rsidRDefault="00FA79F3" w:rsidP="004709C2">
      <w:pPr>
        <w:keepNext/>
        <w:keepLines/>
        <w:autoSpaceDE w:val="0"/>
        <w:autoSpaceDN w:val="0"/>
        <w:bidi/>
        <w:adjustRightInd w:val="0"/>
        <w:rPr>
          <w:snapToGrid w:val="0"/>
          <w:sz w:val="22"/>
          <w:szCs w:val="22"/>
          <w:lang w:val="en-US"/>
        </w:rPr>
      </w:pPr>
    </w:p>
    <w:p w:rsidR="00FA79F3" w:rsidRPr="00403313" w:rsidRDefault="00FA79F3" w:rsidP="004709C2">
      <w:pPr>
        <w:keepNext/>
        <w:keepLines/>
        <w:autoSpaceDE w:val="0"/>
        <w:autoSpaceDN w:val="0"/>
        <w:bidi/>
        <w:adjustRightInd w:val="0"/>
        <w:rPr>
          <w:b/>
          <w:snapToGrid w:val="0"/>
          <w:sz w:val="22"/>
          <w:szCs w:val="22"/>
          <w:lang w:val="en-US"/>
        </w:rPr>
      </w:pPr>
      <w:r>
        <w:rPr>
          <w:rFonts w:ascii="Arial" w:eastAsia="Arial" w:hAnsi="Arial" w:cs="Arial"/>
          <w:b/>
          <w:bCs/>
          <w:sz w:val="22"/>
          <w:szCs w:val="22"/>
          <w:bdr w:val="nil"/>
          <w:rtl/>
          <w:lang w:val="en-US"/>
        </w:rPr>
        <w:t>فحص العينة الفارغة</w:t>
      </w:r>
    </w:p>
    <w:p w:rsidR="00FA79F3" w:rsidRPr="00437076" w:rsidRDefault="00FA79F3" w:rsidP="004709C2">
      <w:pPr>
        <w:keepNext/>
        <w:keepLines/>
        <w:autoSpaceDE w:val="0"/>
        <w:autoSpaceDN w:val="0"/>
        <w:bidi/>
        <w:adjustRightInd w:val="0"/>
        <w:rPr>
          <w:snapToGrid w:val="0"/>
          <w:sz w:val="22"/>
          <w:szCs w:val="22"/>
          <w:lang w:val="en-US"/>
        </w:rPr>
      </w:pPr>
      <w:r>
        <w:rPr>
          <w:rFonts w:ascii="Arial" w:eastAsia="Arial" w:hAnsi="Arial" w:cs="Arial"/>
          <w:sz w:val="22"/>
          <w:szCs w:val="22"/>
          <w:bdr w:val="nil"/>
          <w:rtl/>
          <w:lang w:val="en-US"/>
        </w:rPr>
        <w:t>سوف يزود المشرفون أخصائيي القياس بفاحصات ماء لإجراء اختبار العينة الفارغة. وستكون هذه الفاحصات عبارة عن قني</w:t>
      </w:r>
      <w:r w:rsidR="00665215">
        <w:rPr>
          <w:rFonts w:ascii="Arial" w:eastAsia="Arial" w:hAnsi="Arial" w:cs="Arial" w:hint="cs"/>
          <w:sz w:val="22"/>
          <w:szCs w:val="22"/>
          <w:bdr w:val="nil"/>
          <w:rtl/>
          <w:lang w:val="en-US"/>
        </w:rPr>
        <w:t>ن</w:t>
      </w:r>
      <w:r>
        <w:rPr>
          <w:rFonts w:ascii="Arial" w:eastAsia="Arial" w:hAnsi="Arial" w:cs="Arial"/>
          <w:sz w:val="22"/>
          <w:szCs w:val="22"/>
          <w:bdr w:val="nil"/>
          <w:rtl/>
          <w:lang w:val="en-US"/>
        </w:rPr>
        <w:t>ة من الماء المعروف بجودته العالية أو باحتوائها على الماء المقطّر. ويجب سكب الماء مباشرة من القنينة عند إجراء الفحص.</w:t>
      </w:r>
    </w:p>
    <w:p w:rsidR="00FA79F3" w:rsidRPr="00AF277E" w:rsidRDefault="00FA79F3" w:rsidP="004709C2">
      <w:pPr>
        <w:keepNext/>
        <w:keepLines/>
        <w:autoSpaceDE w:val="0"/>
        <w:autoSpaceDN w:val="0"/>
        <w:bidi/>
        <w:adjustRightInd w:val="0"/>
        <w:rPr>
          <w:snapToGrid w:val="0"/>
          <w:sz w:val="22"/>
          <w:szCs w:val="22"/>
          <w:lang w:val="en-US"/>
        </w:rPr>
      </w:pPr>
    </w:p>
    <w:p w:rsidR="00FA79F3" w:rsidRDefault="00FA79F3" w:rsidP="004709C2">
      <w:pPr>
        <w:keepNext/>
        <w:keepLines/>
        <w:autoSpaceDE w:val="0"/>
        <w:autoSpaceDN w:val="0"/>
        <w:bidi/>
        <w:adjustRightInd w:val="0"/>
        <w:rPr>
          <w:b/>
          <w:sz w:val="22"/>
          <w:szCs w:val="22"/>
        </w:rPr>
      </w:pPr>
      <w:r>
        <w:rPr>
          <w:rFonts w:ascii="Arial" w:eastAsia="Arial" w:hAnsi="Arial" w:cs="Arial"/>
          <w:b/>
          <w:bCs/>
          <w:sz w:val="22"/>
          <w:szCs w:val="22"/>
          <w:bdr w:val="nil"/>
          <w:rtl/>
        </w:rPr>
        <w:t xml:space="preserve">أخذ عينة باستخدام كيس </w:t>
      </w:r>
      <w:r>
        <w:rPr>
          <w:rFonts w:ascii="Arial" w:eastAsia="Arial" w:hAnsi="Arial" w:cs="Arial"/>
          <w:b/>
          <w:bCs/>
          <w:sz w:val="22"/>
          <w:szCs w:val="22"/>
          <w:bdr w:val="nil"/>
        </w:rPr>
        <w:t>Whirl-Pak</w:t>
      </w:r>
    </w:p>
    <w:p w:rsidR="00FA79F3" w:rsidRPr="001E2D0C" w:rsidRDefault="00FA79F3" w:rsidP="004709C2">
      <w:pPr>
        <w:bidi/>
        <w:rPr>
          <w:rFonts w:ascii="Times" w:hAnsi="Times"/>
        </w:rPr>
      </w:pPr>
    </w:p>
    <w:tbl>
      <w:tblPr>
        <w:bidiVisual/>
        <w:tblW w:w="9105" w:type="dxa"/>
        <w:tblInd w:w="105" w:type="dxa"/>
        <w:tblCellMar>
          <w:top w:w="15" w:type="dxa"/>
          <w:left w:w="15" w:type="dxa"/>
          <w:bottom w:w="15" w:type="dxa"/>
          <w:right w:w="15" w:type="dxa"/>
        </w:tblCellMar>
        <w:tblLook w:val="04A0" w:firstRow="1" w:lastRow="0" w:firstColumn="1" w:lastColumn="0" w:noHBand="0" w:noVBand="1"/>
      </w:tblPr>
      <w:tblGrid>
        <w:gridCol w:w="3078"/>
        <w:gridCol w:w="3066"/>
        <w:gridCol w:w="3066"/>
      </w:tblGrid>
      <w:tr w:rsidR="00FA79F3" w:rsidRPr="00665215" w:rsidTr="00FA79F3">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Pr="00665215" w:rsidRDefault="00B31327" w:rsidP="004709C2">
            <w:pPr>
              <w:bidi/>
              <w:rPr>
                <w:rFonts w:eastAsia="Calibri"/>
                <w:lang w:val="en-US"/>
              </w:rPr>
            </w:pPr>
            <w:r w:rsidRPr="00665215">
              <w:rPr>
                <w:rFonts w:eastAsia="Calibri"/>
                <w:noProof/>
                <w:lang w:val="en-US"/>
              </w:rPr>
              <w:drawing>
                <wp:inline distT="0" distB="0" distL="0" distR="0">
                  <wp:extent cx="1813560" cy="1249680"/>
                  <wp:effectExtent l="0" t="0" r="0" b="0"/>
                  <wp:docPr id="1" name="Picture 5195" descr="C:\Users\rbain\Desktop\Photos for wq manual\IMG_8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5" descr="C:\Users\rbain\Desktop\Photos for wq manual\IMG_84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3560" cy="1249680"/>
                          </a:xfrm>
                          <a:prstGeom prst="rect">
                            <a:avLst/>
                          </a:prstGeom>
                          <a:noFill/>
                          <a:ln>
                            <a:noFill/>
                          </a:ln>
                        </pic:spPr>
                      </pic:pic>
                    </a:graphicData>
                  </a:graphic>
                </wp:inline>
              </w:drawing>
            </w:r>
          </w:p>
          <w:p w:rsidR="00FA79F3" w:rsidRPr="00665215" w:rsidRDefault="00FA79F3" w:rsidP="004709C2">
            <w:pPr>
              <w:bidi/>
              <w:spacing w:line="0" w:lineRule="atLeast"/>
              <w:rPr>
                <w:rFonts w:eastAsia="Calibri"/>
                <w:lang w:val="en-US"/>
              </w:rPr>
            </w:pPr>
            <w:r w:rsidRPr="00665215">
              <w:rPr>
                <w:rFonts w:ascii="Arial" w:eastAsia="Arial" w:hAnsi="Arial" w:cs="Arial"/>
                <w:b/>
                <w:bCs/>
                <w:color w:val="000000"/>
                <w:bdr w:val="nil"/>
                <w:rtl/>
                <w:lang w:val="en-US"/>
              </w:rPr>
              <w:t>أ.</w:t>
            </w:r>
            <w:r w:rsidRPr="00665215">
              <w:rPr>
                <w:rFonts w:ascii="Arial" w:eastAsia="Arial" w:hAnsi="Arial" w:cs="Arial"/>
                <w:color w:val="000000"/>
                <w:bdr w:val="nil"/>
                <w:rtl/>
                <w:lang w:val="en-US"/>
              </w:rPr>
              <w:t xml:space="preserve"> قم/قومي بكتابة رمز العينة على كيس </w:t>
            </w:r>
            <w:r w:rsidRPr="00665215">
              <w:rPr>
                <w:rFonts w:ascii="Arial" w:eastAsia="Arial" w:hAnsi="Arial" w:cs="Arial"/>
                <w:color w:val="000000"/>
                <w:bdr w:val="nil"/>
                <w:lang w:val="en-US"/>
              </w:rPr>
              <w:t>Whirl-Pak</w:t>
            </w:r>
            <w:r w:rsidRPr="00665215">
              <w:rPr>
                <w:rFonts w:ascii="Arial" w:eastAsia="Arial" w:hAnsi="Arial" w:cs="Arial"/>
                <w:color w:val="000000"/>
                <w:bdr w:val="nil"/>
                <w:rtl/>
                <w:lang w:val="en-US"/>
              </w:rPr>
              <w:t xml:space="preserve"> حسب التعليمات الواردة في الاستبيان</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Pr="00665215" w:rsidRDefault="00B31327" w:rsidP="004709C2">
            <w:pPr>
              <w:bidi/>
              <w:rPr>
                <w:rFonts w:eastAsia="Calibri"/>
                <w:lang w:val="en-US"/>
              </w:rPr>
            </w:pPr>
            <w:r w:rsidRPr="00665215">
              <w:rPr>
                <w:rFonts w:eastAsia="Calibri"/>
                <w:noProof/>
                <w:color w:val="000000"/>
                <w:lang w:val="en-US"/>
              </w:rPr>
              <w:drawing>
                <wp:inline distT="0" distB="0" distL="0" distR="0">
                  <wp:extent cx="1234440" cy="1813560"/>
                  <wp:effectExtent l="0" t="3810" r="0" b="0"/>
                  <wp:docPr id="2" name="Picture 5196" descr="C:\Users\rbain\Desktop\Photos for wq manual\IMG_8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6" descr="C:\Users\rbain\Desktop\Photos for wq manual\IMG_84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234440" cy="1813560"/>
                          </a:xfrm>
                          <a:prstGeom prst="rect">
                            <a:avLst/>
                          </a:prstGeom>
                          <a:noFill/>
                          <a:ln>
                            <a:noFill/>
                          </a:ln>
                        </pic:spPr>
                      </pic:pic>
                    </a:graphicData>
                  </a:graphic>
                </wp:inline>
              </w:drawing>
            </w:r>
          </w:p>
          <w:p w:rsidR="00FA79F3" w:rsidRPr="00665215" w:rsidRDefault="00FA79F3" w:rsidP="004709C2">
            <w:pPr>
              <w:bidi/>
              <w:rPr>
                <w:rFonts w:eastAsia="Calibri"/>
                <w:lang w:val="en-US"/>
              </w:rPr>
            </w:pPr>
            <w:r w:rsidRPr="00665215">
              <w:rPr>
                <w:rFonts w:ascii="Arial" w:eastAsia="Arial" w:hAnsi="Arial" w:cs="Arial"/>
                <w:b/>
                <w:bCs/>
                <w:color w:val="000000"/>
                <w:bdr w:val="nil"/>
                <w:rtl/>
                <w:lang w:val="en-US"/>
              </w:rPr>
              <w:t>ب.</w:t>
            </w:r>
            <w:r w:rsidRPr="00665215">
              <w:rPr>
                <w:rFonts w:ascii="Arial" w:eastAsia="Arial" w:hAnsi="Arial" w:cs="Arial"/>
                <w:color w:val="000000"/>
                <w:bdr w:val="nil"/>
                <w:rtl/>
                <w:lang w:val="en-US"/>
              </w:rPr>
              <w:t xml:space="preserve"> </w:t>
            </w:r>
            <w:r w:rsidRPr="00665215">
              <w:rPr>
                <w:rFonts w:ascii="Arial" w:eastAsia="Arial" w:hAnsi="Arial" w:cs="Arial"/>
                <w:bdr w:val="nil"/>
                <w:rtl/>
                <w:lang w:val="en-US"/>
              </w:rPr>
              <w:t>احرص/ي على تطهير اليدين ومن ثم</w:t>
            </w:r>
          </w:p>
          <w:p w:rsidR="00FA79F3" w:rsidRPr="00665215" w:rsidRDefault="00FA79F3" w:rsidP="004709C2">
            <w:pPr>
              <w:bidi/>
              <w:rPr>
                <w:rFonts w:eastAsia="Calibri"/>
                <w:lang w:val="en-US"/>
              </w:rPr>
            </w:pPr>
            <w:r w:rsidRPr="00665215">
              <w:rPr>
                <w:rFonts w:ascii="Arial" w:eastAsia="Arial" w:hAnsi="Arial" w:cs="Arial"/>
                <w:color w:val="000000"/>
                <w:bdr w:val="nil"/>
                <w:rtl/>
                <w:lang w:val="en-US"/>
              </w:rPr>
              <w:t xml:space="preserve">قم/قومي بفتح كيس </w:t>
            </w:r>
            <w:r w:rsidRPr="00665215">
              <w:rPr>
                <w:rFonts w:ascii="Arial" w:eastAsia="Arial" w:hAnsi="Arial" w:cs="Arial"/>
                <w:color w:val="000000"/>
                <w:bdr w:val="nil"/>
                <w:lang w:val="en-US"/>
              </w:rPr>
              <w:t>Whirl-Pak</w:t>
            </w:r>
          </w:p>
        </w:tc>
        <w:tc>
          <w:tcPr>
            <w:tcW w:w="29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Pr="00665215" w:rsidRDefault="00B31327" w:rsidP="004709C2">
            <w:pPr>
              <w:bidi/>
              <w:rPr>
                <w:rFonts w:eastAsia="Calibri"/>
                <w:lang w:val="en-US"/>
              </w:rPr>
            </w:pPr>
            <w:r w:rsidRPr="00665215">
              <w:rPr>
                <w:rFonts w:eastAsia="Calibri"/>
                <w:noProof/>
                <w:color w:val="000000"/>
                <w:lang w:val="en-US"/>
              </w:rPr>
              <w:drawing>
                <wp:inline distT="0" distB="0" distL="0" distR="0">
                  <wp:extent cx="1813560" cy="1242060"/>
                  <wp:effectExtent l="0" t="0" r="0" b="0"/>
                  <wp:docPr id="3" name="Picture 5197" descr="C:\Users\rbain\Downloads\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7" descr="C:\Users\rbain\Downloads\IMG_00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3560" cy="1242060"/>
                          </a:xfrm>
                          <a:prstGeom prst="rect">
                            <a:avLst/>
                          </a:prstGeom>
                          <a:noFill/>
                          <a:ln>
                            <a:noFill/>
                          </a:ln>
                        </pic:spPr>
                      </pic:pic>
                    </a:graphicData>
                  </a:graphic>
                </wp:inline>
              </w:drawing>
            </w:r>
          </w:p>
          <w:p w:rsidR="00FA79F3" w:rsidRPr="00665215" w:rsidRDefault="00FA79F3" w:rsidP="004709C2">
            <w:pPr>
              <w:bidi/>
              <w:spacing w:line="0" w:lineRule="atLeast"/>
              <w:rPr>
                <w:rFonts w:eastAsia="Calibri"/>
                <w:lang w:val="en-US"/>
              </w:rPr>
            </w:pPr>
            <w:r w:rsidRPr="00665215">
              <w:rPr>
                <w:rFonts w:ascii="Arial" w:eastAsia="Arial" w:hAnsi="Arial" w:cs="Arial"/>
                <w:b/>
                <w:bCs/>
                <w:color w:val="000000"/>
                <w:bdr w:val="nil"/>
                <w:rtl/>
                <w:lang w:val="en-US"/>
              </w:rPr>
              <w:t>ج.</w:t>
            </w:r>
            <w:r w:rsidRPr="00665215">
              <w:rPr>
                <w:rFonts w:ascii="Arial" w:eastAsia="Arial" w:hAnsi="Arial" w:cs="Arial"/>
                <w:color w:val="000000"/>
                <w:bdr w:val="nil"/>
                <w:rtl/>
                <w:lang w:val="en-US"/>
              </w:rPr>
              <w:t xml:space="preserve"> قم/قومي بأخذ عينة الماء في كيس </w:t>
            </w:r>
            <w:r w:rsidRPr="00665215">
              <w:rPr>
                <w:rFonts w:ascii="Arial" w:eastAsia="Arial" w:hAnsi="Arial" w:cs="Arial"/>
                <w:color w:val="000000"/>
                <w:bdr w:val="nil"/>
                <w:lang w:val="en-US"/>
              </w:rPr>
              <w:t>Whirl-Pak</w:t>
            </w:r>
            <w:r w:rsidRPr="00665215">
              <w:rPr>
                <w:rFonts w:ascii="Arial" w:eastAsia="Arial" w:hAnsi="Arial" w:cs="Arial"/>
                <w:color w:val="000000"/>
                <w:bdr w:val="nil"/>
                <w:rtl/>
                <w:lang w:val="en-US"/>
              </w:rPr>
              <w:t xml:space="preserve"> (بحجم </w:t>
            </w:r>
            <w:r w:rsidRPr="00665215">
              <w:rPr>
                <w:rFonts w:ascii="Arial" w:eastAsia="Arial" w:hAnsi="Arial" w:cs="Arial"/>
                <w:color w:val="000000"/>
                <w:bdr w:val="nil"/>
                <w:lang w:val="en-US"/>
              </w:rPr>
              <w:t>110</w:t>
            </w:r>
            <w:r w:rsidRPr="00665215">
              <w:rPr>
                <w:rFonts w:ascii="Arial" w:eastAsia="Arial" w:hAnsi="Arial" w:cs="Arial"/>
                <w:color w:val="000000"/>
                <w:bdr w:val="nil"/>
                <w:rtl/>
                <w:lang w:val="en-US"/>
              </w:rPr>
              <w:t xml:space="preserve"> مل)</w:t>
            </w:r>
          </w:p>
        </w:tc>
      </w:tr>
      <w:tr w:rsidR="00FA79F3" w:rsidRPr="00665215" w:rsidTr="00FA79F3">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Pr="00665215" w:rsidRDefault="00B31327" w:rsidP="004709C2">
            <w:pPr>
              <w:bidi/>
              <w:rPr>
                <w:rFonts w:eastAsia="Calibri"/>
                <w:lang w:val="en-US"/>
              </w:rPr>
            </w:pPr>
            <w:r w:rsidRPr="00665215">
              <w:rPr>
                <w:rFonts w:eastAsia="Calibri"/>
                <w:noProof/>
                <w:color w:val="000000"/>
                <w:lang w:val="en-US"/>
              </w:rPr>
              <w:drawing>
                <wp:inline distT="0" distB="0" distL="0" distR="0">
                  <wp:extent cx="1821180" cy="1211580"/>
                  <wp:effectExtent l="0" t="0" r="0" b="0"/>
                  <wp:docPr id="4" name="Picture 5198" descr="D:\IMG_8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8" descr="D:\IMG_849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1180" cy="1211580"/>
                          </a:xfrm>
                          <a:prstGeom prst="rect">
                            <a:avLst/>
                          </a:prstGeom>
                          <a:noFill/>
                          <a:ln>
                            <a:noFill/>
                          </a:ln>
                        </pic:spPr>
                      </pic:pic>
                    </a:graphicData>
                  </a:graphic>
                </wp:inline>
              </w:drawing>
            </w:r>
          </w:p>
          <w:p w:rsidR="00FA79F3" w:rsidRPr="00665215" w:rsidRDefault="00FA79F3" w:rsidP="004709C2">
            <w:pPr>
              <w:bidi/>
              <w:spacing w:line="0" w:lineRule="atLeast"/>
              <w:rPr>
                <w:rFonts w:eastAsia="Calibri"/>
                <w:lang w:val="en-US"/>
              </w:rPr>
            </w:pPr>
            <w:r w:rsidRPr="00665215">
              <w:rPr>
                <w:rFonts w:ascii="Arial" w:eastAsia="Arial" w:hAnsi="Arial" w:cs="Arial"/>
                <w:b/>
                <w:bCs/>
                <w:color w:val="000000"/>
                <w:bdr w:val="nil"/>
                <w:rtl/>
                <w:lang w:val="en-US"/>
              </w:rPr>
              <w:t>د.</w:t>
            </w:r>
            <w:r w:rsidRPr="00665215">
              <w:rPr>
                <w:rFonts w:ascii="Arial" w:eastAsia="Arial" w:hAnsi="Arial" w:cs="Arial"/>
                <w:color w:val="000000"/>
                <w:bdr w:val="nil"/>
                <w:rtl/>
                <w:lang w:val="en-US"/>
              </w:rPr>
              <w:t xml:space="preserve"> قم/قومي بإغلاق كيس </w:t>
            </w:r>
            <w:r w:rsidRPr="00665215">
              <w:rPr>
                <w:rFonts w:ascii="Arial" w:eastAsia="Arial" w:hAnsi="Arial" w:cs="Arial"/>
                <w:color w:val="000000"/>
                <w:bdr w:val="nil"/>
                <w:lang w:val="en-US"/>
              </w:rPr>
              <w:t>Whirl-Pak</w:t>
            </w:r>
            <w:r w:rsidRPr="00665215">
              <w:rPr>
                <w:rFonts w:ascii="Arial" w:eastAsia="Arial" w:hAnsi="Arial" w:cs="Arial"/>
                <w:color w:val="000000"/>
                <w:bdr w:val="nil"/>
                <w:rtl/>
                <w:lang w:val="en-US"/>
              </w:rPr>
              <w:t xml:space="preserve"> لفّ الشريط الأبيض</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Pr="00665215" w:rsidRDefault="00B31327" w:rsidP="004709C2">
            <w:pPr>
              <w:bidi/>
              <w:rPr>
                <w:rFonts w:eastAsia="Calibri"/>
                <w:lang w:val="en-US"/>
              </w:rPr>
            </w:pPr>
            <w:r w:rsidRPr="00665215">
              <w:rPr>
                <w:rFonts w:eastAsia="Calibri"/>
                <w:noProof/>
                <w:color w:val="000000"/>
                <w:lang w:val="en-US"/>
              </w:rPr>
              <w:drawing>
                <wp:inline distT="0" distB="0" distL="0" distR="0">
                  <wp:extent cx="1813560" cy="1211580"/>
                  <wp:effectExtent l="0" t="0" r="0" b="0"/>
                  <wp:docPr id="5" name="Picture 5199" descr="D:\IMG_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9" descr="D:\IMG_85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3560" cy="1211580"/>
                          </a:xfrm>
                          <a:prstGeom prst="rect">
                            <a:avLst/>
                          </a:prstGeom>
                          <a:noFill/>
                          <a:ln>
                            <a:noFill/>
                          </a:ln>
                        </pic:spPr>
                      </pic:pic>
                    </a:graphicData>
                  </a:graphic>
                </wp:inline>
              </w:drawing>
            </w:r>
          </w:p>
          <w:p w:rsidR="00FA79F3" w:rsidRPr="00665215" w:rsidRDefault="00FA79F3" w:rsidP="00D74A3D">
            <w:pPr>
              <w:bidi/>
              <w:spacing w:line="0" w:lineRule="atLeast"/>
              <w:rPr>
                <w:rFonts w:eastAsia="Calibri"/>
                <w:lang w:val="en-US"/>
              </w:rPr>
            </w:pPr>
            <w:r w:rsidRPr="00665215">
              <w:rPr>
                <w:rFonts w:ascii="Arial" w:eastAsia="Arial" w:hAnsi="Arial" w:cs="Arial"/>
                <w:b/>
                <w:bCs/>
                <w:color w:val="000000"/>
                <w:bdr w:val="nil"/>
                <w:rtl/>
                <w:lang w:val="en-US"/>
              </w:rPr>
              <w:t>هـ.</w:t>
            </w:r>
            <w:r w:rsidRPr="00665215">
              <w:rPr>
                <w:rFonts w:ascii="Arial" w:eastAsia="Arial" w:hAnsi="Arial" w:cs="Arial"/>
                <w:color w:val="000000"/>
                <w:bdr w:val="nil"/>
                <w:rtl/>
                <w:lang w:val="en-US"/>
              </w:rPr>
              <w:t xml:space="preserve"> قم/قومي بتقليب كيس </w:t>
            </w:r>
            <w:r w:rsidR="00D74A3D" w:rsidRPr="00665215">
              <w:rPr>
                <w:rFonts w:ascii="Arial" w:eastAsia="Arial" w:hAnsi="Arial" w:cs="Arial"/>
                <w:color w:val="000000"/>
                <w:bdr w:val="nil"/>
                <w:lang w:val="en-US"/>
              </w:rPr>
              <w:t>3</w:t>
            </w:r>
            <w:r w:rsidR="00D74A3D">
              <w:rPr>
                <w:rFonts w:ascii="Arial" w:eastAsia="Arial" w:hAnsi="Arial" w:cs="Arial" w:hint="cs"/>
                <w:color w:val="000000"/>
                <w:bdr w:val="nil"/>
                <w:lang w:val="en-US"/>
              </w:rPr>
              <w:t xml:space="preserve"> </w:t>
            </w:r>
            <w:r w:rsidRPr="00665215">
              <w:rPr>
                <w:rFonts w:ascii="Arial" w:eastAsia="Arial" w:hAnsi="Arial" w:cs="Arial"/>
                <w:color w:val="000000"/>
                <w:bdr w:val="nil"/>
                <w:lang w:val="en-US"/>
              </w:rPr>
              <w:t xml:space="preserve">Whirl-Pak </w:t>
            </w:r>
            <w:r w:rsidRPr="00665215">
              <w:rPr>
                <w:rFonts w:ascii="Arial" w:eastAsia="Arial" w:hAnsi="Arial" w:cs="Arial"/>
                <w:color w:val="000000"/>
                <w:bdr w:val="nil"/>
                <w:rtl/>
                <w:lang w:val="en-US"/>
              </w:rPr>
              <w:t xml:space="preserve"> مرات </w:t>
            </w:r>
          </w:p>
        </w:tc>
        <w:tc>
          <w:tcPr>
            <w:tcW w:w="29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Pr="00665215" w:rsidRDefault="00B31327" w:rsidP="004709C2">
            <w:pPr>
              <w:bidi/>
              <w:rPr>
                <w:rFonts w:eastAsia="Calibri"/>
                <w:lang w:val="en-US"/>
              </w:rPr>
            </w:pPr>
            <w:r w:rsidRPr="00665215">
              <w:rPr>
                <w:rFonts w:eastAsia="Calibri"/>
                <w:noProof/>
                <w:color w:val="000000"/>
                <w:lang w:val="en-US"/>
              </w:rPr>
              <w:drawing>
                <wp:inline distT="0" distB="0" distL="0" distR="0">
                  <wp:extent cx="1813560" cy="1203960"/>
                  <wp:effectExtent l="0" t="0" r="0" b="0"/>
                  <wp:docPr id="6" name="Picture 5201" descr="C:\Users\rbain\Desktop\Photos for wq manual\IMG_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1" descr="C:\Users\rbain\Desktop\Photos for wq manual\IMG_85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3560" cy="1203960"/>
                          </a:xfrm>
                          <a:prstGeom prst="rect">
                            <a:avLst/>
                          </a:prstGeom>
                          <a:noFill/>
                          <a:ln>
                            <a:noFill/>
                          </a:ln>
                        </pic:spPr>
                      </pic:pic>
                    </a:graphicData>
                  </a:graphic>
                </wp:inline>
              </w:drawing>
            </w:r>
          </w:p>
          <w:p w:rsidR="00FA79F3" w:rsidRPr="00665215" w:rsidRDefault="00FA79F3" w:rsidP="004709C2">
            <w:pPr>
              <w:bidi/>
              <w:spacing w:line="0" w:lineRule="atLeast"/>
              <w:rPr>
                <w:rFonts w:eastAsia="Calibri"/>
                <w:lang w:val="en-US"/>
              </w:rPr>
            </w:pPr>
            <w:r w:rsidRPr="00665215">
              <w:rPr>
                <w:rFonts w:ascii="Arial" w:eastAsia="Arial" w:hAnsi="Arial" w:cs="Arial"/>
                <w:b/>
                <w:bCs/>
                <w:color w:val="000000"/>
                <w:bdr w:val="nil"/>
                <w:rtl/>
                <w:lang w:val="en-US"/>
              </w:rPr>
              <w:t>و.</w:t>
            </w:r>
            <w:r w:rsidRPr="00665215">
              <w:rPr>
                <w:rFonts w:ascii="Arial" w:eastAsia="Arial" w:hAnsi="Arial" w:cs="Arial"/>
                <w:color w:val="000000"/>
                <w:bdr w:val="nil"/>
                <w:rtl/>
                <w:lang w:val="en-US"/>
              </w:rPr>
              <w:t>قم/قومي بطيّ الشرائط البيضاء لإحكام إغلاق الكيس</w:t>
            </w:r>
          </w:p>
        </w:tc>
      </w:tr>
    </w:tbl>
    <w:p w:rsidR="00FA79F3" w:rsidRDefault="00FA79F3" w:rsidP="004709C2">
      <w:pPr>
        <w:keepNext/>
        <w:keepLines/>
        <w:autoSpaceDE w:val="0"/>
        <w:autoSpaceDN w:val="0"/>
        <w:bidi/>
        <w:adjustRightInd w:val="0"/>
        <w:rPr>
          <w:b/>
          <w:sz w:val="22"/>
          <w:szCs w:val="22"/>
        </w:rPr>
      </w:pPr>
    </w:p>
    <w:p w:rsidR="00FA79F3" w:rsidRDefault="00FA79F3" w:rsidP="004709C2">
      <w:pPr>
        <w:keepNext/>
        <w:keepLines/>
        <w:autoSpaceDE w:val="0"/>
        <w:autoSpaceDN w:val="0"/>
        <w:bidi/>
        <w:adjustRightInd w:val="0"/>
        <w:rPr>
          <w:b/>
          <w:sz w:val="22"/>
          <w:szCs w:val="22"/>
        </w:rPr>
      </w:pPr>
    </w:p>
    <w:p w:rsidR="00FA79F3" w:rsidRDefault="00FA79F3" w:rsidP="004709C2">
      <w:pPr>
        <w:bidi/>
        <w:rPr>
          <w:b/>
          <w:smallCaps/>
          <w:sz w:val="28"/>
          <w:lang w:val="en-US"/>
        </w:rPr>
      </w:pPr>
      <w:r>
        <w:br w:type="page"/>
      </w:r>
    </w:p>
    <w:p w:rsidR="00FA79F3" w:rsidRPr="00AF2678" w:rsidRDefault="00FA79F3" w:rsidP="004709C2">
      <w:pPr>
        <w:pStyle w:val="MainHeader"/>
        <w:bidi/>
      </w:pPr>
      <w:r>
        <w:rPr>
          <w:rFonts w:ascii="Arial" w:eastAsia="Arial" w:hAnsi="Arial" w:cs="Arial"/>
          <w:bCs/>
          <w:szCs w:val="28"/>
          <w:bdr w:val="nil"/>
          <w:rtl/>
          <w:lang w:val="en-GB" w:eastAsia="en-US"/>
        </w:rPr>
        <w:lastRenderedPageBreak/>
        <w:t>فحص جودة المياه - بكتيريا إي كولاي</w:t>
      </w:r>
    </w:p>
    <w:p w:rsidR="00FA79F3" w:rsidRDefault="00B31327" w:rsidP="004709C2">
      <w:pPr>
        <w:bidi/>
        <w:jc w:val="center"/>
        <w:rPr>
          <w:b/>
          <w:sz w:val="22"/>
          <w:szCs w:val="22"/>
        </w:rPr>
      </w:pPr>
      <w:r w:rsidRPr="00286091">
        <w:rPr>
          <w:rFonts w:ascii="Cambria" w:hAnsi="Cambria" w:cs="Tahoma"/>
          <w:noProof/>
          <w:sz w:val="22"/>
          <w:szCs w:val="22"/>
          <w:lang w:val="en-US"/>
        </w:rPr>
        <w:drawing>
          <wp:inline distT="0" distB="0" distL="0" distR="0">
            <wp:extent cx="4160520" cy="286512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0520" cy="2865120"/>
                    </a:xfrm>
                    <a:prstGeom prst="rect">
                      <a:avLst/>
                    </a:prstGeom>
                    <a:noFill/>
                    <a:ln>
                      <a:noFill/>
                    </a:ln>
                  </pic:spPr>
                </pic:pic>
              </a:graphicData>
            </a:graphic>
          </wp:inline>
        </w:drawing>
      </w:r>
    </w:p>
    <w:p w:rsidR="00FA79F3" w:rsidRDefault="00FA79F3" w:rsidP="004709C2">
      <w:pPr>
        <w:bidi/>
        <w:jc w:val="center"/>
        <w:rPr>
          <w:b/>
          <w:sz w:val="22"/>
          <w:szCs w:val="22"/>
        </w:rPr>
      </w:pPr>
      <w:r>
        <w:rPr>
          <w:rFonts w:ascii="Arial" w:eastAsia="Arial" w:hAnsi="Arial" w:cs="Arial"/>
          <w:b/>
          <w:bCs/>
          <w:sz w:val="22"/>
          <w:szCs w:val="22"/>
          <w:bdr w:val="nil"/>
          <w:rtl/>
        </w:rPr>
        <w:t xml:space="preserve">الشكل </w:t>
      </w:r>
      <w:r>
        <w:rPr>
          <w:rFonts w:ascii="Arial" w:eastAsia="Arial" w:hAnsi="Arial" w:cs="Arial"/>
          <w:b/>
          <w:bCs/>
          <w:sz w:val="22"/>
          <w:szCs w:val="22"/>
          <w:bdr w:val="nil"/>
        </w:rPr>
        <w:t>1</w:t>
      </w:r>
      <w:r>
        <w:rPr>
          <w:rFonts w:ascii="Arial" w:eastAsia="Arial" w:hAnsi="Arial" w:cs="Arial"/>
          <w:b/>
          <w:bCs/>
          <w:sz w:val="22"/>
          <w:szCs w:val="22"/>
          <w:bdr w:val="nil"/>
          <w:rtl/>
        </w:rPr>
        <w:t>: المعدات المطلوبة لإجراء فحص جودة المياه</w:t>
      </w:r>
    </w:p>
    <w:p w:rsidR="00FA79F3" w:rsidRPr="007602C8" w:rsidRDefault="00FA79F3" w:rsidP="004709C2">
      <w:pPr>
        <w:bidi/>
        <w:rPr>
          <w:rFonts w:ascii="Times" w:eastAsia="Calibri" w:hAnsi="Times"/>
          <w:lang w:val="en-US"/>
        </w:rPr>
      </w:pPr>
    </w:p>
    <w:tbl>
      <w:tblPr>
        <w:bidiVisual/>
        <w:tblW w:w="8820" w:type="dxa"/>
        <w:tblInd w:w="105" w:type="dxa"/>
        <w:tblCellMar>
          <w:top w:w="15" w:type="dxa"/>
          <w:left w:w="15" w:type="dxa"/>
          <w:bottom w:w="15" w:type="dxa"/>
          <w:right w:w="15" w:type="dxa"/>
        </w:tblCellMar>
        <w:tblLook w:val="04A0" w:firstRow="1" w:lastRow="0" w:firstColumn="1" w:lastColumn="0" w:noHBand="0" w:noVBand="1"/>
      </w:tblPr>
      <w:tblGrid>
        <w:gridCol w:w="4230"/>
        <w:gridCol w:w="4590"/>
      </w:tblGrid>
      <w:tr w:rsidR="00FA79F3" w:rsidRPr="007F28D0" w:rsidTr="00FA79F3">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Default="00FA79F3" w:rsidP="004709C2">
            <w:pPr>
              <w:bidi/>
              <w:rPr>
                <w:rFonts w:eastAsia="Calibri"/>
                <w:bCs/>
                <w:color w:val="000000"/>
                <w:lang w:val="en-US"/>
              </w:rPr>
            </w:pPr>
            <w:r>
              <w:rPr>
                <w:rFonts w:ascii="Arial" w:eastAsia="Arial" w:hAnsi="Arial" w:cs="Arial"/>
                <w:bCs/>
                <w:color w:val="000000"/>
                <w:bdr w:val="nil"/>
                <w:lang w:val="en-US"/>
              </w:rPr>
              <w:t>1</w:t>
            </w:r>
            <w:r>
              <w:rPr>
                <w:rFonts w:ascii="Arial" w:eastAsia="Arial" w:hAnsi="Arial" w:cs="Arial"/>
                <w:bCs/>
                <w:color w:val="000000"/>
                <w:bdr w:val="nil"/>
                <w:rtl/>
                <w:lang w:val="en-US"/>
              </w:rPr>
              <w:t xml:space="preserve">.  صفائح </w:t>
            </w:r>
            <w:r>
              <w:rPr>
                <w:rFonts w:ascii="Arial" w:eastAsia="Arial" w:hAnsi="Arial" w:cs="Arial"/>
                <w:bCs/>
                <w:color w:val="000000"/>
                <w:bdr w:val="nil"/>
                <w:lang w:val="en-US"/>
              </w:rPr>
              <w:t>Compact Dry</w:t>
            </w:r>
            <w:r>
              <w:rPr>
                <w:rFonts w:ascii="Arial" w:eastAsia="Arial" w:hAnsi="Arial" w:cs="Arial"/>
                <w:bCs/>
                <w:color w:val="000000"/>
                <w:bdr w:val="nil"/>
                <w:rtl/>
                <w:lang w:val="en-US"/>
              </w:rPr>
              <w:t xml:space="preserve"> (</w:t>
            </w:r>
            <w:r w:rsidRPr="0003203F">
              <w:rPr>
                <w:rFonts w:ascii="Arial" w:eastAsia="Arial" w:hAnsi="Arial" w:cs="Arial"/>
                <w:bCs/>
                <w:color w:val="000000"/>
                <w:bdr w:val="nil"/>
                <w:rtl/>
                <w:lang w:val="en-US"/>
              </w:rPr>
              <w:t>إي كولاي</w:t>
            </w:r>
            <w:r>
              <w:rPr>
                <w:rFonts w:ascii="Arial" w:eastAsia="Arial" w:hAnsi="Arial" w:cs="Arial"/>
                <w:bCs/>
                <w:color w:val="000000"/>
                <w:bdr w:val="nil"/>
                <w:rtl/>
                <w:lang w:val="en-US"/>
              </w:rPr>
              <w:t>)</w:t>
            </w:r>
          </w:p>
          <w:p w:rsidR="00FA79F3" w:rsidRDefault="00FA79F3" w:rsidP="004709C2">
            <w:pPr>
              <w:bidi/>
              <w:rPr>
                <w:rFonts w:eastAsia="Calibri"/>
                <w:bCs/>
                <w:color w:val="000000"/>
                <w:lang w:val="en-US"/>
              </w:rPr>
            </w:pPr>
            <w:r>
              <w:rPr>
                <w:rFonts w:ascii="Arial" w:eastAsia="Arial" w:hAnsi="Arial" w:cs="Arial"/>
                <w:bCs/>
                <w:color w:val="000000"/>
                <w:bdr w:val="nil"/>
                <w:lang w:val="en-US"/>
              </w:rPr>
              <w:t>2</w:t>
            </w:r>
            <w:r>
              <w:rPr>
                <w:rFonts w:ascii="Arial" w:eastAsia="Arial" w:hAnsi="Arial" w:cs="Arial"/>
                <w:bCs/>
                <w:color w:val="000000"/>
                <w:bdr w:val="nil"/>
                <w:rtl/>
                <w:lang w:val="en-US"/>
              </w:rPr>
              <w:t>.  حزام الحاضنة</w:t>
            </w:r>
          </w:p>
          <w:p w:rsidR="00FA79F3" w:rsidRDefault="00FA79F3" w:rsidP="004709C2">
            <w:pPr>
              <w:bidi/>
              <w:rPr>
                <w:rFonts w:eastAsia="Calibri"/>
                <w:bCs/>
                <w:color w:val="000000"/>
                <w:lang w:val="en-US"/>
              </w:rPr>
            </w:pPr>
            <w:r>
              <w:rPr>
                <w:rFonts w:ascii="Arial" w:eastAsia="Arial" w:hAnsi="Arial" w:cs="Arial"/>
                <w:bCs/>
                <w:color w:val="000000"/>
                <w:bdr w:val="nil"/>
                <w:lang w:val="en-US"/>
              </w:rPr>
              <w:t>3</w:t>
            </w:r>
            <w:r>
              <w:rPr>
                <w:rFonts w:ascii="Arial" w:eastAsia="Arial" w:hAnsi="Arial" w:cs="Arial"/>
                <w:bCs/>
                <w:color w:val="000000"/>
                <w:bdr w:val="nil"/>
                <w:rtl/>
                <w:lang w:val="en-US"/>
              </w:rPr>
              <w:t>.  حامل مرشح غشائي مشعّب</w:t>
            </w:r>
          </w:p>
          <w:p w:rsidR="00FA79F3" w:rsidRPr="008C7CED" w:rsidRDefault="00FA79F3" w:rsidP="004709C2">
            <w:pPr>
              <w:bidi/>
              <w:rPr>
                <w:rFonts w:eastAsia="Calibri"/>
                <w:lang w:val="en-US"/>
              </w:rPr>
            </w:pPr>
            <w:r>
              <w:rPr>
                <w:rFonts w:ascii="Arial" w:eastAsia="Arial" w:hAnsi="Arial" w:cs="Arial"/>
                <w:bCs/>
                <w:color w:val="000000"/>
                <w:bdr w:val="nil"/>
                <w:lang w:val="en-US"/>
              </w:rPr>
              <w:t>4</w:t>
            </w:r>
            <w:r>
              <w:rPr>
                <w:rFonts w:ascii="Arial" w:eastAsia="Arial" w:hAnsi="Arial" w:cs="Arial"/>
                <w:bCs/>
                <w:color w:val="000000"/>
                <w:bdr w:val="nil"/>
                <w:rtl/>
                <w:lang w:val="en-US"/>
              </w:rPr>
              <w:t xml:space="preserve">.  أكياس </w:t>
            </w:r>
            <w:r>
              <w:rPr>
                <w:rFonts w:ascii="Arial" w:eastAsia="Arial" w:hAnsi="Arial" w:cs="Arial"/>
                <w:bCs/>
                <w:color w:val="000000"/>
                <w:bdr w:val="nil"/>
                <w:lang w:val="en-US"/>
              </w:rPr>
              <w:t>Whirl Pak</w:t>
            </w:r>
            <w:r>
              <w:rPr>
                <w:rFonts w:ascii="Arial" w:eastAsia="Arial" w:hAnsi="Arial" w:cs="Arial"/>
                <w:bCs/>
                <w:color w:val="000000"/>
                <w:bdr w:val="nil"/>
                <w:rtl/>
                <w:lang w:val="en-US"/>
              </w:rPr>
              <w:t xml:space="preserve"> لجمع العينات </w:t>
            </w:r>
          </w:p>
          <w:p w:rsidR="00FA79F3" w:rsidRDefault="00FA79F3" w:rsidP="004709C2">
            <w:pPr>
              <w:bidi/>
              <w:rPr>
                <w:rFonts w:eastAsia="Calibri"/>
                <w:bCs/>
                <w:color w:val="000000"/>
                <w:lang w:val="en-US"/>
              </w:rPr>
            </w:pPr>
            <w:r>
              <w:rPr>
                <w:rFonts w:ascii="Arial" w:eastAsia="Arial" w:hAnsi="Arial" w:cs="Arial"/>
                <w:bCs/>
                <w:color w:val="000000"/>
                <w:bdr w:val="nil"/>
                <w:lang w:val="en-US"/>
              </w:rPr>
              <w:t>5</w:t>
            </w:r>
            <w:r>
              <w:rPr>
                <w:rFonts w:ascii="Arial" w:eastAsia="Arial" w:hAnsi="Arial" w:cs="Arial"/>
                <w:bCs/>
                <w:color w:val="000000"/>
                <w:bdr w:val="nil"/>
                <w:rtl/>
                <w:lang w:val="en-US"/>
              </w:rPr>
              <w:t>أ. أقماع</w:t>
            </w:r>
          </w:p>
          <w:p w:rsidR="00FA79F3" w:rsidRDefault="00FA79F3" w:rsidP="004709C2">
            <w:pPr>
              <w:bidi/>
              <w:rPr>
                <w:rFonts w:eastAsia="Calibri"/>
                <w:bCs/>
                <w:color w:val="000000"/>
                <w:lang w:val="en-US"/>
              </w:rPr>
            </w:pPr>
            <w:r>
              <w:rPr>
                <w:rFonts w:ascii="Arial" w:eastAsia="Arial" w:hAnsi="Arial" w:cs="Arial"/>
                <w:bCs/>
                <w:color w:val="000000"/>
                <w:bdr w:val="nil"/>
                <w:lang w:val="en-US"/>
              </w:rPr>
              <w:t>5</w:t>
            </w:r>
            <w:r w:rsidR="00DF6993">
              <w:rPr>
                <w:rFonts w:ascii="Arial" w:eastAsia="Arial" w:hAnsi="Arial" w:cs="Arial"/>
                <w:bCs/>
                <w:color w:val="000000"/>
                <w:bdr w:val="nil"/>
                <w:rtl/>
                <w:lang w:val="en-US"/>
              </w:rPr>
              <w:t>ب</w:t>
            </w:r>
            <w:r>
              <w:rPr>
                <w:rFonts w:ascii="Arial" w:eastAsia="Arial" w:hAnsi="Arial" w:cs="Arial"/>
                <w:bCs/>
                <w:color w:val="000000"/>
                <w:bdr w:val="nil"/>
                <w:rtl/>
                <w:lang w:val="en-US"/>
              </w:rPr>
              <w:t xml:space="preserve">. مرشح غشائي (يأتي في علبة </w:t>
            </w:r>
            <w:r>
              <w:rPr>
                <w:rFonts w:ascii="Arial" w:eastAsia="Arial" w:hAnsi="Arial" w:cs="Arial"/>
                <w:bCs/>
                <w:color w:val="000000"/>
                <w:bdr w:val="nil"/>
                <w:rtl/>
                <w:lang w:val="en-US"/>
              </w:rPr>
              <w:br/>
              <w:t xml:space="preserve"> مع أقماع </w:t>
            </w:r>
            <w:proofErr w:type="spellStart"/>
            <w:r>
              <w:rPr>
                <w:rFonts w:ascii="Arial" w:eastAsia="Arial" w:hAnsi="Arial" w:cs="Arial"/>
                <w:bCs/>
                <w:color w:val="000000"/>
                <w:bdr w:val="nil"/>
                <w:lang w:val="en-US"/>
              </w:rPr>
              <w:t>Microfil</w:t>
            </w:r>
            <w:proofErr w:type="spellEnd"/>
            <w:r>
              <w:rPr>
                <w:rFonts w:ascii="Arial" w:eastAsia="Arial" w:hAnsi="Arial" w:cs="Arial"/>
                <w:bCs/>
                <w:color w:val="000000"/>
                <w:bdr w:val="nil"/>
                <w:rtl/>
                <w:lang w:val="en-US"/>
              </w:rPr>
              <w:t>)</w:t>
            </w:r>
          </w:p>
          <w:p w:rsidR="00FA79F3" w:rsidRDefault="00FA79F3" w:rsidP="004709C2">
            <w:pPr>
              <w:bidi/>
              <w:rPr>
                <w:rFonts w:eastAsia="Calibri"/>
                <w:bCs/>
                <w:color w:val="000000"/>
                <w:lang w:val="en-US"/>
              </w:rPr>
            </w:pPr>
            <w:r>
              <w:rPr>
                <w:rFonts w:ascii="Arial" w:eastAsia="Arial" w:hAnsi="Arial" w:cs="Arial"/>
                <w:bCs/>
                <w:color w:val="000000"/>
                <w:bdr w:val="nil"/>
                <w:lang w:val="en-US"/>
              </w:rPr>
              <w:t>6</w:t>
            </w:r>
            <w:r>
              <w:rPr>
                <w:rFonts w:ascii="Arial" w:eastAsia="Arial" w:hAnsi="Arial" w:cs="Arial"/>
                <w:bCs/>
                <w:color w:val="000000"/>
                <w:bdr w:val="nil"/>
                <w:rtl/>
                <w:lang w:val="en-US"/>
              </w:rPr>
              <w:t xml:space="preserve">. محقنة </w:t>
            </w:r>
            <w:r w:rsidR="00665215">
              <w:rPr>
                <w:rFonts w:ascii="Arial" w:eastAsia="Arial" w:hAnsi="Arial" w:cs="Arial" w:hint="cs"/>
                <w:bCs/>
                <w:color w:val="000000"/>
                <w:bdr w:val="nil"/>
                <w:rtl/>
                <w:lang w:val="en-US"/>
              </w:rPr>
              <w:t>كبيرة</w:t>
            </w:r>
            <w:r>
              <w:rPr>
                <w:rFonts w:ascii="Arial" w:eastAsia="Arial" w:hAnsi="Arial" w:cs="Arial"/>
                <w:bCs/>
                <w:color w:val="000000"/>
                <w:bdr w:val="nil"/>
                <w:rtl/>
                <w:lang w:val="en-US"/>
              </w:rPr>
              <w:t xml:space="preserve"> (</w:t>
            </w:r>
            <w:r>
              <w:rPr>
                <w:rFonts w:ascii="Arial" w:eastAsia="Arial" w:hAnsi="Arial" w:cs="Arial"/>
                <w:bCs/>
                <w:color w:val="000000"/>
                <w:bdr w:val="nil"/>
                <w:lang w:val="en-US"/>
              </w:rPr>
              <w:t>100</w:t>
            </w:r>
            <w:r>
              <w:rPr>
                <w:rFonts w:ascii="Arial" w:eastAsia="Arial" w:hAnsi="Arial" w:cs="Arial"/>
                <w:bCs/>
                <w:color w:val="000000"/>
                <w:bdr w:val="nil"/>
                <w:rtl/>
                <w:lang w:val="en-US"/>
              </w:rPr>
              <w:t xml:space="preserve"> مل)</w:t>
            </w:r>
          </w:p>
          <w:p w:rsidR="00FA79F3" w:rsidRPr="00DA58F7" w:rsidRDefault="00FA79F3" w:rsidP="004709C2">
            <w:pPr>
              <w:bidi/>
              <w:rPr>
                <w:rFonts w:eastAsia="Calibri"/>
                <w:bCs/>
                <w:color w:val="000000"/>
                <w:lang w:val="en-US"/>
              </w:rPr>
            </w:pPr>
            <w:r>
              <w:rPr>
                <w:rFonts w:ascii="Arial" w:eastAsia="Arial" w:hAnsi="Arial" w:cs="Arial"/>
                <w:bCs/>
                <w:color w:val="000000"/>
                <w:bdr w:val="nil"/>
                <w:lang w:val="en-US"/>
              </w:rPr>
              <w:t>7</w:t>
            </w:r>
            <w:r>
              <w:rPr>
                <w:rFonts w:ascii="Arial" w:eastAsia="Arial" w:hAnsi="Arial" w:cs="Arial"/>
                <w:bCs/>
                <w:color w:val="000000"/>
                <w:bdr w:val="nil"/>
                <w:rtl/>
                <w:lang w:val="en-US"/>
              </w:rPr>
              <w:t xml:space="preserve">. محقنة تستخدم لمرة واحدة، سعة </w:t>
            </w:r>
            <w:r>
              <w:rPr>
                <w:rFonts w:ascii="Arial" w:eastAsia="Arial" w:hAnsi="Arial" w:cs="Arial"/>
                <w:bCs/>
                <w:color w:val="000000"/>
                <w:bdr w:val="nil"/>
                <w:lang w:val="en-US"/>
              </w:rPr>
              <w:t>1</w:t>
            </w:r>
            <w:r>
              <w:rPr>
                <w:rFonts w:ascii="Arial" w:eastAsia="Arial" w:hAnsi="Arial" w:cs="Arial"/>
                <w:bCs/>
                <w:color w:val="000000"/>
                <w:bdr w:val="nil"/>
                <w:rtl/>
                <w:lang w:val="en-US"/>
              </w:rPr>
              <w:t xml:space="preserve"> ملل</w:t>
            </w:r>
          </w:p>
          <w:p w:rsidR="00FA79F3" w:rsidRDefault="00FA79F3" w:rsidP="004709C2">
            <w:pPr>
              <w:bidi/>
              <w:rPr>
                <w:rFonts w:eastAsia="Calibri"/>
                <w:bCs/>
                <w:color w:val="000000"/>
                <w:lang w:val="en-US"/>
              </w:rPr>
            </w:pPr>
            <w:r>
              <w:rPr>
                <w:rFonts w:ascii="Arial" w:eastAsia="Arial" w:hAnsi="Arial" w:cs="Arial"/>
                <w:bCs/>
                <w:color w:val="000000"/>
                <w:bdr w:val="nil"/>
                <w:lang w:val="en-US"/>
              </w:rPr>
              <w:t>8</w:t>
            </w:r>
            <w:r>
              <w:rPr>
                <w:rFonts w:ascii="Arial" w:eastAsia="Arial" w:hAnsi="Arial" w:cs="Arial"/>
                <w:bCs/>
                <w:color w:val="000000"/>
                <w:bdr w:val="nil"/>
                <w:rtl/>
                <w:lang w:val="en-US"/>
              </w:rPr>
              <w:t>.  مناديل مبللة بالكحول</w:t>
            </w:r>
          </w:p>
          <w:p w:rsidR="00FA79F3" w:rsidRDefault="00FA79F3" w:rsidP="004709C2">
            <w:pPr>
              <w:bidi/>
              <w:rPr>
                <w:rFonts w:eastAsia="Calibri"/>
                <w:bCs/>
                <w:color w:val="000000"/>
                <w:lang w:val="en-US"/>
              </w:rPr>
            </w:pPr>
            <w:r>
              <w:rPr>
                <w:rFonts w:ascii="Arial" w:eastAsia="Arial" w:hAnsi="Arial" w:cs="Arial"/>
                <w:bCs/>
                <w:color w:val="000000"/>
                <w:bdr w:val="nil"/>
                <w:lang w:val="en-US"/>
              </w:rPr>
              <w:t>8</w:t>
            </w:r>
            <w:r>
              <w:rPr>
                <w:rFonts w:ascii="Arial" w:eastAsia="Arial" w:hAnsi="Arial" w:cs="Arial"/>
                <w:bCs/>
                <w:color w:val="000000"/>
                <w:bdr w:val="nil"/>
                <w:rtl/>
                <w:lang w:val="en-US"/>
              </w:rPr>
              <w:t>.  حزام الحاضنة</w:t>
            </w:r>
          </w:p>
          <w:p w:rsidR="00FA79F3" w:rsidRPr="00DA58F7" w:rsidRDefault="00FA79F3" w:rsidP="004709C2">
            <w:pPr>
              <w:bidi/>
              <w:rPr>
                <w:rFonts w:eastAsia="Calibri"/>
                <w:lang w:val="en-US"/>
              </w:rPr>
            </w:pPr>
            <w:r>
              <w:rPr>
                <w:rFonts w:ascii="Arial" w:eastAsia="Arial" w:hAnsi="Arial" w:cs="Arial"/>
                <w:bCs/>
                <w:color w:val="000000"/>
                <w:bdr w:val="nil"/>
                <w:lang w:val="en-US"/>
              </w:rPr>
              <w:t>9</w:t>
            </w:r>
            <w:r>
              <w:rPr>
                <w:rFonts w:ascii="Arial" w:eastAsia="Arial" w:hAnsi="Arial" w:cs="Arial"/>
                <w:bCs/>
                <w:color w:val="000000"/>
                <w:bdr w:val="nil"/>
                <w:rtl/>
                <w:lang w:val="en-US"/>
              </w:rPr>
              <w:t>.  قلم تحديد</w:t>
            </w:r>
          </w:p>
          <w:p w:rsidR="00FA79F3" w:rsidRPr="008C7CED" w:rsidRDefault="00FA79F3" w:rsidP="004709C2">
            <w:pPr>
              <w:bidi/>
              <w:spacing w:line="0" w:lineRule="atLeast"/>
              <w:rPr>
                <w:rFonts w:eastAsia="Calibri"/>
                <w:lang w:val="en-US"/>
              </w:rPr>
            </w:pPr>
            <w:r>
              <w:rPr>
                <w:rFonts w:ascii="Arial" w:eastAsia="Arial" w:hAnsi="Arial" w:cs="Arial"/>
                <w:bdr w:val="nil"/>
                <w:lang w:val="en-US"/>
              </w:rPr>
              <w:t>10</w:t>
            </w:r>
            <w:r>
              <w:rPr>
                <w:rFonts w:ascii="Arial" w:eastAsia="Arial" w:hAnsi="Arial" w:cs="Arial"/>
                <w:bdr w:val="nil"/>
                <w:rtl/>
                <w:lang w:val="en-US"/>
              </w:rPr>
              <w:t xml:space="preserve">.  ملقط (ملقاط) </w:t>
            </w:r>
          </w:p>
          <w:p w:rsidR="00FA79F3" w:rsidRPr="007602C8" w:rsidRDefault="00FA79F3" w:rsidP="004709C2">
            <w:pPr>
              <w:bidi/>
              <w:spacing w:line="0" w:lineRule="atLeast"/>
              <w:rPr>
                <w:rFonts w:eastAsia="Calibri"/>
                <w:lang w:val="en-US"/>
              </w:rPr>
            </w:pPr>
            <w:r>
              <w:rPr>
                <w:rFonts w:ascii="Arial" w:eastAsia="Arial" w:hAnsi="Arial" w:cs="Arial"/>
                <w:bdr w:val="nil"/>
                <w:lang w:val="en-US"/>
              </w:rPr>
              <w:t>11</w:t>
            </w:r>
            <w:r>
              <w:rPr>
                <w:rFonts w:ascii="Arial" w:eastAsia="Arial" w:hAnsi="Arial" w:cs="Arial"/>
                <w:bdr w:val="nil"/>
                <w:rtl/>
                <w:lang w:val="en-US"/>
              </w:rPr>
              <w:t>.  مطهر لليدين</w:t>
            </w:r>
          </w:p>
        </w:tc>
        <w:tc>
          <w:tcPr>
            <w:tcW w:w="45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Pr="007F28D0" w:rsidRDefault="00FA79F3" w:rsidP="004709C2">
            <w:pPr>
              <w:bidi/>
              <w:spacing w:line="0" w:lineRule="atLeast"/>
              <w:rPr>
                <w:rFonts w:eastAsia="Calibri"/>
                <w:bCs/>
                <w:color w:val="000000"/>
                <w:lang w:val="en-US"/>
              </w:rPr>
            </w:pPr>
            <w:r>
              <w:rPr>
                <w:rFonts w:ascii="Arial" w:eastAsia="Arial" w:hAnsi="Arial" w:cs="Arial"/>
                <w:bCs/>
                <w:color w:val="000000"/>
                <w:bdr w:val="nil"/>
                <w:rtl/>
                <w:lang w:val="en-US"/>
              </w:rPr>
              <w:t xml:space="preserve">معدات إضافية: </w:t>
            </w:r>
          </w:p>
          <w:p w:rsidR="00FA79F3" w:rsidRDefault="00FA79F3" w:rsidP="004709C2">
            <w:pPr>
              <w:pStyle w:val="ColorfulList-Accent11"/>
              <w:numPr>
                <w:ilvl w:val="0"/>
                <w:numId w:val="4"/>
              </w:numPr>
              <w:bidi/>
            </w:pPr>
            <w:r>
              <w:rPr>
                <w:rFonts w:ascii="Arial" w:eastAsia="Arial" w:hAnsi="Arial" w:cs="Arial"/>
                <w:bdr w:val="nil"/>
                <w:rtl/>
              </w:rPr>
              <w:t>أكياس لنقل حقيبة أدوات فحص المياه</w:t>
            </w:r>
          </w:p>
          <w:p w:rsidR="00FA79F3" w:rsidRPr="007F28D0" w:rsidRDefault="00FA79F3" w:rsidP="004709C2">
            <w:pPr>
              <w:pStyle w:val="ColorfulList-Accent11"/>
              <w:numPr>
                <w:ilvl w:val="0"/>
                <w:numId w:val="4"/>
              </w:numPr>
              <w:bidi/>
            </w:pPr>
            <w:r>
              <w:rPr>
                <w:rFonts w:ascii="Arial" w:eastAsia="Arial" w:hAnsi="Arial" w:cs="Arial"/>
                <w:bCs/>
                <w:color w:val="000000"/>
                <w:bdr w:val="nil"/>
                <w:rtl/>
                <w:lang w:val="en-US"/>
              </w:rPr>
              <w:t>مناديل ورقية</w:t>
            </w:r>
          </w:p>
          <w:p w:rsidR="00FA79F3" w:rsidRPr="007F28D0" w:rsidRDefault="00FA79F3" w:rsidP="004709C2">
            <w:pPr>
              <w:pStyle w:val="ColorfulList-Accent11"/>
              <w:numPr>
                <w:ilvl w:val="0"/>
                <w:numId w:val="4"/>
              </w:numPr>
              <w:bidi/>
            </w:pPr>
            <w:r>
              <w:rPr>
                <w:rFonts w:ascii="Arial" w:eastAsia="Arial" w:hAnsi="Arial" w:cs="Arial"/>
                <w:bdr w:val="nil"/>
                <w:rtl/>
              </w:rPr>
              <w:t>أكياس فضلات تستخدم لمرة واحدة</w:t>
            </w:r>
          </w:p>
          <w:p w:rsidR="00FA79F3" w:rsidRPr="007F28D0" w:rsidRDefault="00FA79F3" w:rsidP="004709C2">
            <w:pPr>
              <w:pStyle w:val="ColorfulList-Accent11"/>
              <w:numPr>
                <w:ilvl w:val="0"/>
                <w:numId w:val="4"/>
              </w:numPr>
              <w:bidi/>
            </w:pPr>
            <w:r>
              <w:rPr>
                <w:rFonts w:ascii="Arial" w:eastAsia="Arial" w:hAnsi="Arial" w:cs="Arial"/>
                <w:bdr w:val="nil"/>
                <w:rtl/>
              </w:rPr>
              <w:t>قناني مياه مقطرة (أو ماء منزوع الأيونات)</w:t>
            </w:r>
          </w:p>
          <w:p w:rsidR="00FA79F3" w:rsidRDefault="00FA79F3" w:rsidP="004709C2">
            <w:pPr>
              <w:pStyle w:val="ColorfulList-Accent11"/>
              <w:numPr>
                <w:ilvl w:val="0"/>
                <w:numId w:val="4"/>
              </w:numPr>
              <w:bidi/>
            </w:pPr>
            <w:r>
              <w:rPr>
                <w:rFonts w:ascii="Arial" w:eastAsia="Arial" w:hAnsi="Arial" w:cs="Arial"/>
                <w:bdr w:val="nil"/>
                <w:rtl/>
              </w:rPr>
              <w:t>محلول تبييض منزلي</w:t>
            </w:r>
          </w:p>
          <w:p w:rsidR="00FA79F3" w:rsidRDefault="00FA79F3" w:rsidP="004709C2">
            <w:pPr>
              <w:pStyle w:val="ColorfulList-Accent11"/>
              <w:numPr>
                <w:ilvl w:val="0"/>
                <w:numId w:val="4"/>
              </w:numPr>
              <w:bidi/>
            </w:pPr>
            <w:r>
              <w:rPr>
                <w:rFonts w:ascii="Arial" w:eastAsia="Arial" w:hAnsi="Arial" w:cs="Arial"/>
                <w:bdr w:val="nil"/>
                <w:rtl/>
              </w:rPr>
              <w:t>دلو للتطهير</w:t>
            </w:r>
          </w:p>
          <w:p w:rsidR="00FA79F3" w:rsidRDefault="00FA79F3" w:rsidP="004709C2">
            <w:pPr>
              <w:pStyle w:val="ColorfulList-Accent11"/>
              <w:numPr>
                <w:ilvl w:val="0"/>
                <w:numId w:val="4"/>
              </w:numPr>
              <w:bidi/>
            </w:pPr>
            <w:r>
              <w:rPr>
                <w:rFonts w:ascii="Arial" w:eastAsia="Arial" w:hAnsi="Arial" w:cs="Arial"/>
                <w:bdr w:val="nil"/>
                <w:rtl/>
              </w:rPr>
              <w:t>قفازات للتطهير</w:t>
            </w:r>
          </w:p>
          <w:p w:rsidR="00FA79F3" w:rsidRDefault="00FA79F3" w:rsidP="004709C2">
            <w:pPr>
              <w:bidi/>
            </w:pPr>
          </w:p>
          <w:p w:rsidR="00FA79F3" w:rsidRDefault="00FA79F3" w:rsidP="004709C2">
            <w:pPr>
              <w:bidi/>
            </w:pPr>
            <w:r>
              <w:rPr>
                <w:rFonts w:ascii="Arial" w:eastAsia="Arial" w:hAnsi="Arial" w:cs="Arial"/>
                <w:bdr w:val="nil"/>
                <w:rtl/>
              </w:rPr>
              <w:t xml:space="preserve">ملاحظات: </w:t>
            </w:r>
          </w:p>
          <w:p w:rsidR="00FA79F3" w:rsidRDefault="00FA79F3" w:rsidP="004709C2">
            <w:pPr>
              <w:pStyle w:val="ColorfulList-Accent11"/>
              <w:numPr>
                <w:ilvl w:val="0"/>
                <w:numId w:val="5"/>
              </w:numPr>
              <w:bidi/>
            </w:pPr>
            <w:r>
              <w:rPr>
                <w:rFonts w:ascii="Arial" w:eastAsia="Arial" w:hAnsi="Arial" w:cs="Arial"/>
                <w:bdr w:val="nil"/>
                <w:rtl/>
              </w:rPr>
              <w:t xml:space="preserve">يجب تجميع حامل المرشح الغشائي المشعّب </w:t>
            </w:r>
            <w:r>
              <w:rPr>
                <w:rFonts w:ascii="Arial" w:eastAsia="Arial" w:hAnsi="Arial" w:cs="Arial"/>
                <w:bdr w:val="nil"/>
              </w:rPr>
              <w:t>Millipore</w:t>
            </w:r>
            <w:r>
              <w:rPr>
                <w:rFonts w:ascii="Arial" w:eastAsia="Arial" w:hAnsi="Arial" w:cs="Arial"/>
                <w:bdr w:val="nil"/>
                <w:rtl/>
              </w:rPr>
              <w:t xml:space="preserve"> قبل أول استخدام له.</w:t>
            </w:r>
          </w:p>
          <w:p w:rsidR="00FA79F3" w:rsidRPr="007F28D0" w:rsidRDefault="00FA79F3" w:rsidP="004709C2">
            <w:pPr>
              <w:pStyle w:val="ColorfulList-Accent11"/>
              <w:numPr>
                <w:ilvl w:val="0"/>
                <w:numId w:val="5"/>
              </w:numPr>
              <w:bidi/>
            </w:pPr>
            <w:r>
              <w:rPr>
                <w:rFonts w:ascii="Arial" w:eastAsia="Arial" w:hAnsi="Arial" w:cs="Arial"/>
                <w:bdr w:val="nil"/>
                <w:rtl/>
              </w:rPr>
              <w:t>كما يمكن استخدام الحاضنات الإلكترونية أيضاً في الأماكن التي يتوفر فيها مصدر كهربائي</w:t>
            </w:r>
          </w:p>
        </w:tc>
      </w:tr>
    </w:tbl>
    <w:p w:rsidR="00FA79F3" w:rsidRDefault="00FA79F3" w:rsidP="004709C2">
      <w:pPr>
        <w:bidi/>
        <w:jc w:val="center"/>
        <w:rPr>
          <w:b/>
          <w:sz w:val="22"/>
          <w:szCs w:val="22"/>
        </w:rPr>
      </w:pPr>
    </w:p>
    <w:p w:rsidR="00FA79F3" w:rsidRDefault="00FA79F3" w:rsidP="004709C2">
      <w:pPr>
        <w:bidi/>
        <w:jc w:val="center"/>
        <w:rPr>
          <w:b/>
          <w:sz w:val="22"/>
          <w:szCs w:val="22"/>
        </w:rPr>
      </w:pPr>
    </w:p>
    <w:p w:rsidR="00FA79F3" w:rsidRDefault="00FA79F3" w:rsidP="004709C2">
      <w:pPr>
        <w:bidi/>
        <w:rPr>
          <w:b/>
          <w:sz w:val="22"/>
          <w:szCs w:val="22"/>
        </w:rPr>
      </w:pPr>
    </w:p>
    <w:p w:rsidR="00FA79F3" w:rsidRDefault="00FA79F3" w:rsidP="004709C2">
      <w:pPr>
        <w:bidi/>
        <w:rPr>
          <w:b/>
          <w:sz w:val="22"/>
          <w:szCs w:val="22"/>
        </w:rPr>
      </w:pPr>
    </w:p>
    <w:p w:rsidR="00FA79F3" w:rsidRDefault="00FA79F3" w:rsidP="004709C2">
      <w:pPr>
        <w:bidi/>
        <w:rPr>
          <w:b/>
          <w:sz w:val="22"/>
          <w:szCs w:val="22"/>
        </w:rPr>
      </w:pPr>
    </w:p>
    <w:p w:rsidR="00FA79F3" w:rsidRDefault="00FA79F3" w:rsidP="004709C2">
      <w:pPr>
        <w:bidi/>
        <w:rPr>
          <w:b/>
          <w:sz w:val="22"/>
          <w:szCs w:val="22"/>
        </w:rPr>
      </w:pPr>
    </w:p>
    <w:p w:rsidR="00FA79F3" w:rsidRDefault="00FA79F3" w:rsidP="004709C2">
      <w:pPr>
        <w:bidi/>
        <w:rPr>
          <w:b/>
          <w:sz w:val="22"/>
          <w:szCs w:val="22"/>
        </w:rPr>
      </w:pPr>
    </w:p>
    <w:p w:rsidR="00FA79F3" w:rsidRDefault="00FA79F3" w:rsidP="004709C2">
      <w:pPr>
        <w:bidi/>
        <w:rPr>
          <w:b/>
          <w:sz w:val="22"/>
          <w:szCs w:val="22"/>
        </w:rPr>
      </w:pPr>
    </w:p>
    <w:p w:rsidR="00FA79F3" w:rsidRDefault="00FA79F3" w:rsidP="004709C2">
      <w:pPr>
        <w:bidi/>
        <w:rPr>
          <w:b/>
          <w:sz w:val="22"/>
          <w:szCs w:val="22"/>
        </w:rPr>
      </w:pPr>
    </w:p>
    <w:p w:rsidR="00FA79F3" w:rsidRDefault="00FA79F3" w:rsidP="004709C2">
      <w:pPr>
        <w:bidi/>
        <w:rPr>
          <w:b/>
          <w:sz w:val="22"/>
          <w:szCs w:val="22"/>
        </w:rPr>
      </w:pPr>
    </w:p>
    <w:p w:rsidR="00FA79F3" w:rsidRDefault="00FA79F3" w:rsidP="004709C2">
      <w:pPr>
        <w:bidi/>
        <w:rPr>
          <w:b/>
          <w:sz w:val="22"/>
          <w:szCs w:val="22"/>
        </w:rPr>
      </w:pPr>
    </w:p>
    <w:p w:rsidR="00FA79F3" w:rsidRDefault="00FA79F3" w:rsidP="004709C2">
      <w:pPr>
        <w:bidi/>
        <w:rPr>
          <w:b/>
          <w:sz w:val="22"/>
          <w:szCs w:val="22"/>
        </w:rPr>
      </w:pPr>
    </w:p>
    <w:p w:rsidR="00FA79F3" w:rsidRDefault="00FA79F3" w:rsidP="004709C2">
      <w:pPr>
        <w:bidi/>
        <w:rPr>
          <w:b/>
          <w:sz w:val="22"/>
          <w:szCs w:val="22"/>
        </w:rPr>
      </w:pPr>
    </w:p>
    <w:p w:rsidR="00FA79F3" w:rsidRDefault="00FA79F3" w:rsidP="004709C2">
      <w:pPr>
        <w:bidi/>
        <w:rPr>
          <w:b/>
          <w:sz w:val="22"/>
          <w:szCs w:val="22"/>
        </w:rPr>
      </w:pPr>
    </w:p>
    <w:p w:rsidR="00FA79F3" w:rsidRDefault="00FA79F3" w:rsidP="004709C2">
      <w:pPr>
        <w:bidi/>
        <w:rPr>
          <w:b/>
          <w:sz w:val="22"/>
          <w:szCs w:val="22"/>
        </w:rPr>
      </w:pPr>
    </w:p>
    <w:p w:rsidR="00FA79F3" w:rsidRDefault="00FA79F3" w:rsidP="004709C2">
      <w:pPr>
        <w:bidi/>
        <w:rPr>
          <w:b/>
          <w:sz w:val="22"/>
          <w:szCs w:val="22"/>
        </w:rPr>
      </w:pPr>
    </w:p>
    <w:p w:rsidR="00FA79F3" w:rsidRDefault="00FA79F3" w:rsidP="004709C2">
      <w:pPr>
        <w:bidi/>
        <w:rPr>
          <w:b/>
          <w:sz w:val="22"/>
          <w:szCs w:val="22"/>
        </w:rPr>
      </w:pPr>
    </w:p>
    <w:p w:rsidR="00FA79F3" w:rsidRDefault="00FA79F3" w:rsidP="004709C2">
      <w:pPr>
        <w:bidi/>
        <w:rPr>
          <w:b/>
          <w:sz w:val="22"/>
          <w:szCs w:val="22"/>
        </w:rPr>
      </w:pPr>
    </w:p>
    <w:p w:rsidR="00FA79F3" w:rsidRDefault="00FA79F3" w:rsidP="004709C2">
      <w:pPr>
        <w:bidi/>
        <w:rPr>
          <w:b/>
          <w:sz w:val="22"/>
          <w:szCs w:val="22"/>
        </w:rPr>
      </w:pPr>
    </w:p>
    <w:p w:rsidR="00FA79F3" w:rsidRDefault="00FA79F3" w:rsidP="004709C2">
      <w:pPr>
        <w:bidi/>
        <w:rPr>
          <w:b/>
          <w:sz w:val="22"/>
          <w:szCs w:val="22"/>
        </w:rPr>
      </w:pPr>
    </w:p>
    <w:p w:rsidR="00FA79F3" w:rsidRPr="00AF2678" w:rsidRDefault="00FA79F3" w:rsidP="004709C2">
      <w:pPr>
        <w:bidi/>
        <w:rPr>
          <w:b/>
          <w:sz w:val="22"/>
          <w:szCs w:val="22"/>
        </w:rPr>
      </w:pPr>
      <w:r>
        <w:rPr>
          <w:rFonts w:ascii="Arial" w:eastAsia="Arial" w:hAnsi="Arial" w:cs="Arial"/>
          <w:b/>
          <w:bCs/>
          <w:sz w:val="22"/>
          <w:szCs w:val="22"/>
          <w:bdr w:val="nil"/>
          <w:rtl/>
        </w:rPr>
        <w:t>إجراء فحوصات جودة المياه</w:t>
      </w:r>
    </w:p>
    <w:p w:rsidR="00FA79F3" w:rsidRPr="002601F9" w:rsidRDefault="00FA79F3" w:rsidP="004709C2">
      <w:pPr>
        <w:bidi/>
        <w:rPr>
          <w:b/>
          <w:sz w:val="10"/>
          <w:szCs w:val="10"/>
        </w:rPr>
      </w:pPr>
    </w:p>
    <w:tbl>
      <w:tblPr>
        <w:bidiVisual/>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76"/>
        <w:gridCol w:w="2977"/>
      </w:tblGrid>
      <w:tr w:rsidR="00FA79F3" w:rsidRPr="00665215" w:rsidTr="00FA79F3">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Pr="00665215" w:rsidRDefault="00B31327" w:rsidP="004709C2">
            <w:pPr>
              <w:bidi/>
              <w:rPr>
                <w:rFonts w:eastAsia="Calibri"/>
                <w:sz w:val="18"/>
                <w:lang w:val="en-US"/>
              </w:rPr>
            </w:pPr>
            <w:r w:rsidRPr="00665215">
              <w:rPr>
                <w:noProof/>
                <w:color w:val="000000"/>
                <w:sz w:val="18"/>
                <w:lang w:val="en-US"/>
              </w:rPr>
              <w:drawing>
                <wp:inline distT="0" distB="0" distL="0" distR="0">
                  <wp:extent cx="1859280" cy="1150620"/>
                  <wp:effectExtent l="0" t="0" r="0" b="0"/>
                  <wp:docPr id="8" name="Picture 13" descr="C:\Users\rbain\Desktop\Manual photos Oct 2016\IMG_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bain\Desktop\Manual photos Oct 2016\IMG_40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9280" cy="1150620"/>
                          </a:xfrm>
                          <a:prstGeom prst="rect">
                            <a:avLst/>
                          </a:prstGeom>
                          <a:noFill/>
                          <a:ln>
                            <a:noFill/>
                          </a:ln>
                        </pic:spPr>
                      </pic:pic>
                    </a:graphicData>
                  </a:graphic>
                </wp:inline>
              </w:drawing>
            </w:r>
          </w:p>
          <w:p w:rsidR="00FA79F3" w:rsidRPr="00665215" w:rsidRDefault="00FA79F3" w:rsidP="004709C2">
            <w:pPr>
              <w:bidi/>
              <w:rPr>
                <w:rFonts w:eastAsia="Calibri"/>
                <w:sz w:val="18"/>
                <w:lang w:val="en-US"/>
              </w:rPr>
            </w:pPr>
            <w:r w:rsidRPr="00665215">
              <w:rPr>
                <w:rFonts w:ascii="Arial" w:eastAsia="Arial" w:hAnsi="Arial" w:cs="Arial"/>
                <w:b/>
                <w:bCs/>
                <w:color w:val="000000"/>
                <w:sz w:val="18"/>
                <w:bdr w:val="nil"/>
                <w:lang w:val="en-US"/>
              </w:rPr>
              <w:t>1</w:t>
            </w:r>
            <w:r w:rsidRPr="00665215">
              <w:rPr>
                <w:rFonts w:ascii="Arial" w:eastAsia="Arial" w:hAnsi="Arial" w:cs="Arial"/>
                <w:b/>
                <w:bCs/>
                <w:color w:val="000000"/>
                <w:sz w:val="18"/>
                <w:bdr w:val="nil"/>
                <w:rtl/>
                <w:lang w:val="en-US"/>
              </w:rPr>
              <w:t>.</w:t>
            </w:r>
            <w:r w:rsidRPr="00665215">
              <w:rPr>
                <w:rFonts w:ascii="Arial" w:eastAsia="Arial" w:hAnsi="Arial" w:cs="Arial"/>
                <w:color w:val="000000"/>
                <w:sz w:val="18"/>
                <w:bdr w:val="nil"/>
                <w:rtl/>
                <w:lang w:val="en-US"/>
              </w:rPr>
              <w:t xml:space="preserve"> مطهر لليدين</w:t>
            </w:r>
            <w:r w:rsidRPr="00665215">
              <w:rPr>
                <w:rFonts w:ascii="Arial" w:eastAsia="Arial" w:hAnsi="Arial" w:cs="Arial"/>
                <w:b/>
                <w:bCs/>
                <w:i/>
                <w:iCs/>
                <w:color w:val="000000"/>
                <w:sz w:val="18"/>
                <w:bdr w:val="nil"/>
                <w:rtl/>
                <w:lang w:val="en-US"/>
              </w:rPr>
              <w:t xml:space="preserve"> </w:t>
            </w:r>
            <w:r w:rsidRPr="00665215">
              <w:rPr>
                <w:rFonts w:ascii="Arial" w:eastAsia="Arial" w:hAnsi="Arial" w:cs="Arial"/>
                <w:sz w:val="18"/>
                <w:bdr w:val="nil"/>
                <w:rtl/>
                <w:lang w:val="en-US"/>
              </w:rPr>
              <w:br/>
            </w:r>
          </w:p>
        </w:tc>
        <w:tc>
          <w:tcPr>
            <w:tcW w:w="29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Pr="00665215" w:rsidRDefault="00B31327" w:rsidP="004709C2">
            <w:pPr>
              <w:bidi/>
              <w:rPr>
                <w:rFonts w:eastAsia="Calibri"/>
                <w:sz w:val="18"/>
                <w:lang w:val="en-US"/>
              </w:rPr>
            </w:pPr>
            <w:r w:rsidRPr="00665215">
              <w:rPr>
                <w:noProof/>
                <w:sz w:val="18"/>
                <w:lang w:val="en-US"/>
              </w:rPr>
              <w:drawing>
                <wp:inline distT="0" distB="0" distL="0" distR="0">
                  <wp:extent cx="1744980" cy="1165860"/>
                  <wp:effectExtent l="0" t="0" r="0" b="0"/>
                  <wp:docPr id="9" name="Picture 14" descr="C:\Users\rbain\Desktop\Manual photos Oct 2016\IMG_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bain\Desktop\Manual photos Oct 2016\IMG_403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4980" cy="1165860"/>
                          </a:xfrm>
                          <a:prstGeom prst="rect">
                            <a:avLst/>
                          </a:prstGeom>
                          <a:noFill/>
                          <a:ln>
                            <a:noFill/>
                          </a:ln>
                        </pic:spPr>
                      </pic:pic>
                    </a:graphicData>
                  </a:graphic>
                </wp:inline>
              </w:drawing>
            </w:r>
          </w:p>
          <w:p w:rsidR="00FA79F3" w:rsidRPr="00665215" w:rsidRDefault="00FA79F3" w:rsidP="004709C2">
            <w:pPr>
              <w:bidi/>
              <w:rPr>
                <w:rFonts w:eastAsia="Calibri"/>
                <w:sz w:val="18"/>
                <w:lang w:val="en-US"/>
              </w:rPr>
            </w:pPr>
            <w:r w:rsidRPr="00665215">
              <w:rPr>
                <w:rFonts w:ascii="Arial" w:eastAsia="Arial" w:hAnsi="Arial" w:cs="Arial"/>
                <w:b/>
                <w:bCs/>
                <w:color w:val="000000"/>
                <w:sz w:val="18"/>
                <w:bdr w:val="nil"/>
                <w:lang w:val="en-US"/>
              </w:rPr>
              <w:t>2</w:t>
            </w:r>
            <w:r w:rsidRPr="00665215">
              <w:rPr>
                <w:rFonts w:ascii="Arial" w:eastAsia="Arial" w:hAnsi="Arial" w:cs="Arial"/>
                <w:b/>
                <w:bCs/>
                <w:color w:val="000000"/>
                <w:sz w:val="18"/>
                <w:bdr w:val="nil"/>
                <w:rtl/>
                <w:lang w:val="en-US"/>
              </w:rPr>
              <w:t>.</w:t>
            </w:r>
            <w:r w:rsidRPr="00665215">
              <w:rPr>
                <w:rFonts w:ascii="Arial" w:eastAsia="Arial" w:hAnsi="Arial" w:cs="Arial"/>
                <w:color w:val="000000"/>
                <w:sz w:val="18"/>
                <w:bdr w:val="nil"/>
                <w:rtl/>
                <w:lang w:val="en-US"/>
              </w:rPr>
              <w:t xml:space="preserve"> استخدم/ي قلم التحديد لتصنيف وتسمية صفيحة </w:t>
            </w:r>
            <w:r w:rsidRPr="00665215">
              <w:rPr>
                <w:rFonts w:ascii="Arial" w:eastAsia="Arial" w:hAnsi="Arial" w:cs="Arial"/>
                <w:color w:val="000000"/>
                <w:sz w:val="18"/>
                <w:bdr w:val="nil"/>
                <w:lang w:val="en-US"/>
              </w:rPr>
              <w:t>Compact Dry</w:t>
            </w:r>
            <w:r w:rsidRPr="00665215">
              <w:rPr>
                <w:rFonts w:ascii="Arial" w:eastAsia="Arial" w:hAnsi="Arial" w:cs="Arial"/>
                <w:color w:val="000000"/>
                <w:sz w:val="18"/>
                <w:bdr w:val="nil"/>
                <w:rtl/>
                <w:lang w:val="en-US"/>
              </w:rPr>
              <w:t xml:space="preserve"> حسب التعليمات الواردة في الخطوة </w:t>
            </w:r>
            <w:r w:rsidRPr="00665215">
              <w:rPr>
                <w:rFonts w:ascii="Arial" w:eastAsia="Arial" w:hAnsi="Arial" w:cs="Arial"/>
                <w:color w:val="000000"/>
                <w:sz w:val="18"/>
                <w:bdr w:val="nil"/>
                <w:lang w:val="en-US"/>
              </w:rPr>
              <w:t>3</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Pr="00665215" w:rsidRDefault="00FA79F3" w:rsidP="004709C2">
            <w:pPr>
              <w:bidi/>
              <w:rPr>
                <w:rFonts w:eastAsia="Calibri"/>
                <w:noProof/>
                <w:color w:val="000000"/>
                <w:sz w:val="18"/>
                <w:lang w:val="en-US"/>
              </w:rPr>
            </w:pPr>
            <w:r w:rsidRPr="00665215">
              <w:rPr>
                <w:rFonts w:ascii="Arial" w:eastAsia="Arial" w:hAnsi="Arial" w:cs="Arial"/>
                <w:b/>
                <w:bCs/>
                <w:color w:val="000000"/>
                <w:sz w:val="18"/>
                <w:bdr w:val="nil"/>
                <w:lang w:val="en-US"/>
              </w:rPr>
              <w:t>3</w:t>
            </w:r>
            <w:r w:rsidRPr="00665215">
              <w:rPr>
                <w:rFonts w:ascii="Arial" w:eastAsia="Arial" w:hAnsi="Arial" w:cs="Arial"/>
                <w:b/>
                <w:bCs/>
                <w:color w:val="000000"/>
                <w:sz w:val="18"/>
                <w:bdr w:val="nil"/>
                <w:rtl/>
                <w:lang w:val="en-US"/>
              </w:rPr>
              <w:t>.</w:t>
            </w:r>
            <w:r w:rsidRPr="00665215">
              <w:rPr>
                <w:rFonts w:ascii="Arial" w:eastAsia="Arial" w:hAnsi="Arial" w:cs="Arial"/>
                <w:color w:val="000000"/>
                <w:sz w:val="18"/>
                <w:bdr w:val="nil"/>
                <w:rtl/>
                <w:lang w:val="en-US"/>
              </w:rPr>
              <w:t xml:space="preserve"> </w:t>
            </w:r>
            <w:r w:rsidRPr="0003203F">
              <w:rPr>
                <w:rFonts w:ascii="Arial" w:eastAsia="Arial" w:hAnsi="Arial" w:cs="Arial"/>
                <w:noProof/>
                <w:color w:val="000000"/>
                <w:sz w:val="18"/>
                <w:bdr w:val="nil"/>
                <w:rtl/>
                <w:lang w:val="en-US"/>
              </w:rPr>
              <w:t>تعليمات التصنيف والتسمية</w:t>
            </w:r>
          </w:p>
          <w:p w:rsidR="00FA79F3" w:rsidRPr="00665215" w:rsidRDefault="00FA79F3" w:rsidP="004709C2">
            <w:pPr>
              <w:bidi/>
              <w:rPr>
                <w:rFonts w:eastAsia="Calibri"/>
                <w:noProof/>
                <w:color w:val="000000"/>
                <w:sz w:val="18"/>
                <w:lang w:val="en-US"/>
              </w:rPr>
            </w:pPr>
          </w:p>
          <w:p w:rsidR="00FA79F3" w:rsidRPr="00665215" w:rsidRDefault="00FA79F3" w:rsidP="004709C2">
            <w:pPr>
              <w:bidi/>
              <w:rPr>
                <w:rFonts w:eastAsia="Calibri"/>
                <w:noProof/>
                <w:color w:val="000000"/>
                <w:sz w:val="18"/>
                <w:lang w:val="en-US"/>
              </w:rPr>
            </w:pPr>
            <w:r w:rsidRPr="00665215">
              <w:rPr>
                <w:rFonts w:ascii="Arial" w:eastAsia="Arial" w:hAnsi="Arial" w:cs="Arial"/>
                <w:noProof/>
                <w:color w:val="000000"/>
                <w:sz w:val="18"/>
                <w:bdr w:val="nil"/>
                <w:rtl/>
                <w:lang w:val="en-US"/>
              </w:rPr>
              <w:t xml:space="preserve">  مثال على التسمية:</w:t>
            </w:r>
          </w:p>
          <w:p w:rsidR="00FA79F3" w:rsidRPr="00665215" w:rsidRDefault="00FA79F3" w:rsidP="004709C2">
            <w:pPr>
              <w:bidi/>
              <w:rPr>
                <w:rFonts w:eastAsia="Calibri"/>
                <w:noProof/>
                <w:color w:val="000000"/>
                <w:sz w:val="18"/>
                <w:lang w:val="en-US"/>
              </w:rPr>
            </w:pPr>
            <w:r w:rsidRPr="00665215">
              <w:rPr>
                <w:rFonts w:ascii="Arial" w:eastAsia="Arial" w:hAnsi="Arial" w:cs="Arial"/>
                <w:noProof/>
                <w:color w:val="000000"/>
                <w:sz w:val="18"/>
                <w:bdr w:val="nil"/>
                <w:rtl/>
                <w:lang w:val="en-US"/>
              </w:rPr>
              <w:t xml:space="preserve">       </w:t>
            </w:r>
            <w:r w:rsidRPr="00665215">
              <w:rPr>
                <w:rFonts w:ascii="Arial" w:eastAsia="Arial" w:hAnsi="Arial" w:cs="Arial"/>
                <w:noProof/>
                <w:color w:val="000000"/>
                <w:sz w:val="18"/>
                <w:bdr w:val="nil"/>
                <w:lang w:val="en-US"/>
              </w:rPr>
              <w:t>H-012-03</w:t>
            </w:r>
            <w:r w:rsidRPr="00665215">
              <w:rPr>
                <w:rFonts w:ascii="Arial" w:eastAsia="Arial" w:hAnsi="Arial" w:cs="Arial"/>
                <w:noProof/>
                <w:color w:val="000000"/>
                <w:sz w:val="18"/>
                <w:bdr w:val="nil"/>
                <w:rtl/>
                <w:lang w:val="en-US"/>
              </w:rPr>
              <w:t xml:space="preserve">      </w:t>
            </w:r>
          </w:p>
          <w:p w:rsidR="00FA79F3" w:rsidRPr="00665215" w:rsidRDefault="00FA79F3" w:rsidP="004709C2">
            <w:pPr>
              <w:bidi/>
              <w:rPr>
                <w:rFonts w:eastAsia="Calibri"/>
                <w:noProof/>
                <w:color w:val="000000"/>
                <w:sz w:val="18"/>
                <w:lang w:val="en-US"/>
              </w:rPr>
            </w:pPr>
          </w:p>
          <w:p w:rsidR="00FA79F3" w:rsidRPr="00665215" w:rsidRDefault="00FA79F3" w:rsidP="004709C2">
            <w:pPr>
              <w:bidi/>
              <w:rPr>
                <w:rFonts w:eastAsia="Calibri"/>
                <w:noProof/>
                <w:color w:val="000000"/>
                <w:sz w:val="18"/>
                <w:lang w:val="en-US"/>
              </w:rPr>
            </w:pPr>
            <w:r w:rsidRPr="00665215">
              <w:rPr>
                <w:rFonts w:ascii="Arial" w:eastAsia="Arial" w:hAnsi="Arial" w:cs="Arial"/>
                <w:noProof/>
                <w:color w:val="000000"/>
                <w:sz w:val="18"/>
                <w:bdr w:val="nil"/>
                <w:rtl/>
                <w:lang w:val="en-US"/>
              </w:rPr>
              <w:t>رموز التسمية:</w:t>
            </w:r>
          </w:p>
          <w:p w:rsidR="00FA79F3" w:rsidRPr="00665215" w:rsidRDefault="00FA79F3" w:rsidP="004709C2">
            <w:pPr>
              <w:bidi/>
              <w:rPr>
                <w:rFonts w:eastAsia="Calibri"/>
                <w:noProof/>
                <w:color w:val="000000"/>
                <w:sz w:val="18"/>
                <w:lang w:val="en-US"/>
              </w:rPr>
            </w:pPr>
            <w:r w:rsidRPr="00665215">
              <w:rPr>
                <w:rFonts w:ascii="Arial" w:eastAsia="Arial" w:hAnsi="Arial" w:cs="Arial"/>
                <w:b/>
                <w:noProof/>
                <w:color w:val="000000"/>
                <w:sz w:val="18"/>
                <w:bdr w:val="nil"/>
                <w:rtl/>
                <w:lang w:val="en-US"/>
              </w:rPr>
              <w:t xml:space="preserve">الحرف الأول: </w:t>
            </w:r>
            <w:r w:rsidRPr="00665215">
              <w:rPr>
                <w:rFonts w:ascii="Arial" w:eastAsia="Arial" w:hAnsi="Arial" w:cs="Arial"/>
                <w:b/>
                <w:noProof/>
                <w:color w:val="000000"/>
                <w:sz w:val="18"/>
                <w:bdr w:val="nil"/>
                <w:lang w:val="en-US"/>
              </w:rPr>
              <w:t>H</w:t>
            </w:r>
            <w:r w:rsidRPr="00665215">
              <w:rPr>
                <w:rFonts w:ascii="Arial" w:eastAsia="Arial" w:hAnsi="Arial" w:cs="Arial"/>
                <w:b/>
                <w:noProof/>
                <w:color w:val="000000"/>
                <w:sz w:val="18"/>
                <w:bdr w:val="nil"/>
                <w:rtl/>
                <w:lang w:val="en-US"/>
              </w:rPr>
              <w:t xml:space="preserve"> = عينة الأسرة المعيئية، </w:t>
            </w:r>
            <w:r w:rsidRPr="00665215">
              <w:rPr>
                <w:rFonts w:ascii="Arial" w:eastAsia="Arial" w:hAnsi="Arial" w:cs="Arial"/>
                <w:b/>
                <w:noProof/>
                <w:color w:val="000000"/>
                <w:sz w:val="18"/>
                <w:bdr w:val="nil"/>
                <w:lang w:val="en-US"/>
              </w:rPr>
              <w:t>S</w:t>
            </w:r>
            <w:r w:rsidRPr="00665215">
              <w:rPr>
                <w:rFonts w:ascii="Arial" w:eastAsia="Arial" w:hAnsi="Arial" w:cs="Arial"/>
                <w:b/>
                <w:noProof/>
                <w:color w:val="000000"/>
                <w:sz w:val="18"/>
                <w:bdr w:val="nil"/>
                <w:rtl/>
                <w:lang w:val="en-US"/>
              </w:rPr>
              <w:t xml:space="preserve"> = عينة المصدر، </w:t>
            </w:r>
            <w:r w:rsidRPr="00665215">
              <w:rPr>
                <w:rFonts w:ascii="Arial" w:eastAsia="Arial" w:hAnsi="Arial" w:cs="Arial"/>
                <w:b/>
                <w:noProof/>
                <w:color w:val="000000"/>
                <w:sz w:val="18"/>
                <w:bdr w:val="nil"/>
                <w:lang w:val="en-US"/>
              </w:rPr>
              <w:t>B</w:t>
            </w:r>
            <w:r w:rsidRPr="00665215">
              <w:rPr>
                <w:rFonts w:ascii="Arial" w:eastAsia="Arial" w:hAnsi="Arial" w:cs="Arial"/>
                <w:b/>
                <w:noProof/>
                <w:color w:val="000000"/>
                <w:sz w:val="18"/>
                <w:bdr w:val="nil"/>
                <w:rtl/>
                <w:lang w:val="en-US"/>
              </w:rPr>
              <w:t xml:space="preserve"> = اختبار العينة الفارغة</w:t>
            </w:r>
          </w:p>
          <w:p w:rsidR="00FA79F3" w:rsidRPr="00665215" w:rsidRDefault="00FA79F3" w:rsidP="004709C2">
            <w:pPr>
              <w:bidi/>
              <w:rPr>
                <w:rFonts w:eastAsia="Calibri"/>
                <w:noProof/>
                <w:color w:val="000000"/>
                <w:sz w:val="18"/>
                <w:lang w:val="en-US"/>
              </w:rPr>
            </w:pPr>
            <w:r w:rsidRPr="00665215">
              <w:rPr>
                <w:rFonts w:ascii="Arial" w:eastAsia="Arial" w:hAnsi="Arial" w:cs="Arial"/>
                <w:b/>
                <w:bCs/>
                <w:noProof/>
                <w:color w:val="000000"/>
                <w:sz w:val="18"/>
                <w:bdr w:val="nil"/>
                <w:rtl/>
                <w:lang w:val="en-US"/>
              </w:rPr>
              <w:t>الأرقام</w:t>
            </w:r>
            <w:r w:rsidRPr="00665215">
              <w:rPr>
                <w:rFonts w:ascii="Arial" w:eastAsia="Arial" w:hAnsi="Arial" w:cs="Arial"/>
                <w:noProof/>
                <w:color w:val="000000"/>
                <w:sz w:val="18"/>
                <w:bdr w:val="nil"/>
                <w:rtl/>
                <w:lang w:val="en-US"/>
              </w:rPr>
              <w:t>: العنقود + الأسرة المعيشية</w:t>
            </w:r>
          </w:p>
        </w:tc>
      </w:tr>
    </w:tbl>
    <w:p w:rsidR="00FA79F3" w:rsidRPr="00AB65CD" w:rsidRDefault="00FA79F3" w:rsidP="004709C2">
      <w:pPr>
        <w:bidi/>
        <w:rPr>
          <w:b/>
          <w:sz w:val="6"/>
          <w:szCs w:val="6"/>
        </w:rPr>
      </w:pPr>
    </w:p>
    <w:tbl>
      <w:tblPr>
        <w:bidiVisual/>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76"/>
        <w:gridCol w:w="2977"/>
      </w:tblGrid>
      <w:tr w:rsidR="00FA79F3" w:rsidRPr="0026162A" w:rsidTr="00FA79F3">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Pr="00437076" w:rsidRDefault="00B31327" w:rsidP="004709C2">
            <w:pPr>
              <w:bidi/>
              <w:rPr>
                <w:rFonts w:eastAsia="Calibri"/>
                <w:sz w:val="22"/>
                <w:szCs w:val="22"/>
                <w:lang w:val="en-US"/>
              </w:rPr>
            </w:pPr>
            <w:r w:rsidRPr="00286091">
              <w:rPr>
                <w:rFonts w:eastAsia="Calibri"/>
                <w:noProof/>
                <w:sz w:val="22"/>
                <w:szCs w:val="22"/>
                <w:lang w:val="en-US"/>
              </w:rPr>
              <w:drawing>
                <wp:inline distT="0" distB="0" distL="0" distR="0">
                  <wp:extent cx="1859280" cy="1242060"/>
                  <wp:effectExtent l="0" t="0" r="0" b="0"/>
                  <wp:docPr id="10" name="Picture 17" descr="C:\Users\rbain\OneDrive for Business\Yadigar photos\IMG_9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bain\OneDrive for Business\Yadigar photos\IMG_93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9280" cy="1242060"/>
                          </a:xfrm>
                          <a:prstGeom prst="rect">
                            <a:avLst/>
                          </a:prstGeom>
                          <a:noFill/>
                          <a:ln>
                            <a:noFill/>
                          </a:ln>
                        </pic:spPr>
                      </pic:pic>
                    </a:graphicData>
                  </a:graphic>
                </wp:inline>
              </w:drawing>
            </w:r>
          </w:p>
          <w:p w:rsidR="00FA79F3" w:rsidRPr="00571755" w:rsidRDefault="00FA79F3" w:rsidP="004709C2">
            <w:pPr>
              <w:bidi/>
              <w:rPr>
                <w:rFonts w:eastAsia="Calibri"/>
                <w:i/>
                <w:color w:val="000000"/>
                <w:sz w:val="22"/>
                <w:szCs w:val="22"/>
                <w:lang w:val="en-US"/>
              </w:rPr>
            </w:pPr>
            <w:r>
              <w:rPr>
                <w:rFonts w:ascii="Arial" w:eastAsia="Arial" w:hAnsi="Arial" w:cs="Arial"/>
                <w:b/>
                <w:bCs/>
                <w:color w:val="000000"/>
                <w:sz w:val="22"/>
                <w:szCs w:val="22"/>
                <w:bdr w:val="nil"/>
                <w:lang w:val="en-US"/>
              </w:rPr>
              <w:t>4</w:t>
            </w:r>
            <w:r>
              <w:rPr>
                <w:rFonts w:ascii="Arial" w:eastAsia="Arial" w:hAnsi="Arial" w:cs="Arial"/>
                <w:b/>
                <w:bCs/>
                <w:color w:val="000000"/>
                <w:sz w:val="22"/>
                <w:szCs w:val="22"/>
                <w:bdr w:val="nil"/>
                <w:rtl/>
                <w:lang w:val="en-US"/>
              </w:rPr>
              <w:t>.</w:t>
            </w:r>
            <w:r>
              <w:rPr>
                <w:rFonts w:ascii="Arial" w:eastAsia="Arial" w:hAnsi="Arial" w:cs="Arial"/>
                <w:color w:val="000000"/>
                <w:sz w:val="22"/>
                <w:szCs w:val="22"/>
                <w:bdr w:val="nil"/>
                <w:rtl/>
                <w:lang w:val="en-US"/>
              </w:rPr>
              <w:t xml:space="preserve"> قم/قوم بفتح المنديل المبلل بالكحول</w:t>
            </w:r>
          </w:p>
        </w:tc>
        <w:tc>
          <w:tcPr>
            <w:tcW w:w="29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Default="00B31327" w:rsidP="004709C2">
            <w:pPr>
              <w:bidi/>
              <w:rPr>
                <w:rFonts w:eastAsia="Calibri"/>
                <w:b/>
                <w:sz w:val="22"/>
                <w:szCs w:val="22"/>
                <w:lang w:val="en-US"/>
              </w:rPr>
            </w:pPr>
            <w:r w:rsidRPr="00286091">
              <w:rPr>
                <w:noProof/>
                <w:color w:val="000000"/>
                <w:szCs w:val="22"/>
                <w:lang w:val="en-US"/>
              </w:rPr>
              <w:drawing>
                <wp:inline distT="0" distB="0" distL="0" distR="0">
                  <wp:extent cx="1234440" cy="1813560"/>
                  <wp:effectExtent l="0" t="3810" r="0" b="0"/>
                  <wp:docPr id="11" name="Picture 5159" descr="C:\Users\rbain\Desktop\Photos for wq manual\IMG_8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9" descr="C:\Users\rbain\Desktop\Photos for wq manual\IMG_863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1234440" cy="1813560"/>
                          </a:xfrm>
                          <a:prstGeom prst="rect">
                            <a:avLst/>
                          </a:prstGeom>
                          <a:noFill/>
                          <a:ln>
                            <a:noFill/>
                          </a:ln>
                        </pic:spPr>
                      </pic:pic>
                    </a:graphicData>
                  </a:graphic>
                </wp:inline>
              </w:drawing>
            </w:r>
          </w:p>
          <w:p w:rsidR="00FA79F3" w:rsidRPr="00571755" w:rsidRDefault="00FA79F3" w:rsidP="004709C2">
            <w:pPr>
              <w:bidi/>
              <w:rPr>
                <w:rFonts w:eastAsia="Calibri"/>
                <w:sz w:val="22"/>
                <w:szCs w:val="22"/>
                <w:lang w:val="en-US"/>
              </w:rPr>
            </w:pPr>
            <w:r>
              <w:rPr>
                <w:rFonts w:ascii="Arial" w:eastAsia="Arial" w:hAnsi="Arial" w:cs="Arial"/>
                <w:b/>
                <w:bCs/>
                <w:sz w:val="22"/>
                <w:szCs w:val="22"/>
                <w:bdr w:val="nil"/>
                <w:lang w:val="en-US"/>
              </w:rPr>
              <w:t>5</w:t>
            </w:r>
            <w:r>
              <w:rPr>
                <w:rFonts w:ascii="Arial" w:eastAsia="Arial" w:hAnsi="Arial" w:cs="Arial"/>
                <w:b/>
                <w:bCs/>
                <w:sz w:val="22"/>
                <w:szCs w:val="22"/>
                <w:bdr w:val="nil"/>
                <w:rtl/>
                <w:lang w:val="en-US"/>
              </w:rPr>
              <w:t>.</w:t>
            </w:r>
            <w:r>
              <w:rPr>
                <w:rFonts w:ascii="Arial" w:eastAsia="Arial" w:hAnsi="Arial" w:cs="Arial"/>
                <w:sz w:val="22"/>
                <w:szCs w:val="22"/>
                <w:bdr w:val="nil"/>
                <w:rtl/>
                <w:lang w:val="en-US"/>
              </w:rPr>
              <w:t xml:space="preserve"> </w:t>
            </w:r>
            <w:r>
              <w:rPr>
                <w:rFonts w:ascii="Arial" w:eastAsia="Arial" w:hAnsi="Arial" w:cs="Arial"/>
                <w:color w:val="000000"/>
                <w:sz w:val="22"/>
                <w:szCs w:val="22"/>
                <w:bdr w:val="nil"/>
                <w:rtl/>
                <w:lang w:val="en-US"/>
              </w:rPr>
              <w:t xml:space="preserve">استخدم/ي المنديل المبلل بالكحول لتعقيم </w:t>
            </w:r>
            <w:r>
              <w:rPr>
                <w:rFonts w:ascii="Arial" w:eastAsia="Arial" w:hAnsi="Arial" w:cs="Arial"/>
                <w:color w:val="000000"/>
                <w:sz w:val="22"/>
                <w:szCs w:val="22"/>
                <w:u w:val="single"/>
                <w:bdr w:val="nil"/>
                <w:rtl/>
                <w:lang w:val="en-US"/>
              </w:rPr>
              <w:t>الملقط</w:t>
            </w:r>
            <w:r>
              <w:rPr>
                <w:rFonts w:ascii="Arial" w:eastAsia="Arial" w:hAnsi="Arial" w:cs="Arial"/>
                <w:color w:val="000000"/>
                <w:sz w:val="22"/>
                <w:szCs w:val="22"/>
                <w:bdr w:val="nil"/>
                <w:rtl/>
                <w:lang w:val="en-US"/>
              </w:rPr>
              <w:t xml:space="preserve"> وأعلى حاملة الترشيح وسطحها</w:t>
            </w:r>
            <w:r>
              <w:rPr>
                <w:rFonts w:ascii="Arial" w:eastAsia="Arial" w:hAnsi="Arial" w:cs="Arial"/>
                <w:sz w:val="22"/>
                <w:szCs w:val="22"/>
                <w:bdr w:val="nil"/>
                <w:rtl/>
                <w:lang w:val="en-US"/>
              </w:rPr>
              <w:t xml:space="preserve"> (استخدم/ي الملقط للحيلولة دون التصاق المنديل بالسطح الجاف)</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Default="00B31327" w:rsidP="004709C2">
            <w:pPr>
              <w:bidi/>
              <w:spacing w:line="0" w:lineRule="atLeast"/>
              <w:rPr>
                <w:rFonts w:eastAsia="Calibri"/>
                <w:b/>
                <w:bCs/>
                <w:color w:val="000000"/>
                <w:sz w:val="22"/>
                <w:szCs w:val="22"/>
                <w:lang w:val="en-US"/>
              </w:rPr>
            </w:pPr>
            <w:r w:rsidRPr="00286091">
              <w:rPr>
                <w:noProof/>
                <w:lang w:val="en-US"/>
              </w:rPr>
              <w:drawing>
                <wp:inline distT="0" distB="0" distL="0" distR="0">
                  <wp:extent cx="1219200" cy="1805940"/>
                  <wp:effectExtent l="0" t="7620" r="0" b="0"/>
                  <wp:docPr id="12" name="Picture 5160" descr="C:\Users\rbain\Desktop\Photos for wq manual\IMG_8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0" descr="C:\Users\rbain\Desktop\Photos for wq manual\IMG_8654.JPG"/>
                          <pic:cNvPicPr>
                            <a:picLocks noChangeAspect="1" noChangeArrowheads="1"/>
                          </pic:cNvPicPr>
                        </pic:nvPicPr>
                        <pic:blipFill>
                          <a:blip r:embed="rId24">
                            <a:extLst>
                              <a:ext uri="{28A0092B-C50C-407E-A947-70E740481C1C}">
                                <a14:useLocalDpi xmlns:a14="http://schemas.microsoft.com/office/drawing/2010/main" val="0"/>
                              </a:ext>
                            </a:extLst>
                          </a:blip>
                          <a:srcRect l="27937" t="18127" r="37604" b="5077"/>
                          <a:stretch>
                            <a:fillRect/>
                          </a:stretch>
                        </pic:blipFill>
                        <pic:spPr bwMode="auto">
                          <a:xfrm rot="16200000">
                            <a:off x="0" y="0"/>
                            <a:ext cx="1219200" cy="1805940"/>
                          </a:xfrm>
                          <a:prstGeom prst="rect">
                            <a:avLst/>
                          </a:prstGeom>
                          <a:noFill/>
                          <a:ln>
                            <a:noFill/>
                          </a:ln>
                        </pic:spPr>
                      </pic:pic>
                    </a:graphicData>
                  </a:graphic>
                </wp:inline>
              </w:drawing>
            </w:r>
          </w:p>
          <w:p w:rsidR="00FA79F3" w:rsidRPr="0026162A" w:rsidRDefault="00FA79F3" w:rsidP="004709C2">
            <w:pPr>
              <w:bidi/>
              <w:spacing w:line="0" w:lineRule="atLeast"/>
              <w:rPr>
                <w:rFonts w:eastAsia="Calibri"/>
                <w:sz w:val="22"/>
                <w:szCs w:val="22"/>
                <w:lang w:val="en-US"/>
              </w:rPr>
            </w:pPr>
            <w:r>
              <w:rPr>
                <w:rFonts w:ascii="Arial" w:eastAsia="Arial" w:hAnsi="Arial" w:cs="Arial"/>
                <w:b/>
                <w:bCs/>
                <w:color w:val="000000"/>
                <w:sz w:val="22"/>
                <w:szCs w:val="22"/>
                <w:bdr w:val="nil"/>
                <w:lang w:val="en-US"/>
              </w:rPr>
              <w:t>6</w:t>
            </w:r>
            <w:r>
              <w:rPr>
                <w:rFonts w:ascii="Arial" w:eastAsia="Arial" w:hAnsi="Arial" w:cs="Arial"/>
                <w:b/>
                <w:bCs/>
                <w:color w:val="000000"/>
                <w:sz w:val="22"/>
                <w:szCs w:val="22"/>
                <w:bdr w:val="nil"/>
                <w:rtl/>
                <w:lang w:val="en-US"/>
              </w:rPr>
              <w:t>.</w:t>
            </w:r>
            <w:r>
              <w:rPr>
                <w:rFonts w:ascii="Arial" w:eastAsia="Arial" w:hAnsi="Arial" w:cs="Arial"/>
                <w:color w:val="000000"/>
                <w:sz w:val="22"/>
                <w:szCs w:val="22"/>
                <w:bdr w:val="nil"/>
                <w:rtl/>
                <w:lang w:val="en-US"/>
              </w:rPr>
              <w:t xml:space="preserve"> ضع/ي الملقط على </w:t>
            </w:r>
            <w:r>
              <w:rPr>
                <w:rFonts w:ascii="Arial" w:eastAsia="Arial" w:hAnsi="Arial" w:cs="Arial"/>
                <w:sz w:val="22"/>
                <w:szCs w:val="22"/>
                <w:bdr w:val="nil"/>
                <w:rtl/>
                <w:lang w:val="en-US"/>
              </w:rPr>
              <w:t>المنديل المبلل بالكحول لإبقائه معقّماً</w:t>
            </w:r>
          </w:p>
        </w:tc>
      </w:tr>
    </w:tbl>
    <w:p w:rsidR="00FA79F3" w:rsidRPr="00AB65CD" w:rsidRDefault="00FA79F3" w:rsidP="004709C2">
      <w:pPr>
        <w:bidi/>
        <w:rPr>
          <w:b/>
          <w:sz w:val="6"/>
          <w:szCs w:val="6"/>
        </w:rPr>
      </w:pPr>
    </w:p>
    <w:tbl>
      <w:tblPr>
        <w:bidiVisual/>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76"/>
        <w:gridCol w:w="2977"/>
      </w:tblGrid>
      <w:tr w:rsidR="00FA79F3" w:rsidRPr="0026162A" w:rsidTr="00FA79F3">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Pr="00437076" w:rsidRDefault="00B31327" w:rsidP="004709C2">
            <w:pPr>
              <w:bidi/>
              <w:rPr>
                <w:rFonts w:eastAsia="Calibri"/>
                <w:sz w:val="22"/>
                <w:szCs w:val="22"/>
                <w:lang w:val="en-US"/>
              </w:rPr>
            </w:pPr>
            <w:r w:rsidRPr="00286091">
              <w:rPr>
                <w:rFonts w:eastAsia="Calibri"/>
                <w:noProof/>
                <w:sz w:val="22"/>
                <w:szCs w:val="22"/>
                <w:lang w:val="en-US"/>
              </w:rPr>
              <w:drawing>
                <wp:inline distT="0" distB="0" distL="0" distR="0">
                  <wp:extent cx="1813560" cy="1280160"/>
                  <wp:effectExtent l="0" t="0" r="0" b="0"/>
                  <wp:docPr id="13" name="Picture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3560" cy="1280160"/>
                          </a:xfrm>
                          <a:prstGeom prst="rect">
                            <a:avLst/>
                          </a:prstGeom>
                          <a:noFill/>
                          <a:ln>
                            <a:noFill/>
                          </a:ln>
                        </pic:spPr>
                      </pic:pic>
                    </a:graphicData>
                  </a:graphic>
                </wp:inline>
              </w:drawing>
            </w:r>
          </w:p>
          <w:p w:rsidR="00FA79F3" w:rsidRPr="00571755" w:rsidRDefault="00FA79F3" w:rsidP="004709C2">
            <w:pPr>
              <w:bidi/>
              <w:rPr>
                <w:rFonts w:eastAsia="Calibri"/>
                <w:i/>
                <w:color w:val="000000"/>
                <w:sz w:val="22"/>
                <w:szCs w:val="22"/>
                <w:lang w:val="en-US"/>
              </w:rPr>
            </w:pPr>
            <w:r>
              <w:rPr>
                <w:rFonts w:ascii="Arial" w:eastAsia="Arial" w:hAnsi="Arial" w:cs="Arial"/>
                <w:b/>
                <w:bCs/>
                <w:color w:val="000000"/>
                <w:sz w:val="22"/>
                <w:szCs w:val="22"/>
                <w:bdr w:val="nil"/>
                <w:lang w:val="en-US"/>
              </w:rPr>
              <w:t>7</w:t>
            </w:r>
            <w:r>
              <w:rPr>
                <w:rFonts w:ascii="Arial" w:eastAsia="Arial" w:hAnsi="Arial" w:cs="Arial"/>
                <w:b/>
                <w:bCs/>
                <w:color w:val="000000"/>
                <w:sz w:val="22"/>
                <w:szCs w:val="22"/>
                <w:bdr w:val="nil"/>
                <w:rtl/>
                <w:lang w:val="en-US"/>
              </w:rPr>
              <w:t>.</w:t>
            </w:r>
            <w:r>
              <w:rPr>
                <w:rFonts w:ascii="Arial" w:eastAsia="Arial" w:hAnsi="Arial" w:cs="Arial"/>
                <w:color w:val="000000"/>
                <w:sz w:val="22"/>
                <w:szCs w:val="22"/>
                <w:bdr w:val="nil"/>
                <w:rtl/>
                <w:lang w:val="en-US"/>
              </w:rPr>
              <w:t xml:space="preserve"> قم/قومي بأخذ مرشح غشائي واحد من العلبة</w:t>
            </w:r>
          </w:p>
        </w:tc>
        <w:tc>
          <w:tcPr>
            <w:tcW w:w="29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Default="00B31327" w:rsidP="004709C2">
            <w:pPr>
              <w:bidi/>
              <w:rPr>
                <w:rFonts w:eastAsia="Calibri"/>
                <w:b/>
                <w:bCs/>
                <w:color w:val="000000"/>
                <w:sz w:val="22"/>
                <w:szCs w:val="22"/>
                <w:lang w:val="en-US"/>
              </w:rPr>
            </w:pPr>
            <w:r w:rsidRPr="00286091">
              <w:rPr>
                <w:rFonts w:eastAsia="Calibri"/>
                <w:b/>
                <w:bCs/>
                <w:noProof/>
                <w:color w:val="000000"/>
                <w:sz w:val="22"/>
                <w:szCs w:val="22"/>
                <w:lang w:val="en-US"/>
              </w:rPr>
              <w:drawing>
                <wp:inline distT="0" distB="0" distL="0" distR="0">
                  <wp:extent cx="1813560" cy="1264920"/>
                  <wp:effectExtent l="0" t="0" r="0" b="0"/>
                  <wp:docPr id="14" name="Picture 20" descr="C:\Users\rbain\OneDrive for Business\Yadigar photos\IMG_9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bain\OneDrive for Business\Yadigar photos\IMG_924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3560" cy="1264920"/>
                          </a:xfrm>
                          <a:prstGeom prst="rect">
                            <a:avLst/>
                          </a:prstGeom>
                          <a:noFill/>
                          <a:ln>
                            <a:noFill/>
                          </a:ln>
                        </pic:spPr>
                      </pic:pic>
                    </a:graphicData>
                  </a:graphic>
                </wp:inline>
              </w:drawing>
            </w:r>
          </w:p>
          <w:p w:rsidR="00FA79F3" w:rsidRPr="00571755" w:rsidRDefault="00FA79F3" w:rsidP="004709C2">
            <w:pPr>
              <w:bidi/>
              <w:rPr>
                <w:rFonts w:eastAsia="Calibri"/>
                <w:sz w:val="22"/>
                <w:szCs w:val="22"/>
                <w:lang w:val="en-US"/>
              </w:rPr>
            </w:pPr>
            <w:r>
              <w:rPr>
                <w:rFonts w:ascii="Arial" w:eastAsia="Arial" w:hAnsi="Arial" w:cs="Arial"/>
                <w:b/>
                <w:bCs/>
                <w:color w:val="000000"/>
                <w:sz w:val="22"/>
                <w:szCs w:val="22"/>
                <w:bdr w:val="nil"/>
                <w:lang w:val="en-US"/>
              </w:rPr>
              <w:t>8</w:t>
            </w:r>
            <w:r>
              <w:rPr>
                <w:rFonts w:ascii="Arial" w:eastAsia="Arial" w:hAnsi="Arial" w:cs="Arial"/>
                <w:b/>
                <w:bCs/>
                <w:color w:val="000000"/>
                <w:sz w:val="22"/>
                <w:szCs w:val="22"/>
                <w:bdr w:val="nil"/>
                <w:rtl/>
                <w:lang w:val="en-US"/>
              </w:rPr>
              <w:t>.</w:t>
            </w:r>
            <w:r>
              <w:rPr>
                <w:rFonts w:ascii="Arial" w:eastAsia="Arial" w:hAnsi="Arial" w:cs="Arial"/>
                <w:color w:val="000000"/>
                <w:sz w:val="22"/>
                <w:szCs w:val="22"/>
                <w:bdr w:val="nil"/>
                <w:rtl/>
                <w:lang w:val="en-US"/>
              </w:rPr>
              <w:t xml:space="preserve"> قم/قومي بإزالة المرشح المشبّك الأبيض (تخلص/ي من الورقة الزرقاء) - </w:t>
            </w:r>
            <w:r w:rsidRPr="0003203F">
              <w:rPr>
                <w:rFonts w:ascii="Arial" w:eastAsia="Arial" w:hAnsi="Arial" w:cs="Arial"/>
                <w:color w:val="000000"/>
                <w:sz w:val="22"/>
                <w:szCs w:val="22"/>
                <w:bdr w:val="nil"/>
                <w:rtl/>
                <w:lang w:val="en-US"/>
              </w:rPr>
              <w:t>لا تدع/ي المرشح يلامس أي سطح آخر؛ إذا سقط منك بشكل عرضي، استخدم/ي واحداً جديداً.</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Default="00B31327" w:rsidP="004709C2">
            <w:pPr>
              <w:bidi/>
              <w:rPr>
                <w:rFonts w:eastAsia="Calibri"/>
                <w:b/>
                <w:sz w:val="22"/>
                <w:szCs w:val="22"/>
                <w:lang w:val="en-US"/>
              </w:rPr>
            </w:pPr>
            <w:r w:rsidRPr="00286091">
              <w:rPr>
                <w:noProof/>
                <w:szCs w:val="22"/>
                <w:lang w:val="en-US"/>
              </w:rPr>
              <w:drawing>
                <wp:inline distT="0" distB="0" distL="0" distR="0">
                  <wp:extent cx="1813560" cy="1249680"/>
                  <wp:effectExtent l="0" t="0" r="0" b="0"/>
                  <wp:docPr id="15" name="Picture 5171" descr="C:\Users\rbain\Desktop\Photos for wq manual\IMG_8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1" descr="C:\Users\rbain\Desktop\Photos for wq manual\IMG_873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3560" cy="1249680"/>
                          </a:xfrm>
                          <a:prstGeom prst="rect">
                            <a:avLst/>
                          </a:prstGeom>
                          <a:noFill/>
                          <a:ln>
                            <a:noFill/>
                          </a:ln>
                        </pic:spPr>
                      </pic:pic>
                    </a:graphicData>
                  </a:graphic>
                </wp:inline>
              </w:drawing>
            </w:r>
          </w:p>
          <w:p w:rsidR="00FA79F3" w:rsidRPr="0026162A" w:rsidRDefault="00FA79F3" w:rsidP="004709C2">
            <w:pPr>
              <w:bidi/>
              <w:spacing w:line="0" w:lineRule="atLeast"/>
              <w:rPr>
                <w:rFonts w:eastAsia="Calibri"/>
                <w:sz w:val="22"/>
                <w:szCs w:val="22"/>
                <w:lang w:val="en-US"/>
              </w:rPr>
            </w:pPr>
            <w:r>
              <w:rPr>
                <w:rFonts w:ascii="Arial" w:eastAsia="Arial" w:hAnsi="Arial" w:cs="Arial"/>
                <w:b/>
                <w:bCs/>
                <w:sz w:val="22"/>
                <w:szCs w:val="22"/>
                <w:bdr w:val="nil"/>
                <w:lang w:val="en-US"/>
              </w:rPr>
              <w:t>9</w:t>
            </w:r>
            <w:r>
              <w:rPr>
                <w:rFonts w:ascii="Arial" w:eastAsia="Arial" w:hAnsi="Arial" w:cs="Arial"/>
                <w:b/>
                <w:bCs/>
                <w:sz w:val="22"/>
                <w:szCs w:val="22"/>
                <w:bdr w:val="nil"/>
                <w:rtl/>
                <w:lang w:val="en-US"/>
              </w:rPr>
              <w:t>.</w:t>
            </w:r>
            <w:r>
              <w:rPr>
                <w:rFonts w:ascii="Arial" w:eastAsia="Arial" w:hAnsi="Arial" w:cs="Arial"/>
                <w:sz w:val="22"/>
                <w:szCs w:val="22"/>
                <w:bdr w:val="nil"/>
                <w:rtl/>
                <w:lang w:val="en-US"/>
              </w:rPr>
              <w:t xml:space="preserve"> ضعي المرشح، مع جعل الجهة المشبّكة من الأعلى، على رأس حامل المرشح</w:t>
            </w:r>
          </w:p>
        </w:tc>
      </w:tr>
    </w:tbl>
    <w:p w:rsidR="00FA79F3" w:rsidRPr="00AB65CD" w:rsidRDefault="00FA79F3" w:rsidP="004709C2">
      <w:pPr>
        <w:bidi/>
        <w:rPr>
          <w:b/>
          <w:sz w:val="6"/>
          <w:szCs w:val="6"/>
        </w:rPr>
      </w:pPr>
    </w:p>
    <w:tbl>
      <w:tblPr>
        <w:bidiVisual/>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86"/>
        <w:gridCol w:w="2967"/>
      </w:tblGrid>
      <w:tr w:rsidR="00FA79F3" w:rsidRPr="0026162A" w:rsidTr="00FA79F3">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Pr="00437076" w:rsidRDefault="00B31327" w:rsidP="004709C2">
            <w:pPr>
              <w:bidi/>
              <w:rPr>
                <w:rFonts w:eastAsia="Calibri"/>
                <w:sz w:val="22"/>
                <w:szCs w:val="22"/>
                <w:lang w:val="en-US"/>
              </w:rPr>
            </w:pPr>
            <w:r w:rsidRPr="00286091">
              <w:rPr>
                <w:noProof/>
                <w:szCs w:val="22"/>
                <w:lang w:val="en-US"/>
              </w:rPr>
              <w:drawing>
                <wp:inline distT="0" distB="0" distL="0" distR="0">
                  <wp:extent cx="1813560" cy="1211580"/>
                  <wp:effectExtent l="0" t="0" r="0" b="0"/>
                  <wp:docPr id="16" name="Picture 5172" descr="C:\Users\rbain\Desktop\Photos for wq manual\IMG_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2" descr="C:\Users\rbain\Desktop\Photos for wq manual\IMG_875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3560" cy="1211580"/>
                          </a:xfrm>
                          <a:prstGeom prst="rect">
                            <a:avLst/>
                          </a:prstGeom>
                          <a:noFill/>
                          <a:ln>
                            <a:noFill/>
                          </a:ln>
                        </pic:spPr>
                      </pic:pic>
                    </a:graphicData>
                  </a:graphic>
                </wp:inline>
              </w:drawing>
            </w:r>
          </w:p>
          <w:p w:rsidR="00FA79F3" w:rsidRPr="00571755" w:rsidRDefault="00FA79F3" w:rsidP="004709C2">
            <w:pPr>
              <w:bidi/>
              <w:rPr>
                <w:rFonts w:eastAsia="Calibri"/>
                <w:i/>
                <w:color w:val="000000"/>
                <w:sz w:val="22"/>
                <w:szCs w:val="22"/>
                <w:lang w:val="en-US"/>
              </w:rPr>
            </w:pPr>
            <w:r>
              <w:rPr>
                <w:rFonts w:ascii="Arial" w:eastAsia="Arial" w:hAnsi="Arial" w:cs="Arial"/>
                <w:b/>
                <w:bCs/>
                <w:color w:val="000000"/>
                <w:sz w:val="22"/>
                <w:szCs w:val="22"/>
                <w:bdr w:val="nil"/>
                <w:lang w:val="en-US"/>
              </w:rPr>
              <w:t>10</w:t>
            </w:r>
            <w:r>
              <w:rPr>
                <w:rFonts w:ascii="Arial" w:eastAsia="Arial" w:hAnsi="Arial" w:cs="Arial"/>
                <w:b/>
                <w:bCs/>
                <w:color w:val="000000"/>
                <w:sz w:val="22"/>
                <w:szCs w:val="22"/>
                <w:bdr w:val="nil"/>
                <w:rtl/>
                <w:lang w:val="en-US"/>
              </w:rPr>
              <w:t>.</w:t>
            </w:r>
            <w:r>
              <w:rPr>
                <w:rFonts w:ascii="Arial" w:eastAsia="Arial" w:hAnsi="Arial" w:cs="Arial"/>
                <w:color w:val="000000"/>
                <w:sz w:val="22"/>
                <w:szCs w:val="22"/>
                <w:bdr w:val="nil"/>
                <w:rtl/>
                <w:lang w:val="en-US"/>
              </w:rPr>
              <w:t xml:space="preserve"> قم/قومي بإزالة القمع من الغلاف البلاستيكي؛ </w:t>
            </w:r>
            <w:r w:rsidRPr="0003203F">
              <w:rPr>
                <w:rFonts w:ascii="Arial" w:eastAsia="Arial" w:hAnsi="Arial" w:cs="Arial"/>
                <w:color w:val="000000"/>
                <w:sz w:val="22"/>
                <w:szCs w:val="22"/>
                <w:bdr w:val="nil"/>
                <w:rtl/>
                <w:lang w:val="en-US"/>
              </w:rPr>
              <w:t>توخى</w:t>
            </w:r>
            <w:r w:rsidR="004709C2" w:rsidRPr="0003203F">
              <w:rPr>
                <w:rFonts w:ascii="Arial" w:eastAsia="Arial" w:hAnsi="Arial" w:cs="Arial" w:hint="cs"/>
                <w:color w:val="000000"/>
                <w:sz w:val="22"/>
                <w:szCs w:val="22"/>
                <w:bdr w:val="nil"/>
                <w:rtl/>
                <w:lang w:val="en-US"/>
              </w:rPr>
              <w:t>/ي</w:t>
            </w:r>
            <w:r w:rsidRPr="0003203F">
              <w:rPr>
                <w:rFonts w:ascii="Arial" w:eastAsia="Arial" w:hAnsi="Arial" w:cs="Arial"/>
                <w:color w:val="000000"/>
                <w:sz w:val="22"/>
                <w:szCs w:val="22"/>
                <w:bdr w:val="nil"/>
                <w:rtl/>
                <w:lang w:val="en-US"/>
              </w:rPr>
              <w:t xml:space="preserve"> الحذر بعدم لمس الجهة الداخلية للقمع</w:t>
            </w:r>
          </w:p>
        </w:tc>
        <w:tc>
          <w:tcPr>
            <w:tcW w:w="29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Pr="00437076" w:rsidRDefault="00B31327" w:rsidP="004709C2">
            <w:pPr>
              <w:bidi/>
              <w:rPr>
                <w:rFonts w:eastAsia="Calibri"/>
                <w:sz w:val="22"/>
                <w:szCs w:val="22"/>
                <w:lang w:val="en-US"/>
              </w:rPr>
            </w:pPr>
            <w:r w:rsidRPr="00286091">
              <w:rPr>
                <w:noProof/>
                <w:szCs w:val="22"/>
                <w:lang w:val="en-US"/>
              </w:rPr>
              <w:drawing>
                <wp:inline distT="0" distB="0" distL="0" distR="0">
                  <wp:extent cx="1821180" cy="1211580"/>
                  <wp:effectExtent l="0" t="0" r="0" b="0"/>
                  <wp:docPr id="17" name="Picture 5173" descr="C:\Users\rbain\Desktop\Photos for wq manual\IMG_8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3" descr="C:\Users\rbain\Desktop\Photos for wq manual\IMG_875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1180" cy="1211580"/>
                          </a:xfrm>
                          <a:prstGeom prst="rect">
                            <a:avLst/>
                          </a:prstGeom>
                          <a:noFill/>
                          <a:ln>
                            <a:noFill/>
                          </a:ln>
                        </pic:spPr>
                      </pic:pic>
                    </a:graphicData>
                  </a:graphic>
                </wp:inline>
              </w:drawing>
            </w:r>
          </w:p>
          <w:p w:rsidR="00FA79F3" w:rsidRPr="00DB40A2" w:rsidRDefault="00FA79F3" w:rsidP="004709C2">
            <w:pPr>
              <w:bidi/>
              <w:rPr>
                <w:rFonts w:eastAsia="Calibri"/>
                <w:i/>
                <w:sz w:val="22"/>
                <w:szCs w:val="22"/>
                <w:lang w:val="en-US"/>
              </w:rPr>
            </w:pPr>
            <w:r>
              <w:rPr>
                <w:rFonts w:ascii="Arial" w:eastAsia="Arial" w:hAnsi="Arial" w:cs="Arial"/>
                <w:b/>
                <w:bCs/>
                <w:color w:val="000000"/>
                <w:sz w:val="22"/>
                <w:szCs w:val="22"/>
                <w:bdr w:val="nil"/>
                <w:lang w:val="en-US"/>
              </w:rPr>
              <w:t>11</w:t>
            </w:r>
            <w:r>
              <w:rPr>
                <w:rFonts w:ascii="Arial" w:eastAsia="Arial" w:hAnsi="Arial" w:cs="Arial"/>
                <w:b/>
                <w:bCs/>
                <w:color w:val="000000"/>
                <w:sz w:val="22"/>
                <w:szCs w:val="22"/>
                <w:bdr w:val="nil"/>
                <w:rtl/>
                <w:lang w:val="en-US"/>
              </w:rPr>
              <w:t>.</w:t>
            </w:r>
            <w:r>
              <w:rPr>
                <w:rFonts w:ascii="Arial" w:eastAsia="Arial" w:hAnsi="Arial" w:cs="Arial"/>
                <w:color w:val="000000"/>
                <w:sz w:val="22"/>
                <w:szCs w:val="22"/>
                <w:bdr w:val="nil"/>
                <w:rtl/>
                <w:lang w:val="en-US"/>
              </w:rPr>
              <w:t xml:space="preserve"> قم/قومي </w:t>
            </w:r>
            <w:r w:rsidR="00665215">
              <w:rPr>
                <w:rFonts w:ascii="Arial" w:eastAsia="Arial" w:hAnsi="Arial" w:cs="Arial" w:hint="cs"/>
                <w:color w:val="000000"/>
                <w:sz w:val="22"/>
                <w:szCs w:val="22"/>
                <w:bdr w:val="nil"/>
                <w:rtl/>
                <w:lang w:val="en-US"/>
              </w:rPr>
              <w:t>بإقفال</w:t>
            </w:r>
            <w:r>
              <w:rPr>
                <w:rFonts w:ascii="Arial" w:eastAsia="Arial" w:hAnsi="Arial" w:cs="Arial"/>
                <w:color w:val="000000"/>
                <w:sz w:val="22"/>
                <w:szCs w:val="22"/>
                <w:bdr w:val="nil"/>
                <w:rtl/>
                <w:lang w:val="en-US"/>
              </w:rPr>
              <w:t xml:space="preserve"> القمع على حامل المرشح، مع لمس الجزء الخارجي من القمع فقط</w:t>
            </w:r>
          </w:p>
        </w:tc>
        <w:tc>
          <w:tcPr>
            <w:tcW w:w="29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Default="00B31327" w:rsidP="004709C2">
            <w:pPr>
              <w:bidi/>
              <w:spacing w:line="0" w:lineRule="atLeast"/>
              <w:rPr>
                <w:rFonts w:eastAsia="Calibri"/>
                <w:sz w:val="22"/>
                <w:szCs w:val="22"/>
                <w:lang w:val="en-US"/>
              </w:rPr>
            </w:pPr>
            <w:r w:rsidRPr="00286091">
              <w:rPr>
                <w:noProof/>
                <w:szCs w:val="22"/>
                <w:lang w:val="en-US"/>
              </w:rPr>
              <w:drawing>
                <wp:inline distT="0" distB="0" distL="0" distR="0">
                  <wp:extent cx="1211580" cy="1805940"/>
                  <wp:effectExtent l="7620" t="0" r="0" b="0"/>
                  <wp:docPr id="18" name="Picture 5174" descr="C:\Users\rbain\Desktop\Photos for wq manual\IMG_8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4" descr="C:\Users\rbain\Desktop\Photos for wq manual\IMG_877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1211580" cy="1805940"/>
                          </a:xfrm>
                          <a:prstGeom prst="rect">
                            <a:avLst/>
                          </a:prstGeom>
                          <a:noFill/>
                          <a:ln>
                            <a:noFill/>
                          </a:ln>
                        </pic:spPr>
                      </pic:pic>
                    </a:graphicData>
                  </a:graphic>
                </wp:inline>
              </w:drawing>
            </w:r>
          </w:p>
          <w:p w:rsidR="00FA79F3" w:rsidRPr="0026162A" w:rsidRDefault="00FA79F3" w:rsidP="004709C2">
            <w:pPr>
              <w:bidi/>
              <w:spacing w:line="0" w:lineRule="atLeast"/>
              <w:rPr>
                <w:rFonts w:eastAsia="Calibri"/>
                <w:sz w:val="22"/>
                <w:szCs w:val="22"/>
                <w:lang w:val="en-US"/>
              </w:rPr>
            </w:pPr>
            <w:r>
              <w:rPr>
                <w:rFonts w:ascii="Arial" w:eastAsia="Arial" w:hAnsi="Arial" w:cs="Arial"/>
                <w:b/>
                <w:bCs/>
                <w:sz w:val="22"/>
                <w:szCs w:val="22"/>
                <w:bdr w:val="nil"/>
                <w:lang w:val="en-US"/>
              </w:rPr>
              <w:t>12</w:t>
            </w:r>
            <w:r>
              <w:rPr>
                <w:rFonts w:ascii="Arial" w:eastAsia="Arial" w:hAnsi="Arial" w:cs="Arial"/>
                <w:b/>
                <w:bCs/>
                <w:sz w:val="22"/>
                <w:szCs w:val="22"/>
                <w:bdr w:val="nil"/>
                <w:rtl/>
                <w:lang w:val="en-US"/>
              </w:rPr>
              <w:t>.</w:t>
            </w:r>
            <w:r>
              <w:rPr>
                <w:rFonts w:ascii="Arial" w:eastAsia="Arial" w:hAnsi="Arial" w:cs="Arial"/>
                <w:sz w:val="22"/>
                <w:szCs w:val="22"/>
                <w:bdr w:val="nil"/>
                <w:rtl/>
                <w:lang w:val="en-US"/>
              </w:rPr>
              <w:t xml:space="preserve"> </w:t>
            </w:r>
            <w:r w:rsidR="00665215">
              <w:rPr>
                <w:rFonts w:ascii="Arial" w:eastAsia="Arial" w:hAnsi="Arial" w:cs="Arial" w:hint="cs"/>
                <w:sz w:val="22"/>
                <w:szCs w:val="22"/>
                <w:bdr w:val="nil"/>
                <w:rtl/>
                <w:lang w:val="en-US"/>
              </w:rPr>
              <w:t>أملأ</w:t>
            </w:r>
            <w:r>
              <w:rPr>
                <w:rFonts w:ascii="Arial" w:eastAsia="Arial" w:hAnsi="Arial" w:cs="Arial"/>
                <w:sz w:val="22"/>
                <w:szCs w:val="22"/>
                <w:bdr w:val="nil"/>
                <w:rtl/>
                <w:lang w:val="en-US"/>
              </w:rPr>
              <w:t xml:space="preserve">/ي القمع </w:t>
            </w:r>
            <w:r w:rsidR="00665215">
              <w:rPr>
                <w:rFonts w:ascii="Arial" w:eastAsia="Arial" w:hAnsi="Arial" w:cs="Arial" w:hint="cs"/>
                <w:sz w:val="22"/>
                <w:szCs w:val="22"/>
                <w:bdr w:val="nil"/>
                <w:rtl/>
                <w:lang w:val="en-US"/>
              </w:rPr>
              <w:t>بعينة</w:t>
            </w:r>
            <w:r>
              <w:rPr>
                <w:rFonts w:ascii="Arial" w:eastAsia="Arial" w:hAnsi="Arial" w:cs="Arial"/>
                <w:sz w:val="22"/>
                <w:szCs w:val="22"/>
                <w:bdr w:val="nil"/>
                <w:rtl/>
                <w:lang w:val="en-US"/>
              </w:rPr>
              <w:t xml:space="preserve"> الماء إلى أن يصل مؤشر </w:t>
            </w:r>
            <w:r>
              <w:rPr>
                <w:rFonts w:ascii="Arial" w:eastAsia="Arial" w:hAnsi="Arial" w:cs="Arial"/>
                <w:sz w:val="22"/>
                <w:szCs w:val="22"/>
                <w:bdr w:val="nil"/>
                <w:lang w:val="en-US"/>
              </w:rPr>
              <w:t>100</w:t>
            </w:r>
            <w:r>
              <w:rPr>
                <w:rFonts w:ascii="Arial" w:eastAsia="Arial" w:hAnsi="Arial" w:cs="Arial"/>
                <w:sz w:val="22"/>
                <w:szCs w:val="22"/>
                <w:bdr w:val="nil"/>
                <w:rtl/>
                <w:lang w:val="en-US"/>
              </w:rPr>
              <w:t xml:space="preserve"> مل</w:t>
            </w:r>
          </w:p>
        </w:tc>
      </w:tr>
    </w:tbl>
    <w:p w:rsidR="00FA79F3" w:rsidRDefault="00FA79F3" w:rsidP="004709C2">
      <w:pPr>
        <w:bidi/>
        <w:rPr>
          <w:b/>
          <w:sz w:val="22"/>
          <w:szCs w:val="22"/>
          <w:rtl/>
        </w:rPr>
      </w:pPr>
    </w:p>
    <w:p w:rsidR="00665215" w:rsidRDefault="00665215" w:rsidP="004709C2">
      <w:pPr>
        <w:bidi/>
        <w:rPr>
          <w:b/>
          <w:sz w:val="22"/>
          <w:szCs w:val="22"/>
        </w:rPr>
      </w:pPr>
    </w:p>
    <w:p w:rsidR="00FA79F3" w:rsidRDefault="00FA79F3" w:rsidP="004709C2">
      <w:pPr>
        <w:bidi/>
        <w:rPr>
          <w:b/>
          <w:sz w:val="22"/>
          <w:szCs w:val="22"/>
        </w:rPr>
      </w:pPr>
    </w:p>
    <w:p w:rsidR="00FA79F3" w:rsidRDefault="00FA79F3" w:rsidP="004709C2">
      <w:pPr>
        <w:bidi/>
        <w:rPr>
          <w:b/>
          <w:sz w:val="22"/>
          <w:szCs w:val="22"/>
        </w:rPr>
      </w:pPr>
      <w:r>
        <w:rPr>
          <w:rFonts w:ascii="Arial" w:eastAsia="Arial" w:hAnsi="Arial" w:cs="Arial"/>
          <w:b/>
          <w:bCs/>
          <w:sz w:val="22"/>
          <w:szCs w:val="22"/>
          <w:bdr w:val="nil"/>
          <w:rtl/>
        </w:rPr>
        <w:t>إجراء فحوصات جودة المياه (تتمة)</w:t>
      </w:r>
    </w:p>
    <w:p w:rsidR="00FA79F3" w:rsidRPr="00386045" w:rsidRDefault="00FA79F3" w:rsidP="004709C2">
      <w:pPr>
        <w:bidi/>
        <w:rPr>
          <w:b/>
          <w:sz w:val="10"/>
          <w:szCs w:val="10"/>
        </w:rPr>
      </w:pPr>
    </w:p>
    <w:tbl>
      <w:tblPr>
        <w:bidiVisual/>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76"/>
        <w:gridCol w:w="2977"/>
      </w:tblGrid>
      <w:tr w:rsidR="00FA79F3" w:rsidRPr="0026162A" w:rsidTr="00FA79F3">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Pr="00437076" w:rsidRDefault="00B31327" w:rsidP="004709C2">
            <w:pPr>
              <w:bidi/>
              <w:rPr>
                <w:rFonts w:eastAsia="Calibri"/>
                <w:sz w:val="22"/>
                <w:szCs w:val="22"/>
                <w:lang w:val="en-US"/>
              </w:rPr>
            </w:pPr>
            <w:r w:rsidRPr="00286091">
              <w:rPr>
                <w:noProof/>
                <w:szCs w:val="22"/>
                <w:lang w:val="en-US"/>
              </w:rPr>
              <w:drawing>
                <wp:inline distT="0" distB="0" distL="0" distR="0">
                  <wp:extent cx="1813560" cy="1181100"/>
                  <wp:effectExtent l="0" t="0" r="0" b="0"/>
                  <wp:docPr id="19" name="Picture 5175" descr="C:\Users\rbain\Desktop\Photos for wq manual\IMG_8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5" descr="C:\Users\rbain\Desktop\Photos for wq manual\IMG_879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3560" cy="1181100"/>
                          </a:xfrm>
                          <a:prstGeom prst="rect">
                            <a:avLst/>
                          </a:prstGeom>
                          <a:noFill/>
                          <a:ln>
                            <a:noFill/>
                          </a:ln>
                        </pic:spPr>
                      </pic:pic>
                    </a:graphicData>
                  </a:graphic>
                </wp:inline>
              </w:drawing>
            </w:r>
          </w:p>
          <w:p w:rsidR="00FA79F3" w:rsidRPr="00571755" w:rsidRDefault="00FA79F3" w:rsidP="004709C2">
            <w:pPr>
              <w:bidi/>
              <w:rPr>
                <w:rFonts w:eastAsia="Calibri"/>
                <w:i/>
                <w:color w:val="000000"/>
                <w:sz w:val="22"/>
                <w:szCs w:val="22"/>
                <w:lang w:val="en-US"/>
              </w:rPr>
            </w:pPr>
            <w:r>
              <w:rPr>
                <w:rFonts w:ascii="Arial" w:eastAsia="Arial" w:hAnsi="Arial" w:cs="Arial"/>
                <w:b/>
                <w:bCs/>
                <w:color w:val="000000"/>
                <w:sz w:val="22"/>
                <w:szCs w:val="22"/>
                <w:bdr w:val="nil"/>
                <w:lang w:val="en-US"/>
              </w:rPr>
              <w:t>13</w:t>
            </w:r>
            <w:r>
              <w:rPr>
                <w:rFonts w:ascii="Arial" w:eastAsia="Arial" w:hAnsi="Arial" w:cs="Arial"/>
                <w:b/>
                <w:bCs/>
                <w:color w:val="000000"/>
                <w:sz w:val="22"/>
                <w:szCs w:val="22"/>
                <w:bdr w:val="nil"/>
                <w:rtl/>
                <w:lang w:val="en-US"/>
              </w:rPr>
              <w:t>.</w:t>
            </w:r>
            <w:r>
              <w:rPr>
                <w:rFonts w:ascii="Arial" w:eastAsia="Arial" w:hAnsi="Arial" w:cs="Arial"/>
                <w:color w:val="000000"/>
                <w:sz w:val="22"/>
                <w:szCs w:val="22"/>
                <w:bdr w:val="nil"/>
                <w:rtl/>
                <w:lang w:val="en-US"/>
              </w:rPr>
              <w:t xml:space="preserve"> قم/قومي بفتح محقنة معقمة بسعة </w:t>
            </w:r>
            <w:r>
              <w:rPr>
                <w:rFonts w:ascii="Arial" w:eastAsia="Arial" w:hAnsi="Arial" w:cs="Arial"/>
                <w:color w:val="000000"/>
                <w:sz w:val="22"/>
                <w:szCs w:val="22"/>
                <w:bdr w:val="nil"/>
                <w:lang w:val="en-US"/>
              </w:rPr>
              <w:t>1</w:t>
            </w:r>
            <w:r>
              <w:rPr>
                <w:rFonts w:ascii="Arial" w:eastAsia="Arial" w:hAnsi="Arial" w:cs="Arial"/>
                <w:color w:val="000000"/>
                <w:sz w:val="22"/>
                <w:szCs w:val="22"/>
                <w:bdr w:val="nil"/>
                <w:rtl/>
                <w:lang w:val="en-US"/>
              </w:rPr>
              <w:t xml:space="preserve"> مل تستخدم لمرة واحدة فقط واسحب/ي ما مقداره </w:t>
            </w:r>
            <w:r>
              <w:rPr>
                <w:rFonts w:ascii="Arial" w:eastAsia="Arial" w:hAnsi="Arial" w:cs="Arial"/>
                <w:color w:val="000000"/>
                <w:sz w:val="22"/>
                <w:szCs w:val="22"/>
                <w:bdr w:val="nil"/>
                <w:lang w:val="en-US"/>
              </w:rPr>
              <w:t>1</w:t>
            </w:r>
            <w:r>
              <w:rPr>
                <w:rFonts w:ascii="Arial" w:eastAsia="Arial" w:hAnsi="Arial" w:cs="Arial"/>
                <w:color w:val="000000"/>
                <w:sz w:val="22"/>
                <w:szCs w:val="22"/>
                <w:bdr w:val="nil"/>
                <w:rtl/>
                <w:lang w:val="en-US"/>
              </w:rPr>
              <w:t xml:space="preserve"> مل من عينة الماء بها</w:t>
            </w:r>
          </w:p>
        </w:tc>
        <w:tc>
          <w:tcPr>
            <w:tcW w:w="29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Pr="00437076" w:rsidRDefault="00B31327" w:rsidP="004709C2">
            <w:pPr>
              <w:bidi/>
              <w:rPr>
                <w:rFonts w:eastAsia="Calibri"/>
                <w:sz w:val="22"/>
                <w:szCs w:val="22"/>
                <w:lang w:val="en-US"/>
              </w:rPr>
            </w:pPr>
            <w:r w:rsidRPr="00286091">
              <w:rPr>
                <w:b/>
                <w:noProof/>
                <w:sz w:val="22"/>
                <w:szCs w:val="22"/>
                <w:lang w:val="en-US"/>
              </w:rPr>
              <w:drawing>
                <wp:inline distT="0" distB="0" distL="0" distR="0">
                  <wp:extent cx="1744980" cy="1165860"/>
                  <wp:effectExtent l="0" t="0" r="0" b="0"/>
                  <wp:docPr id="20" name="Picture 15" descr="C:\Users\rbain\Desktop\Manual photos Oct 2016\IMG_4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bain\Desktop\Manual photos Oct 2016\IMG_408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4980" cy="1165860"/>
                          </a:xfrm>
                          <a:prstGeom prst="rect">
                            <a:avLst/>
                          </a:prstGeom>
                          <a:noFill/>
                          <a:ln>
                            <a:noFill/>
                          </a:ln>
                        </pic:spPr>
                      </pic:pic>
                    </a:graphicData>
                  </a:graphic>
                </wp:inline>
              </w:drawing>
            </w:r>
          </w:p>
          <w:p w:rsidR="00FA79F3" w:rsidRPr="00DB40A2" w:rsidRDefault="00FA79F3" w:rsidP="004709C2">
            <w:pPr>
              <w:bidi/>
              <w:rPr>
                <w:rFonts w:eastAsia="Calibri"/>
                <w:i/>
                <w:sz w:val="22"/>
                <w:szCs w:val="22"/>
                <w:lang w:val="en-US"/>
              </w:rPr>
            </w:pPr>
            <w:r>
              <w:rPr>
                <w:rFonts w:ascii="Arial" w:eastAsia="Arial" w:hAnsi="Arial" w:cs="Arial"/>
                <w:b/>
                <w:bCs/>
                <w:color w:val="000000"/>
                <w:sz w:val="22"/>
                <w:szCs w:val="22"/>
                <w:bdr w:val="nil"/>
                <w:lang w:val="en-US"/>
              </w:rPr>
              <w:t>14</w:t>
            </w:r>
            <w:r>
              <w:rPr>
                <w:rFonts w:ascii="Arial" w:eastAsia="Arial" w:hAnsi="Arial" w:cs="Arial"/>
                <w:b/>
                <w:bCs/>
                <w:color w:val="000000"/>
                <w:sz w:val="22"/>
                <w:szCs w:val="22"/>
                <w:bdr w:val="nil"/>
                <w:rtl/>
                <w:lang w:val="en-US"/>
              </w:rPr>
              <w:t>.</w:t>
            </w:r>
            <w:r>
              <w:rPr>
                <w:rFonts w:ascii="Arial" w:eastAsia="Arial" w:hAnsi="Arial" w:cs="Arial"/>
                <w:color w:val="000000"/>
                <w:sz w:val="22"/>
                <w:szCs w:val="22"/>
                <w:bdr w:val="nil"/>
                <w:rtl/>
                <w:lang w:val="en-US"/>
              </w:rPr>
              <w:t xml:space="preserve"> استخدم/ي يدك الأخرى لرفع غطاء صفيحة </w:t>
            </w:r>
            <w:r>
              <w:rPr>
                <w:rFonts w:ascii="Arial" w:eastAsia="Arial" w:hAnsi="Arial" w:cs="Arial"/>
                <w:color w:val="000000"/>
                <w:sz w:val="22"/>
                <w:szCs w:val="22"/>
                <w:bdr w:val="nil"/>
                <w:lang w:val="en-US"/>
              </w:rPr>
              <w:t>Compact Dry</w:t>
            </w:r>
            <w:r>
              <w:rPr>
                <w:rFonts w:ascii="Arial" w:eastAsia="Arial" w:hAnsi="Arial" w:cs="Arial"/>
                <w:color w:val="000000"/>
                <w:sz w:val="22"/>
                <w:szCs w:val="22"/>
                <w:bdr w:val="nil"/>
                <w:rtl/>
                <w:lang w:val="en-US"/>
              </w:rPr>
              <w:t xml:space="preserve"> وقم/قومي بإضافة </w:t>
            </w:r>
            <w:r>
              <w:rPr>
                <w:rFonts w:ascii="Arial" w:eastAsia="Arial" w:hAnsi="Arial" w:cs="Arial"/>
                <w:color w:val="000000"/>
                <w:sz w:val="22"/>
                <w:szCs w:val="22"/>
                <w:bdr w:val="nil"/>
                <w:lang w:val="en-US"/>
              </w:rPr>
              <w:t>1</w:t>
            </w:r>
            <w:r>
              <w:rPr>
                <w:rFonts w:ascii="Arial" w:eastAsia="Arial" w:hAnsi="Arial" w:cs="Arial"/>
                <w:color w:val="000000"/>
                <w:sz w:val="22"/>
                <w:szCs w:val="22"/>
                <w:bdr w:val="nil"/>
                <w:rtl/>
                <w:lang w:val="en-US"/>
              </w:rPr>
              <w:t xml:space="preserve"> مل من المحقنة</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Pr="0026162A" w:rsidRDefault="00B31327" w:rsidP="004709C2">
            <w:pPr>
              <w:bidi/>
              <w:spacing w:line="0" w:lineRule="atLeast"/>
              <w:rPr>
                <w:rFonts w:eastAsia="Calibri"/>
                <w:sz w:val="22"/>
                <w:szCs w:val="22"/>
                <w:lang w:val="en-US"/>
              </w:rPr>
            </w:pPr>
            <w:r w:rsidRPr="00286091">
              <w:rPr>
                <w:noProof/>
                <w:szCs w:val="22"/>
                <w:lang w:val="en-US"/>
              </w:rPr>
              <w:drawing>
                <wp:inline distT="0" distB="0" distL="0" distR="0">
                  <wp:extent cx="1821180" cy="1165860"/>
                  <wp:effectExtent l="0" t="0" r="0" b="0"/>
                  <wp:docPr id="21" name="Picture 16" descr="C:\Users\rbain\Desktop\Photos for wq manual\IMG_8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bain\Desktop\Photos for wq manual\IMG_8979.JPG"/>
                          <pic:cNvPicPr>
                            <a:picLocks noChangeAspect="1" noChangeArrowheads="1"/>
                          </pic:cNvPicPr>
                        </pic:nvPicPr>
                        <pic:blipFill>
                          <a:blip r:embed="rId33">
                            <a:extLst>
                              <a:ext uri="{28A0092B-C50C-407E-A947-70E740481C1C}">
                                <a14:useLocalDpi xmlns:a14="http://schemas.microsoft.com/office/drawing/2010/main" val="0"/>
                              </a:ext>
                            </a:extLst>
                          </a:blip>
                          <a:srcRect t="-2"/>
                          <a:stretch>
                            <a:fillRect/>
                          </a:stretch>
                        </pic:blipFill>
                        <pic:spPr bwMode="auto">
                          <a:xfrm>
                            <a:off x="0" y="0"/>
                            <a:ext cx="1821180" cy="1165860"/>
                          </a:xfrm>
                          <a:prstGeom prst="rect">
                            <a:avLst/>
                          </a:prstGeom>
                          <a:noFill/>
                          <a:ln>
                            <a:noFill/>
                          </a:ln>
                        </pic:spPr>
                      </pic:pic>
                    </a:graphicData>
                  </a:graphic>
                </wp:inline>
              </w:drawing>
            </w:r>
            <w:r w:rsidR="00FA79F3">
              <w:rPr>
                <w:rFonts w:ascii="Arial" w:eastAsia="Arial" w:hAnsi="Arial" w:cs="Arial"/>
                <w:noProof/>
                <w:color w:val="000000"/>
                <w:sz w:val="22"/>
                <w:szCs w:val="22"/>
                <w:bdr w:val="nil"/>
                <w:rtl/>
                <w:lang w:val="en-US"/>
              </w:rPr>
              <w:t xml:space="preserve"> </w:t>
            </w:r>
            <w:r w:rsidR="00FA79F3">
              <w:rPr>
                <w:rFonts w:ascii="Arial" w:eastAsia="Arial" w:hAnsi="Arial" w:cs="Arial"/>
                <w:b/>
                <w:bCs/>
                <w:noProof/>
                <w:color w:val="000000"/>
                <w:sz w:val="22"/>
                <w:szCs w:val="22"/>
                <w:bdr w:val="nil"/>
                <w:lang w:val="en-US"/>
              </w:rPr>
              <w:t>15</w:t>
            </w:r>
            <w:r w:rsidR="00FA79F3">
              <w:rPr>
                <w:rFonts w:ascii="Arial" w:eastAsia="Arial" w:hAnsi="Arial" w:cs="Arial"/>
                <w:b/>
                <w:bCs/>
                <w:noProof/>
                <w:color w:val="000000"/>
                <w:sz w:val="22"/>
                <w:szCs w:val="22"/>
                <w:bdr w:val="nil"/>
                <w:rtl/>
                <w:lang w:val="en-US"/>
              </w:rPr>
              <w:t>.</w:t>
            </w:r>
            <w:r w:rsidR="00FA79F3">
              <w:rPr>
                <w:rFonts w:ascii="Arial" w:eastAsia="Arial" w:hAnsi="Arial" w:cs="Arial"/>
                <w:noProof/>
                <w:color w:val="000000"/>
                <w:sz w:val="22"/>
                <w:szCs w:val="22"/>
                <w:bdr w:val="nil"/>
                <w:rtl/>
                <w:lang w:val="en-US"/>
              </w:rPr>
              <w:t xml:space="preserve"> قم/قوم بلف الصمام الأزرق الموجود على حامل المرشح باتجاه الفتح (عمودي)</w:t>
            </w:r>
          </w:p>
        </w:tc>
      </w:tr>
    </w:tbl>
    <w:p w:rsidR="00FA79F3" w:rsidRPr="00AB65CD" w:rsidRDefault="00FA79F3" w:rsidP="004709C2">
      <w:pPr>
        <w:bidi/>
        <w:rPr>
          <w:b/>
          <w:sz w:val="6"/>
          <w:szCs w:val="6"/>
        </w:rPr>
      </w:pPr>
    </w:p>
    <w:tbl>
      <w:tblPr>
        <w:bidiVisual/>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86"/>
        <w:gridCol w:w="2967"/>
      </w:tblGrid>
      <w:tr w:rsidR="00FA79F3" w:rsidRPr="0026162A" w:rsidTr="00FA79F3">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Pr="00571755" w:rsidRDefault="00B31327" w:rsidP="004709C2">
            <w:pPr>
              <w:bidi/>
              <w:rPr>
                <w:rFonts w:eastAsia="Calibri"/>
                <w:i/>
                <w:color w:val="000000"/>
                <w:sz w:val="22"/>
                <w:szCs w:val="22"/>
                <w:lang w:val="en-US"/>
              </w:rPr>
            </w:pPr>
            <w:r w:rsidRPr="00286091">
              <w:rPr>
                <w:noProof/>
                <w:szCs w:val="22"/>
                <w:lang w:val="en-US"/>
              </w:rPr>
              <w:drawing>
                <wp:inline distT="0" distB="0" distL="0" distR="0">
                  <wp:extent cx="1821180" cy="1249680"/>
                  <wp:effectExtent l="0" t="0" r="0" b="0"/>
                  <wp:docPr id="22" name="Picture 18" descr="C:\Users\rbain\Desktop\Photos for wq manual\IMG_8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bain\Desktop\Photos for wq manual\IMG_894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1180" cy="1249680"/>
                          </a:xfrm>
                          <a:prstGeom prst="rect">
                            <a:avLst/>
                          </a:prstGeom>
                          <a:noFill/>
                          <a:ln>
                            <a:noFill/>
                          </a:ln>
                        </pic:spPr>
                      </pic:pic>
                    </a:graphicData>
                  </a:graphic>
                </wp:inline>
              </w:drawing>
            </w:r>
            <w:r w:rsidR="00FA79F3">
              <w:rPr>
                <w:rFonts w:ascii="Arial" w:eastAsia="Arial" w:hAnsi="Arial" w:cs="Arial"/>
                <w:b/>
                <w:bCs/>
                <w:noProof/>
                <w:sz w:val="22"/>
                <w:szCs w:val="22"/>
                <w:bdr w:val="nil"/>
                <w:lang w:val="en-US"/>
              </w:rPr>
              <w:t>16</w:t>
            </w:r>
            <w:r w:rsidR="00FA79F3">
              <w:rPr>
                <w:rFonts w:ascii="Arial" w:eastAsia="Arial" w:hAnsi="Arial" w:cs="Arial"/>
                <w:b/>
                <w:bCs/>
                <w:noProof/>
                <w:sz w:val="22"/>
                <w:szCs w:val="22"/>
                <w:bdr w:val="nil"/>
                <w:rtl/>
                <w:lang w:val="en-US"/>
              </w:rPr>
              <w:t>.</w:t>
            </w:r>
            <w:r w:rsidR="00FA79F3">
              <w:rPr>
                <w:rFonts w:ascii="Arial" w:eastAsia="Arial" w:hAnsi="Arial" w:cs="Arial"/>
                <w:noProof/>
                <w:sz w:val="22"/>
                <w:szCs w:val="22"/>
                <w:bdr w:val="nil"/>
                <w:rtl/>
                <w:lang w:val="en-US"/>
              </w:rPr>
              <w:t xml:space="preserve"> استخدم/ي المحقنة الكبيرة لسحب كامل عينة الماء عبر المرشح؛ وتخلص/ي من الماء الموجود في المحقنة</w:t>
            </w:r>
          </w:p>
        </w:tc>
        <w:tc>
          <w:tcPr>
            <w:tcW w:w="29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Default="00B31327" w:rsidP="004709C2">
            <w:pPr>
              <w:bidi/>
              <w:spacing w:line="0" w:lineRule="atLeast"/>
              <w:rPr>
                <w:rFonts w:eastAsia="Calibri"/>
                <w:b/>
                <w:sz w:val="22"/>
                <w:szCs w:val="22"/>
                <w:lang w:val="en-US"/>
              </w:rPr>
            </w:pPr>
            <w:r w:rsidRPr="00286091">
              <w:rPr>
                <w:noProof/>
                <w:szCs w:val="22"/>
                <w:lang w:val="en-US"/>
              </w:rPr>
              <w:drawing>
                <wp:inline distT="0" distB="0" distL="0" distR="0">
                  <wp:extent cx="1821180" cy="1249680"/>
                  <wp:effectExtent l="0" t="0" r="0" b="0"/>
                  <wp:docPr id="23" name="Picture 19" descr="C:\Users\rbain\Desktop\Photos for wq manual\IMG_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bain\Desktop\Photos for wq manual\IMG_90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1180" cy="1249680"/>
                          </a:xfrm>
                          <a:prstGeom prst="rect">
                            <a:avLst/>
                          </a:prstGeom>
                          <a:noFill/>
                          <a:ln>
                            <a:noFill/>
                          </a:ln>
                        </pic:spPr>
                      </pic:pic>
                    </a:graphicData>
                  </a:graphic>
                </wp:inline>
              </w:drawing>
            </w:r>
          </w:p>
          <w:p w:rsidR="00FA79F3" w:rsidRPr="00DB40A2" w:rsidRDefault="00FA79F3" w:rsidP="004709C2">
            <w:pPr>
              <w:bidi/>
              <w:rPr>
                <w:rFonts w:eastAsia="Calibri"/>
                <w:i/>
                <w:sz w:val="22"/>
                <w:szCs w:val="22"/>
                <w:lang w:val="en-US"/>
              </w:rPr>
            </w:pPr>
            <w:r>
              <w:rPr>
                <w:rFonts w:ascii="Arial" w:eastAsia="Arial" w:hAnsi="Arial" w:cs="Arial"/>
                <w:b/>
                <w:bCs/>
                <w:color w:val="000000"/>
                <w:sz w:val="22"/>
                <w:szCs w:val="22"/>
                <w:bdr w:val="nil"/>
                <w:lang w:val="en-US"/>
              </w:rPr>
              <w:t>17</w:t>
            </w:r>
            <w:r>
              <w:rPr>
                <w:rFonts w:ascii="Arial" w:eastAsia="Arial" w:hAnsi="Arial" w:cs="Arial"/>
                <w:b/>
                <w:bCs/>
                <w:color w:val="000000"/>
                <w:sz w:val="22"/>
                <w:szCs w:val="22"/>
                <w:bdr w:val="nil"/>
                <w:rtl/>
                <w:lang w:val="en-US"/>
              </w:rPr>
              <w:t>.</w:t>
            </w:r>
            <w:r>
              <w:rPr>
                <w:rFonts w:ascii="Arial" w:eastAsia="Arial" w:hAnsi="Arial" w:cs="Arial"/>
                <w:color w:val="000000"/>
                <w:sz w:val="22"/>
                <w:szCs w:val="22"/>
                <w:bdr w:val="nil"/>
                <w:rtl/>
                <w:lang w:val="en-US"/>
              </w:rPr>
              <w:t xml:space="preserve"> مع توخي الحذر، قم/قومي بإزالة القمع والتخلص منه، مع ترك المرشح على حامل المرشح</w:t>
            </w:r>
          </w:p>
        </w:tc>
        <w:tc>
          <w:tcPr>
            <w:tcW w:w="29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Default="00B31327" w:rsidP="004709C2">
            <w:pPr>
              <w:bidi/>
              <w:rPr>
                <w:rFonts w:eastAsia="Calibri"/>
                <w:b/>
                <w:bCs/>
                <w:color w:val="000000"/>
                <w:sz w:val="22"/>
                <w:szCs w:val="22"/>
                <w:lang w:val="en-US"/>
              </w:rPr>
            </w:pPr>
            <w:r w:rsidRPr="00286091">
              <w:rPr>
                <w:rFonts w:eastAsia="Calibri"/>
                <w:noProof/>
                <w:color w:val="000000"/>
                <w:sz w:val="22"/>
                <w:szCs w:val="22"/>
                <w:lang w:val="en-US"/>
              </w:rPr>
              <w:drawing>
                <wp:inline distT="0" distB="0" distL="0" distR="0">
                  <wp:extent cx="1813560" cy="1249680"/>
                  <wp:effectExtent l="0" t="0" r="0" b="0"/>
                  <wp:docPr id="24" name="Picture 26" descr="C:\Users\rbain\Desktop\Photos for wq manual\IMG_9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bain\Desktop\Photos for wq manual\IMG_901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13560" cy="1249680"/>
                          </a:xfrm>
                          <a:prstGeom prst="rect">
                            <a:avLst/>
                          </a:prstGeom>
                          <a:noFill/>
                          <a:ln>
                            <a:noFill/>
                          </a:ln>
                        </pic:spPr>
                      </pic:pic>
                    </a:graphicData>
                  </a:graphic>
                </wp:inline>
              </w:drawing>
            </w:r>
          </w:p>
          <w:p w:rsidR="00FA79F3" w:rsidRPr="0026162A" w:rsidRDefault="00FA79F3" w:rsidP="004709C2">
            <w:pPr>
              <w:bidi/>
              <w:spacing w:line="0" w:lineRule="atLeast"/>
              <w:rPr>
                <w:rFonts w:eastAsia="Calibri"/>
                <w:sz w:val="22"/>
                <w:szCs w:val="22"/>
                <w:lang w:val="en-US"/>
              </w:rPr>
            </w:pPr>
            <w:r>
              <w:rPr>
                <w:rFonts w:ascii="Arial" w:eastAsia="Arial" w:hAnsi="Arial" w:cs="Arial"/>
                <w:b/>
                <w:bCs/>
                <w:sz w:val="22"/>
                <w:szCs w:val="22"/>
                <w:bdr w:val="nil"/>
                <w:lang w:val="en-US"/>
              </w:rPr>
              <w:t>18</w:t>
            </w:r>
            <w:r>
              <w:rPr>
                <w:rFonts w:ascii="Arial" w:eastAsia="Arial" w:hAnsi="Arial" w:cs="Arial"/>
                <w:b/>
                <w:bCs/>
                <w:sz w:val="22"/>
                <w:szCs w:val="22"/>
                <w:bdr w:val="nil"/>
                <w:rtl/>
                <w:lang w:val="en-US"/>
              </w:rPr>
              <w:t>.</w:t>
            </w:r>
            <w:r>
              <w:rPr>
                <w:rFonts w:ascii="Arial" w:eastAsia="Arial" w:hAnsi="Arial" w:cs="Arial"/>
                <w:sz w:val="22"/>
                <w:szCs w:val="22"/>
                <w:bdr w:val="nil"/>
                <w:rtl/>
                <w:lang w:val="en-US"/>
              </w:rPr>
              <w:t xml:space="preserve"> استخدم/ي الملقط المعقم لإزالة المرشح من حامل المرشح</w:t>
            </w:r>
          </w:p>
        </w:tc>
      </w:tr>
    </w:tbl>
    <w:p w:rsidR="00FA79F3" w:rsidRPr="00AB65CD" w:rsidRDefault="00FA79F3" w:rsidP="004709C2">
      <w:pPr>
        <w:bidi/>
        <w:rPr>
          <w:b/>
          <w:sz w:val="6"/>
          <w:szCs w:val="6"/>
        </w:rPr>
      </w:pPr>
    </w:p>
    <w:tbl>
      <w:tblPr>
        <w:bidiVisual/>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84"/>
        <w:gridCol w:w="2969"/>
      </w:tblGrid>
      <w:tr w:rsidR="00FA79F3" w:rsidRPr="006C0302" w:rsidTr="00FA79F3">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Default="00B31327" w:rsidP="004709C2">
            <w:pPr>
              <w:bidi/>
              <w:rPr>
                <w:rFonts w:eastAsia="Calibri"/>
                <w:b/>
                <w:bCs/>
                <w:color w:val="000000"/>
                <w:sz w:val="22"/>
                <w:szCs w:val="22"/>
                <w:lang w:val="en-US"/>
              </w:rPr>
            </w:pPr>
            <w:r w:rsidRPr="00286091">
              <w:rPr>
                <w:rFonts w:eastAsia="Calibri"/>
                <w:noProof/>
                <w:color w:val="000000"/>
                <w:sz w:val="22"/>
                <w:szCs w:val="22"/>
                <w:lang w:val="en-US"/>
              </w:rPr>
              <w:drawing>
                <wp:inline distT="0" distB="0" distL="0" distR="0">
                  <wp:extent cx="1676400" cy="1211580"/>
                  <wp:effectExtent l="0" t="0" r="0" b="0"/>
                  <wp:docPr id="25" name="Picture 27" descr="C:\Users\rbain\Desktop\Photos for wq manual\IMG_9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bain\Desktop\Photos for wq manual\IMG_902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1211580"/>
                          </a:xfrm>
                          <a:prstGeom prst="rect">
                            <a:avLst/>
                          </a:prstGeom>
                          <a:noFill/>
                          <a:ln>
                            <a:noFill/>
                          </a:ln>
                        </pic:spPr>
                      </pic:pic>
                    </a:graphicData>
                  </a:graphic>
                </wp:inline>
              </w:drawing>
            </w:r>
          </w:p>
          <w:p w:rsidR="00FA79F3" w:rsidRDefault="00FA79F3" w:rsidP="004709C2">
            <w:pPr>
              <w:bidi/>
              <w:rPr>
                <w:rFonts w:eastAsia="Calibri"/>
                <w:b/>
                <w:sz w:val="22"/>
                <w:szCs w:val="22"/>
                <w:lang w:val="en-US"/>
              </w:rPr>
            </w:pPr>
            <w:r>
              <w:rPr>
                <w:rFonts w:ascii="Arial" w:eastAsia="Arial" w:hAnsi="Arial" w:cs="Arial"/>
                <w:b/>
                <w:bCs/>
                <w:color w:val="000000"/>
                <w:sz w:val="22"/>
                <w:szCs w:val="22"/>
                <w:bdr w:val="nil"/>
                <w:lang w:val="en-US"/>
              </w:rPr>
              <w:t>19</w:t>
            </w:r>
            <w:r>
              <w:rPr>
                <w:rFonts w:ascii="Arial" w:eastAsia="Arial" w:hAnsi="Arial" w:cs="Arial"/>
                <w:b/>
                <w:bCs/>
                <w:color w:val="000000"/>
                <w:sz w:val="22"/>
                <w:szCs w:val="22"/>
                <w:bdr w:val="nil"/>
                <w:rtl/>
                <w:lang w:val="en-US"/>
              </w:rPr>
              <w:t>.</w:t>
            </w:r>
            <w:r>
              <w:rPr>
                <w:rFonts w:ascii="Arial" w:eastAsia="Arial" w:hAnsi="Arial" w:cs="Arial"/>
                <w:color w:val="000000"/>
                <w:sz w:val="22"/>
                <w:szCs w:val="22"/>
                <w:bdr w:val="nil"/>
                <w:rtl/>
                <w:lang w:val="en-US"/>
              </w:rPr>
              <w:t xml:space="preserve"> ضع/ي المرشح، مع جعل الجهة المشبّكة نحو الأعلى، على الصفيحة</w:t>
            </w:r>
          </w:p>
          <w:p w:rsidR="00FA79F3" w:rsidRPr="00571755" w:rsidRDefault="00FA79F3" w:rsidP="004709C2">
            <w:pPr>
              <w:bidi/>
              <w:rPr>
                <w:rFonts w:eastAsia="Calibri"/>
                <w:i/>
                <w:color w:val="000000"/>
                <w:sz w:val="22"/>
                <w:szCs w:val="22"/>
                <w:lang w:val="en-US"/>
              </w:rPr>
            </w:pPr>
          </w:p>
        </w:tc>
        <w:tc>
          <w:tcPr>
            <w:tcW w:w="29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Pr="00DB40A2" w:rsidRDefault="00B31327" w:rsidP="004709C2">
            <w:pPr>
              <w:bidi/>
              <w:rPr>
                <w:rFonts w:eastAsia="Calibri"/>
                <w:i/>
                <w:sz w:val="22"/>
                <w:szCs w:val="22"/>
                <w:lang w:val="en-US"/>
              </w:rPr>
            </w:pPr>
            <w:r w:rsidRPr="00286091">
              <w:rPr>
                <w:noProof/>
                <w:color w:val="000000"/>
                <w:szCs w:val="22"/>
                <w:lang w:val="en-US"/>
              </w:rPr>
              <w:drawing>
                <wp:inline distT="0" distB="0" distL="0" distR="0">
                  <wp:extent cx="1188720" cy="1813560"/>
                  <wp:effectExtent l="0" t="7620" r="0" b="0"/>
                  <wp:docPr id="26" name="Picture 22" descr="C:\Users\rbain\Desktop\Photos for wq manual\IMG_8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bain\Desktop\Photos for wq manual\IMG_863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1188720" cy="1813560"/>
                          </a:xfrm>
                          <a:prstGeom prst="rect">
                            <a:avLst/>
                          </a:prstGeom>
                          <a:noFill/>
                          <a:ln>
                            <a:noFill/>
                          </a:ln>
                        </pic:spPr>
                      </pic:pic>
                    </a:graphicData>
                  </a:graphic>
                </wp:inline>
              </w:drawing>
            </w:r>
            <w:r w:rsidR="00FA79F3">
              <w:rPr>
                <w:rFonts w:ascii="Arial" w:eastAsia="Arial" w:hAnsi="Arial" w:cs="Arial"/>
                <w:b/>
                <w:bCs/>
                <w:noProof/>
                <w:sz w:val="22"/>
                <w:szCs w:val="22"/>
                <w:bdr w:val="nil"/>
                <w:lang w:val="en-US"/>
              </w:rPr>
              <w:t>20</w:t>
            </w:r>
            <w:r w:rsidR="00FA79F3">
              <w:rPr>
                <w:rFonts w:ascii="Arial" w:eastAsia="Arial" w:hAnsi="Arial" w:cs="Arial"/>
                <w:b/>
                <w:bCs/>
                <w:noProof/>
                <w:sz w:val="22"/>
                <w:szCs w:val="22"/>
                <w:bdr w:val="nil"/>
                <w:rtl/>
                <w:lang w:val="en-US"/>
              </w:rPr>
              <w:t>.</w:t>
            </w:r>
            <w:r w:rsidR="00FA79F3">
              <w:rPr>
                <w:rFonts w:ascii="Arial" w:eastAsia="Arial" w:hAnsi="Arial" w:cs="Arial"/>
                <w:noProof/>
                <w:sz w:val="22"/>
                <w:szCs w:val="22"/>
                <w:bdr w:val="nil"/>
                <w:rtl/>
                <w:lang w:val="en-US"/>
              </w:rPr>
              <w:t xml:space="preserve"> امسح/ي سطح حامل المرشح ودع/ي الماء الذي ما زال موجوداً في داخل يتصفى منه</w:t>
            </w:r>
            <w:r w:rsidR="00FA79F3">
              <w:rPr>
                <w:rFonts w:ascii="Arial" w:eastAsia="Arial" w:hAnsi="Arial" w:cs="Arial"/>
                <w:i/>
                <w:iCs/>
                <w:noProof/>
                <w:sz w:val="22"/>
                <w:szCs w:val="22"/>
                <w:bdr w:val="nil"/>
                <w:rtl/>
                <w:lang w:val="en-US"/>
              </w:rPr>
              <w:t xml:space="preserve"> </w:t>
            </w:r>
          </w:p>
        </w:tc>
        <w:tc>
          <w:tcPr>
            <w:tcW w:w="29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Default="00B31327" w:rsidP="004709C2">
            <w:pPr>
              <w:bidi/>
              <w:spacing w:line="0" w:lineRule="atLeast"/>
              <w:rPr>
                <w:rFonts w:eastAsia="Calibri"/>
                <w:b/>
                <w:bCs/>
                <w:color w:val="000000"/>
                <w:sz w:val="22"/>
                <w:szCs w:val="22"/>
                <w:lang w:val="en-US"/>
              </w:rPr>
            </w:pPr>
            <w:r w:rsidRPr="00286091">
              <w:rPr>
                <w:noProof/>
                <w:szCs w:val="22"/>
                <w:lang w:val="en-US"/>
              </w:rPr>
              <w:drawing>
                <wp:inline distT="0" distB="0" distL="0" distR="0">
                  <wp:extent cx="1783080" cy="1226820"/>
                  <wp:effectExtent l="0" t="0" r="0" b="0"/>
                  <wp:docPr id="27" name="Picture 29" descr="C:\Users\rbain\Desktop\Manual photos Oct 2016\IMG_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bain\Desktop\Manual photos Oct 2016\IMG_409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3080" cy="1226820"/>
                          </a:xfrm>
                          <a:prstGeom prst="rect">
                            <a:avLst/>
                          </a:prstGeom>
                          <a:noFill/>
                          <a:ln>
                            <a:noFill/>
                          </a:ln>
                        </pic:spPr>
                      </pic:pic>
                    </a:graphicData>
                  </a:graphic>
                </wp:inline>
              </w:drawing>
            </w:r>
          </w:p>
          <w:p w:rsidR="00FA79F3" w:rsidRPr="006C0302" w:rsidRDefault="00FA79F3" w:rsidP="004709C2">
            <w:pPr>
              <w:bidi/>
              <w:spacing w:line="0" w:lineRule="atLeast"/>
              <w:rPr>
                <w:rFonts w:eastAsia="Calibri"/>
                <w:b/>
                <w:bCs/>
                <w:color w:val="000000"/>
                <w:sz w:val="22"/>
                <w:szCs w:val="22"/>
                <w:lang w:val="en-US"/>
              </w:rPr>
            </w:pPr>
            <w:r>
              <w:rPr>
                <w:rFonts w:ascii="Arial" w:eastAsia="Arial" w:hAnsi="Arial" w:cs="Arial"/>
                <w:b/>
                <w:bCs/>
                <w:color w:val="000000"/>
                <w:sz w:val="22"/>
                <w:szCs w:val="22"/>
                <w:bdr w:val="nil"/>
                <w:lang w:val="en-US"/>
              </w:rPr>
              <w:t>21</w:t>
            </w:r>
            <w:r>
              <w:rPr>
                <w:rFonts w:ascii="Arial" w:eastAsia="Arial" w:hAnsi="Arial" w:cs="Arial"/>
                <w:b/>
                <w:bCs/>
                <w:color w:val="000000"/>
                <w:sz w:val="22"/>
                <w:szCs w:val="22"/>
                <w:bdr w:val="nil"/>
                <w:rtl/>
                <w:lang w:val="en-US"/>
              </w:rPr>
              <w:t>.</w:t>
            </w:r>
            <w:r>
              <w:rPr>
                <w:rFonts w:ascii="Arial" w:eastAsia="Arial" w:hAnsi="Arial" w:cs="Arial"/>
                <w:color w:val="000000"/>
                <w:sz w:val="22"/>
                <w:szCs w:val="22"/>
                <w:bdr w:val="nil"/>
                <w:rtl/>
                <w:lang w:val="en-US"/>
              </w:rPr>
              <w:t xml:space="preserve"> اجمع/ي كافة المخلفات وتخلص/ي منها كما ينبغي؛ تعامل/ي باحترام مع الأسر المعيشية ولا تترك/ي خلفك أية مواد</w:t>
            </w:r>
          </w:p>
        </w:tc>
      </w:tr>
    </w:tbl>
    <w:p w:rsidR="00FA79F3" w:rsidRPr="00AB65CD" w:rsidRDefault="00FA79F3" w:rsidP="004709C2">
      <w:pPr>
        <w:bidi/>
        <w:rPr>
          <w:b/>
          <w:sz w:val="6"/>
          <w:szCs w:val="6"/>
        </w:rPr>
      </w:pPr>
    </w:p>
    <w:tbl>
      <w:tblPr>
        <w:bidiVisual/>
        <w:tblW w:w="9105" w:type="dxa"/>
        <w:tblInd w:w="105" w:type="dxa"/>
        <w:tblCellMar>
          <w:top w:w="15" w:type="dxa"/>
          <w:left w:w="15" w:type="dxa"/>
          <w:bottom w:w="15" w:type="dxa"/>
          <w:right w:w="15" w:type="dxa"/>
        </w:tblCellMar>
        <w:tblLook w:val="04A0" w:firstRow="1" w:lastRow="0" w:firstColumn="1" w:lastColumn="0" w:noHBand="0" w:noVBand="1"/>
      </w:tblPr>
      <w:tblGrid>
        <w:gridCol w:w="6097"/>
        <w:gridCol w:w="3008"/>
      </w:tblGrid>
      <w:tr w:rsidR="00FA79F3" w:rsidRPr="0026162A" w:rsidTr="00FA79F3">
        <w:tc>
          <w:tcPr>
            <w:tcW w:w="609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Default="00B31327" w:rsidP="004709C2">
            <w:pPr>
              <w:bidi/>
              <w:rPr>
                <w:rFonts w:eastAsia="Calibri"/>
                <w:b/>
                <w:sz w:val="22"/>
                <w:szCs w:val="22"/>
                <w:lang w:val="en-US"/>
              </w:rPr>
            </w:pPr>
            <w:r w:rsidRPr="00286091">
              <w:rPr>
                <w:rFonts w:eastAsia="Calibri"/>
                <w:i/>
                <w:noProof/>
                <w:sz w:val="22"/>
                <w:szCs w:val="22"/>
                <w:lang w:val="en-US"/>
              </w:rPr>
              <w:drawing>
                <wp:inline distT="0" distB="0" distL="0" distR="0">
                  <wp:extent cx="2118360" cy="914400"/>
                  <wp:effectExtent l="0" t="0" r="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18360" cy="914400"/>
                          </a:xfrm>
                          <a:prstGeom prst="rect">
                            <a:avLst/>
                          </a:prstGeom>
                          <a:noFill/>
                          <a:ln>
                            <a:noFill/>
                          </a:ln>
                        </pic:spPr>
                      </pic:pic>
                    </a:graphicData>
                  </a:graphic>
                </wp:inline>
              </w:drawing>
            </w:r>
            <w:r w:rsidRPr="00286091">
              <w:rPr>
                <w:noProof/>
                <w:szCs w:val="22"/>
                <w:lang w:val="en-US"/>
              </w:rPr>
              <w:drawing>
                <wp:inline distT="0" distB="0" distL="0" distR="0">
                  <wp:extent cx="1356360" cy="906780"/>
                  <wp:effectExtent l="0" t="0" r="0" b="0"/>
                  <wp:docPr id="29" name="Picture 5185" descr="C:\Users\rbain\Desktop\Photos for wq manual\IMG_9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5" descr="C:\Users\rbain\Desktop\Photos for wq manual\IMG_907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6360" cy="906780"/>
                          </a:xfrm>
                          <a:prstGeom prst="rect">
                            <a:avLst/>
                          </a:prstGeom>
                          <a:noFill/>
                          <a:ln>
                            <a:noFill/>
                          </a:ln>
                        </pic:spPr>
                      </pic:pic>
                    </a:graphicData>
                  </a:graphic>
                </wp:inline>
              </w:drawing>
            </w:r>
          </w:p>
          <w:p w:rsidR="00FA79F3" w:rsidRPr="006C0302" w:rsidRDefault="00FA79F3" w:rsidP="004709C2">
            <w:pPr>
              <w:bidi/>
              <w:rPr>
                <w:rFonts w:eastAsia="Calibri"/>
                <w:i/>
                <w:color w:val="000000"/>
                <w:sz w:val="22"/>
                <w:szCs w:val="22"/>
                <w:lang w:val="en-US"/>
              </w:rPr>
            </w:pPr>
            <w:r>
              <w:rPr>
                <w:rFonts w:ascii="Arial" w:eastAsia="Arial" w:hAnsi="Arial" w:cs="Arial"/>
                <w:b/>
                <w:bCs/>
                <w:sz w:val="22"/>
                <w:szCs w:val="22"/>
                <w:bdr w:val="nil"/>
                <w:lang w:val="en-US"/>
              </w:rPr>
              <w:t>22</w:t>
            </w:r>
            <w:r>
              <w:rPr>
                <w:rFonts w:ascii="Arial" w:eastAsia="Arial" w:hAnsi="Arial" w:cs="Arial"/>
                <w:b/>
                <w:bCs/>
                <w:sz w:val="22"/>
                <w:szCs w:val="22"/>
                <w:bdr w:val="nil"/>
                <w:rtl/>
                <w:lang w:val="en-US"/>
              </w:rPr>
              <w:t>.</w:t>
            </w:r>
            <w:r>
              <w:rPr>
                <w:rFonts w:ascii="Arial" w:eastAsia="Arial" w:hAnsi="Arial" w:cs="Arial"/>
                <w:sz w:val="22"/>
                <w:szCs w:val="22"/>
                <w:bdr w:val="nil"/>
                <w:rtl/>
                <w:lang w:val="en-US"/>
              </w:rPr>
              <w:t xml:space="preserve"> </w:t>
            </w:r>
            <w:r>
              <w:rPr>
                <w:rFonts w:ascii="Arial" w:eastAsia="Arial" w:hAnsi="Arial" w:cs="Arial"/>
                <w:color w:val="000000"/>
                <w:sz w:val="22"/>
                <w:szCs w:val="22"/>
                <w:bdr w:val="nil"/>
                <w:rtl/>
                <w:lang w:val="en-US"/>
              </w:rPr>
              <w:t xml:space="preserve"> ضع/ي صفيحة </w:t>
            </w:r>
            <w:r>
              <w:rPr>
                <w:rFonts w:ascii="Arial" w:eastAsia="Arial" w:hAnsi="Arial" w:cs="Arial"/>
                <w:color w:val="000000"/>
                <w:sz w:val="22"/>
                <w:szCs w:val="22"/>
                <w:bdr w:val="nil"/>
                <w:lang w:val="en-US"/>
              </w:rPr>
              <w:t>Compact Dry</w:t>
            </w:r>
            <w:r>
              <w:rPr>
                <w:rFonts w:ascii="Arial" w:eastAsia="Arial" w:hAnsi="Arial" w:cs="Arial"/>
                <w:color w:val="000000"/>
                <w:sz w:val="22"/>
                <w:szCs w:val="22"/>
                <w:bdr w:val="nil"/>
                <w:rtl/>
                <w:lang w:val="en-US"/>
              </w:rPr>
              <w:t xml:space="preserve"> داخل حزام الحاضنة أو الحاضنة الإلكترونية.</w:t>
            </w:r>
            <w:r>
              <w:rPr>
                <w:rFonts w:ascii="Arial" w:eastAsia="Arial" w:hAnsi="Arial" w:cs="Arial"/>
                <w:sz w:val="22"/>
                <w:szCs w:val="22"/>
                <w:bdr w:val="nil"/>
                <w:rtl/>
                <w:lang w:val="en-US"/>
              </w:rPr>
              <w:t xml:space="preserve"> </w:t>
            </w:r>
          </w:p>
          <w:p w:rsidR="00FA79F3" w:rsidRPr="00DB40A2" w:rsidRDefault="00FA79F3" w:rsidP="004709C2">
            <w:pPr>
              <w:bidi/>
              <w:rPr>
                <w:rFonts w:eastAsia="Calibri"/>
                <w:i/>
                <w:sz w:val="22"/>
                <w:szCs w:val="22"/>
                <w:lang w:val="en-US"/>
              </w:rPr>
            </w:pPr>
          </w:p>
        </w:tc>
        <w:tc>
          <w:tcPr>
            <w:tcW w:w="30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A79F3" w:rsidRDefault="00FA79F3" w:rsidP="004709C2">
            <w:pPr>
              <w:bidi/>
              <w:spacing w:line="0" w:lineRule="atLeast"/>
              <w:rPr>
                <w:rFonts w:eastAsia="Calibri"/>
                <w:sz w:val="22"/>
                <w:szCs w:val="22"/>
                <w:lang w:val="en-US"/>
              </w:rPr>
            </w:pPr>
          </w:p>
          <w:p w:rsidR="00FA79F3" w:rsidRPr="0026162A" w:rsidRDefault="00FA79F3" w:rsidP="004709C2">
            <w:pPr>
              <w:bidi/>
              <w:spacing w:line="0" w:lineRule="atLeast"/>
              <w:rPr>
                <w:rFonts w:eastAsia="Calibri"/>
                <w:sz w:val="22"/>
                <w:szCs w:val="22"/>
                <w:lang w:val="en-US"/>
              </w:rPr>
            </w:pPr>
            <w:r>
              <w:rPr>
                <w:rFonts w:ascii="Arial" w:eastAsia="Arial" w:hAnsi="Arial" w:cs="Arial"/>
                <w:b/>
                <w:bCs/>
                <w:sz w:val="22"/>
                <w:szCs w:val="22"/>
                <w:bdr w:val="nil"/>
                <w:lang w:val="en-US"/>
              </w:rPr>
              <w:t>23</w:t>
            </w:r>
            <w:r>
              <w:rPr>
                <w:rFonts w:ascii="Arial" w:eastAsia="Arial" w:hAnsi="Arial" w:cs="Arial"/>
                <w:sz w:val="22"/>
                <w:szCs w:val="22"/>
                <w:bdr w:val="nil"/>
                <w:rtl/>
                <w:lang w:val="en-US"/>
              </w:rPr>
              <w:t xml:space="preserve">. اتركها/اتركيها في الحاضنة لمدة </w:t>
            </w:r>
            <w:r w:rsidR="00643A9A">
              <w:rPr>
                <w:rFonts w:ascii="Arial" w:eastAsia="Arial" w:hAnsi="Arial" w:cs="Arial" w:hint="cs"/>
                <w:sz w:val="22"/>
                <w:szCs w:val="22"/>
                <w:bdr w:val="nil"/>
                <w:rtl/>
                <w:lang w:val="en-US"/>
              </w:rPr>
              <w:t xml:space="preserve">  </w:t>
            </w:r>
            <w:r w:rsidR="004709C2">
              <w:rPr>
                <w:rFonts w:ascii="Arial" w:eastAsia="Arial" w:hAnsi="Arial" w:cs="Arial" w:hint="cs"/>
                <w:sz w:val="22"/>
                <w:szCs w:val="22"/>
                <w:bdr w:val="nil"/>
                <w:rtl/>
                <w:lang w:val="en-US"/>
              </w:rPr>
              <w:t>24-48</w:t>
            </w:r>
            <w:r>
              <w:rPr>
                <w:rFonts w:ascii="Arial" w:eastAsia="Arial" w:hAnsi="Arial" w:cs="Arial"/>
                <w:sz w:val="22"/>
                <w:szCs w:val="22"/>
                <w:bdr w:val="nil"/>
                <w:rtl/>
                <w:lang w:val="en-US"/>
              </w:rPr>
              <w:t xml:space="preserve"> ساعة ومن ثم سجّل/ي النتائج في استبيان جودة المياه.</w:t>
            </w:r>
          </w:p>
        </w:tc>
      </w:tr>
    </w:tbl>
    <w:p w:rsidR="00FA79F3" w:rsidRPr="00FE74B1" w:rsidRDefault="00FA79F3" w:rsidP="004709C2">
      <w:pPr>
        <w:pStyle w:val="MainHeader"/>
        <w:bidi/>
      </w:pPr>
    </w:p>
    <w:p w:rsidR="00665215" w:rsidRDefault="00665215" w:rsidP="004709C2">
      <w:pPr>
        <w:bidi/>
        <w:rPr>
          <w:rFonts w:ascii="Calibri" w:hAnsi="Calibri" w:cs="Arial"/>
          <w:b/>
          <w:smallCaps/>
          <w:sz w:val="28"/>
          <w:szCs w:val="22"/>
        </w:rPr>
      </w:pPr>
      <w:r>
        <w:br w:type="page"/>
      </w:r>
    </w:p>
    <w:p w:rsidR="00665215" w:rsidRDefault="00665215" w:rsidP="004709C2">
      <w:pPr>
        <w:pStyle w:val="MainHeader"/>
        <w:bidi/>
        <w:rPr>
          <w:rFonts w:ascii="Arial" w:eastAsia="Arial" w:hAnsi="Arial"/>
          <w:bCs/>
          <w:szCs w:val="28"/>
          <w:bdr w:val="nil"/>
          <w:rtl/>
        </w:rPr>
      </w:pPr>
    </w:p>
    <w:p w:rsidR="00FA79F3" w:rsidRDefault="00FA79F3" w:rsidP="004709C2">
      <w:pPr>
        <w:pStyle w:val="MainHeader"/>
        <w:bidi/>
      </w:pPr>
      <w:r>
        <w:rPr>
          <w:rFonts w:ascii="Arial" w:eastAsia="Arial" w:hAnsi="Arial" w:cs="Arial"/>
          <w:bCs/>
          <w:szCs w:val="28"/>
          <w:bdr w:val="nil"/>
          <w:rtl/>
          <w:lang w:val="en-GB" w:eastAsia="en-US"/>
        </w:rPr>
        <w:t>تفسير النتائج</w:t>
      </w:r>
    </w:p>
    <w:p w:rsidR="00FA79F3" w:rsidRDefault="00FA79F3" w:rsidP="004709C2">
      <w:pPr>
        <w:bidi/>
      </w:pPr>
    </w:p>
    <w:p w:rsidR="00FA79F3" w:rsidRPr="00512F24" w:rsidRDefault="00FA79F3" w:rsidP="004709C2">
      <w:pPr>
        <w:bidi/>
        <w:rPr>
          <w:sz w:val="22"/>
          <w:szCs w:val="22"/>
        </w:rPr>
      </w:pPr>
      <w:r>
        <w:rPr>
          <w:rFonts w:ascii="Arial" w:eastAsia="Arial" w:hAnsi="Arial" w:cs="Arial"/>
          <w:sz w:val="22"/>
          <w:szCs w:val="22"/>
          <w:bdr w:val="nil"/>
          <w:rtl/>
        </w:rPr>
        <w:t xml:space="preserve">تعليمات عامة لعملية حضانة العينة وتفسير نتائج صفيحة </w:t>
      </w:r>
      <w:r>
        <w:rPr>
          <w:rFonts w:ascii="Arial" w:eastAsia="Arial" w:hAnsi="Arial" w:cs="Arial"/>
          <w:sz w:val="22"/>
          <w:szCs w:val="22"/>
          <w:bdr w:val="nil"/>
        </w:rPr>
        <w:t>Compact Dry</w:t>
      </w:r>
      <w:r>
        <w:rPr>
          <w:rFonts w:ascii="Arial" w:eastAsia="Arial" w:hAnsi="Arial" w:cs="Arial"/>
          <w:sz w:val="22"/>
          <w:szCs w:val="22"/>
          <w:bdr w:val="nil"/>
          <w:rtl/>
        </w:rPr>
        <w:t>:</w:t>
      </w:r>
    </w:p>
    <w:p w:rsidR="00FA79F3" w:rsidRPr="00512F24" w:rsidRDefault="00FA79F3" w:rsidP="004709C2">
      <w:pPr>
        <w:pStyle w:val="ColorfulList-Accent11"/>
        <w:numPr>
          <w:ilvl w:val="0"/>
          <w:numId w:val="3"/>
        </w:numPr>
        <w:bidi/>
        <w:rPr>
          <w:sz w:val="22"/>
          <w:szCs w:val="22"/>
        </w:rPr>
      </w:pPr>
      <w:r>
        <w:rPr>
          <w:rFonts w:ascii="Arial" w:eastAsia="Arial" w:hAnsi="Arial" w:cs="Arial"/>
          <w:sz w:val="22"/>
          <w:szCs w:val="22"/>
          <w:bdr w:val="nil"/>
          <w:rtl/>
        </w:rPr>
        <w:t xml:space="preserve">احرص/ي على إبقاء درجة الحرارة بين </w:t>
      </w:r>
      <w:r>
        <w:rPr>
          <w:rFonts w:ascii="Arial" w:eastAsia="Arial" w:hAnsi="Arial" w:cs="Arial"/>
          <w:sz w:val="22"/>
          <w:szCs w:val="22"/>
          <w:bdr w:val="nil"/>
        </w:rPr>
        <w:t>25</w:t>
      </w:r>
      <w:r>
        <w:rPr>
          <w:rFonts w:ascii="Arial" w:eastAsia="Arial" w:hAnsi="Arial" w:cs="Arial"/>
          <w:sz w:val="22"/>
          <w:szCs w:val="22"/>
          <w:bdr w:val="nil"/>
          <w:rtl/>
        </w:rPr>
        <w:t xml:space="preserve"> و </w:t>
      </w:r>
      <w:r>
        <w:rPr>
          <w:rFonts w:ascii="Arial" w:eastAsia="Arial" w:hAnsi="Arial" w:cs="Arial"/>
          <w:sz w:val="22"/>
          <w:szCs w:val="22"/>
          <w:bdr w:val="nil"/>
        </w:rPr>
        <w:t>40</w:t>
      </w:r>
      <w:r>
        <w:rPr>
          <w:rFonts w:ascii="Arial" w:eastAsia="Arial" w:hAnsi="Arial" w:cs="Arial"/>
          <w:sz w:val="22"/>
          <w:szCs w:val="22"/>
          <w:bdr w:val="nil"/>
          <w:rtl/>
        </w:rPr>
        <w:t xml:space="preserve"> درجة مئوية في جميع الأوقات.</w:t>
      </w:r>
    </w:p>
    <w:p w:rsidR="00FA79F3" w:rsidRPr="00512F24" w:rsidRDefault="00FA79F3" w:rsidP="004709C2">
      <w:pPr>
        <w:pStyle w:val="ColorfulList-Accent11"/>
        <w:numPr>
          <w:ilvl w:val="0"/>
          <w:numId w:val="3"/>
        </w:numPr>
        <w:bidi/>
        <w:rPr>
          <w:sz w:val="22"/>
          <w:szCs w:val="22"/>
        </w:rPr>
      </w:pPr>
      <w:r>
        <w:rPr>
          <w:rFonts w:ascii="Arial" w:eastAsia="Arial" w:hAnsi="Arial" w:cs="Arial"/>
          <w:sz w:val="22"/>
          <w:szCs w:val="22"/>
          <w:bdr w:val="nil"/>
          <w:rtl/>
        </w:rPr>
        <w:t xml:space="preserve">اقرأ/ي النتائج بعد مرور فترة ما بين </w:t>
      </w:r>
      <w:r>
        <w:rPr>
          <w:rFonts w:ascii="Arial" w:eastAsia="Arial" w:hAnsi="Arial" w:cs="Arial"/>
          <w:sz w:val="22"/>
          <w:szCs w:val="22"/>
          <w:bdr w:val="nil"/>
        </w:rPr>
        <w:t>24</w:t>
      </w:r>
      <w:r>
        <w:rPr>
          <w:rFonts w:ascii="Arial" w:eastAsia="Arial" w:hAnsi="Arial" w:cs="Arial"/>
          <w:sz w:val="22"/>
          <w:szCs w:val="22"/>
          <w:bdr w:val="nil"/>
          <w:rtl/>
        </w:rPr>
        <w:t xml:space="preserve"> و </w:t>
      </w:r>
      <w:r>
        <w:rPr>
          <w:rFonts w:ascii="Arial" w:eastAsia="Arial" w:hAnsi="Arial" w:cs="Arial"/>
          <w:sz w:val="22"/>
          <w:szCs w:val="22"/>
          <w:bdr w:val="nil"/>
        </w:rPr>
        <w:t>48</w:t>
      </w:r>
      <w:r>
        <w:rPr>
          <w:rFonts w:ascii="Arial" w:eastAsia="Arial" w:hAnsi="Arial" w:cs="Arial"/>
          <w:sz w:val="22"/>
          <w:szCs w:val="22"/>
          <w:bdr w:val="nil"/>
          <w:rtl/>
        </w:rPr>
        <w:t xml:space="preserve"> ساعة بعد إجراء فحص جودة المياه.</w:t>
      </w:r>
    </w:p>
    <w:p w:rsidR="00FA79F3" w:rsidRPr="00512F24" w:rsidRDefault="00FA79F3" w:rsidP="004709C2">
      <w:pPr>
        <w:bidi/>
        <w:rPr>
          <w:sz w:val="22"/>
          <w:szCs w:val="22"/>
        </w:rPr>
      </w:pPr>
    </w:p>
    <w:p w:rsidR="00FA79F3" w:rsidRPr="00512F24" w:rsidRDefault="00FA79F3" w:rsidP="004709C2">
      <w:pPr>
        <w:bidi/>
        <w:rPr>
          <w:sz w:val="22"/>
          <w:szCs w:val="22"/>
          <w:lang w:val="en-US"/>
        </w:rPr>
      </w:pPr>
      <w:r>
        <w:rPr>
          <w:rFonts w:ascii="Arial" w:eastAsia="Arial" w:hAnsi="Arial" w:cs="Arial"/>
          <w:sz w:val="22"/>
          <w:szCs w:val="22"/>
          <w:bdr w:val="nil"/>
          <w:rtl/>
          <w:lang w:val="en-US"/>
        </w:rPr>
        <w:t xml:space="preserve">تحتوي صفائح </w:t>
      </w:r>
      <w:r>
        <w:rPr>
          <w:rFonts w:ascii="Arial" w:eastAsia="Arial" w:hAnsi="Arial" w:cs="Arial"/>
          <w:sz w:val="22"/>
          <w:szCs w:val="22"/>
          <w:bdr w:val="nil"/>
          <w:lang w:val="en-US"/>
        </w:rPr>
        <w:t>Compact Dry</w:t>
      </w:r>
      <w:r>
        <w:rPr>
          <w:rFonts w:ascii="Arial" w:eastAsia="Arial" w:hAnsi="Arial" w:cs="Arial"/>
          <w:sz w:val="22"/>
          <w:szCs w:val="22"/>
          <w:bdr w:val="nil"/>
          <w:rtl/>
          <w:lang w:val="en-US"/>
        </w:rPr>
        <w:t xml:space="preserve"> على وسيط نمو من أغار الطحلب الجاف يعاد ترطيبه بواسطة العينة. ويحتوي الوسيط على مادة كيميائية يمكن استخدامها من قبل </w:t>
      </w:r>
      <w:r w:rsidR="009673DC">
        <w:rPr>
          <w:rFonts w:ascii="Arial" w:eastAsia="Arial" w:hAnsi="Arial" w:cs="Arial" w:hint="cs"/>
          <w:sz w:val="22"/>
          <w:szCs w:val="22"/>
          <w:bdr w:val="nil"/>
          <w:rtl/>
          <w:lang w:val="en-US"/>
        </w:rPr>
        <w:t>بكتيريا</w:t>
      </w:r>
      <w:r>
        <w:rPr>
          <w:rFonts w:ascii="Arial" w:eastAsia="Arial" w:hAnsi="Arial" w:cs="Arial"/>
          <w:sz w:val="22"/>
          <w:szCs w:val="22"/>
          <w:bdr w:val="nil"/>
          <w:rtl/>
          <w:lang w:val="en-US"/>
        </w:rPr>
        <w:t xml:space="preserve"> معينة فقط للنمو (</w:t>
      </w:r>
      <w:r>
        <w:rPr>
          <w:rFonts w:ascii="Arial" w:eastAsia="Arial" w:hAnsi="Arial" w:cs="Arial"/>
          <w:sz w:val="22"/>
          <w:szCs w:val="22"/>
          <w:bdr w:val="nil"/>
          <w:lang w:val="en-US"/>
        </w:rPr>
        <w:t>X-</w:t>
      </w:r>
      <w:proofErr w:type="spellStart"/>
      <w:r>
        <w:rPr>
          <w:rFonts w:ascii="Arial" w:eastAsia="Arial" w:hAnsi="Arial" w:cs="Arial"/>
          <w:sz w:val="22"/>
          <w:szCs w:val="22"/>
          <w:bdr w:val="nil"/>
          <w:lang w:val="en-US"/>
        </w:rPr>
        <w:t>Gluc</w:t>
      </w:r>
      <w:proofErr w:type="spellEnd"/>
      <w:r>
        <w:rPr>
          <w:rFonts w:ascii="Arial" w:eastAsia="Arial" w:hAnsi="Arial" w:cs="Arial"/>
          <w:sz w:val="22"/>
          <w:szCs w:val="22"/>
          <w:bdr w:val="nil"/>
          <w:rtl/>
          <w:lang w:val="en-US"/>
        </w:rPr>
        <w:t xml:space="preserve">). عندما تكون بكتيريا </w:t>
      </w:r>
      <w:r w:rsidRPr="0003203F">
        <w:rPr>
          <w:rFonts w:ascii="Arial" w:eastAsia="Arial" w:hAnsi="Arial" w:cs="Arial"/>
          <w:sz w:val="22"/>
          <w:szCs w:val="22"/>
          <w:bdr w:val="nil"/>
          <w:rtl/>
          <w:lang w:val="en-US"/>
        </w:rPr>
        <w:t>إي كولاي</w:t>
      </w:r>
      <w:r>
        <w:rPr>
          <w:rFonts w:ascii="Arial" w:eastAsia="Arial" w:hAnsi="Arial" w:cs="Arial"/>
          <w:sz w:val="22"/>
          <w:szCs w:val="22"/>
          <w:bdr w:val="nil"/>
          <w:rtl/>
          <w:lang w:val="en-US"/>
        </w:rPr>
        <w:t xml:space="preserve"> موجودة، فإنها تستهلك المادة الكيميائية وتشكل مستعمرات </w:t>
      </w:r>
      <w:r w:rsidRPr="0003203F">
        <w:rPr>
          <w:rFonts w:ascii="Arial" w:eastAsia="Arial" w:hAnsi="Arial" w:cs="Arial"/>
          <w:sz w:val="22"/>
          <w:szCs w:val="22"/>
          <w:bdr w:val="nil"/>
          <w:rtl/>
          <w:lang w:val="en-US"/>
        </w:rPr>
        <w:t>زرقاء/خضراء</w:t>
      </w:r>
      <w:r>
        <w:rPr>
          <w:rFonts w:ascii="Arial" w:eastAsia="Arial" w:hAnsi="Arial" w:cs="Arial"/>
          <w:sz w:val="22"/>
          <w:szCs w:val="22"/>
          <w:bdr w:val="nil"/>
          <w:rtl/>
          <w:lang w:val="en-US"/>
        </w:rPr>
        <w:t>.</w:t>
      </w:r>
    </w:p>
    <w:p w:rsidR="00FA79F3" w:rsidRPr="00512F24" w:rsidRDefault="00FA79F3" w:rsidP="004709C2">
      <w:pPr>
        <w:bidi/>
        <w:rPr>
          <w:sz w:val="22"/>
          <w:szCs w:val="22"/>
        </w:rPr>
      </w:pPr>
    </w:p>
    <w:p w:rsidR="00FA79F3" w:rsidRPr="00512F24" w:rsidRDefault="00FA79F3" w:rsidP="004709C2">
      <w:pPr>
        <w:bidi/>
        <w:rPr>
          <w:b/>
          <w:sz w:val="22"/>
          <w:szCs w:val="22"/>
        </w:rPr>
      </w:pPr>
      <w:r>
        <w:rPr>
          <w:rFonts w:ascii="Arial" w:eastAsia="Arial" w:hAnsi="Arial" w:cs="Arial"/>
          <w:b/>
          <w:bCs/>
          <w:sz w:val="22"/>
          <w:szCs w:val="22"/>
          <w:bdr w:val="nil"/>
          <w:rtl/>
        </w:rPr>
        <w:t>قراءة النتائج</w:t>
      </w:r>
    </w:p>
    <w:p w:rsidR="00FA79F3" w:rsidRPr="00512F24" w:rsidRDefault="00FA79F3" w:rsidP="004709C2">
      <w:pPr>
        <w:bidi/>
        <w:rPr>
          <w:sz w:val="22"/>
          <w:szCs w:val="22"/>
        </w:rPr>
      </w:pPr>
    </w:p>
    <w:p w:rsidR="00FA79F3" w:rsidRPr="00512F24" w:rsidRDefault="00FA79F3" w:rsidP="004709C2">
      <w:pPr>
        <w:bidi/>
        <w:rPr>
          <w:sz w:val="22"/>
          <w:szCs w:val="22"/>
          <w:lang w:val="en-US"/>
        </w:rPr>
      </w:pPr>
      <w:r>
        <w:rPr>
          <w:rFonts w:ascii="Arial" w:eastAsia="Arial" w:hAnsi="Arial" w:cs="Arial"/>
          <w:sz w:val="22"/>
          <w:szCs w:val="22"/>
          <w:bdr w:val="nil"/>
          <w:rtl/>
          <w:lang w:val="en-US"/>
        </w:rPr>
        <w:t xml:space="preserve">يجب عدّ كافة المستعمرات </w:t>
      </w:r>
      <w:r w:rsidRPr="0003203F">
        <w:rPr>
          <w:rFonts w:ascii="Arial" w:eastAsia="Arial" w:hAnsi="Arial" w:cs="Arial"/>
          <w:sz w:val="22"/>
          <w:szCs w:val="22"/>
          <w:bdr w:val="nil"/>
          <w:rtl/>
          <w:lang w:val="en-US"/>
        </w:rPr>
        <w:t>الزرقاء/الخضراء</w:t>
      </w:r>
      <w:r>
        <w:rPr>
          <w:rFonts w:ascii="Arial" w:eastAsia="Arial" w:hAnsi="Arial" w:cs="Arial"/>
          <w:sz w:val="22"/>
          <w:szCs w:val="22"/>
          <w:bdr w:val="nil"/>
          <w:rtl/>
          <w:lang w:val="en-US"/>
        </w:rPr>
        <w:t xml:space="preserve">، بصرف النظر عن حجمها. وقد تنمو بكتيريا أخرى وتشكل مستعمرات تكون بيضاء أو بنيّة أو صفراء اللون أو ذات لون أزرق شاحب، أو أي لون آخر. وهذه ليست من ضمن أنواع بكتيريا </w:t>
      </w:r>
      <w:r w:rsidRPr="0003203F">
        <w:rPr>
          <w:rFonts w:ascii="Arial" w:eastAsia="Arial" w:hAnsi="Arial" w:cs="Arial"/>
          <w:sz w:val="22"/>
          <w:szCs w:val="22"/>
          <w:bdr w:val="nil"/>
          <w:rtl/>
          <w:lang w:val="en-US"/>
        </w:rPr>
        <w:t>إي كولاي</w:t>
      </w:r>
      <w:r>
        <w:rPr>
          <w:rFonts w:ascii="Arial" w:eastAsia="Arial" w:hAnsi="Arial" w:cs="Arial"/>
          <w:sz w:val="22"/>
          <w:szCs w:val="22"/>
          <w:bdr w:val="nil"/>
          <w:rtl/>
          <w:lang w:val="en-US"/>
        </w:rPr>
        <w:t xml:space="preserve"> ويجب عدم عدّها.</w:t>
      </w:r>
    </w:p>
    <w:p w:rsidR="00FA79F3" w:rsidRPr="002F5265" w:rsidRDefault="00FA79F3" w:rsidP="004709C2">
      <w:pPr>
        <w:bidi/>
        <w:rPr>
          <w:b/>
          <w:lang w:val="en-US"/>
        </w:rPr>
      </w:pPr>
    </w:p>
    <w:p w:rsidR="00FA79F3" w:rsidRPr="00D5053D" w:rsidRDefault="00FA79F3" w:rsidP="004709C2">
      <w:pPr>
        <w:bidi/>
        <w:jc w:val="center"/>
        <w:rPr>
          <w:noProof/>
          <w:lang w:val="en-US"/>
        </w:rPr>
      </w:pPr>
    </w:p>
    <w:p w:rsidR="00FA79F3" w:rsidRPr="00D5053D" w:rsidRDefault="00B31327" w:rsidP="004709C2">
      <w:pPr>
        <w:bidi/>
        <w:jc w:val="center"/>
        <w:rPr>
          <w:noProof/>
          <w:lang w:val="en-US"/>
        </w:rPr>
      </w:pPr>
      <w:r w:rsidRPr="00286091">
        <w:rPr>
          <w:noProof/>
          <w:lang w:val="en-US"/>
        </w:rPr>
        <w:drawing>
          <wp:inline distT="0" distB="0" distL="0" distR="0">
            <wp:extent cx="1851660" cy="1866900"/>
            <wp:effectExtent l="11430" t="26670" r="7620" b="762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1851660" cy="1866900"/>
                    </a:xfrm>
                    <a:prstGeom prst="rect">
                      <a:avLst/>
                    </a:prstGeom>
                    <a:noFill/>
                    <a:ln w="9525" cmpd="sng">
                      <a:solidFill>
                        <a:srgbClr val="000000"/>
                      </a:solidFill>
                      <a:miter lim="800000"/>
                      <a:headEnd/>
                      <a:tailEnd/>
                    </a:ln>
                    <a:effectLst/>
                  </pic:spPr>
                </pic:pic>
              </a:graphicData>
            </a:graphic>
          </wp:inline>
        </w:drawing>
      </w:r>
      <w:r w:rsidRPr="00286091">
        <w:rPr>
          <w:noProof/>
          <w:lang w:val="en-US"/>
        </w:rPr>
        <w:drawing>
          <wp:inline distT="0" distB="0" distL="0" distR="0">
            <wp:extent cx="1859280" cy="1775460"/>
            <wp:effectExtent l="381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1859280" cy="1775460"/>
                    </a:xfrm>
                    <a:prstGeom prst="rect">
                      <a:avLst/>
                    </a:prstGeom>
                    <a:noFill/>
                    <a:ln>
                      <a:noFill/>
                    </a:ln>
                  </pic:spPr>
                </pic:pic>
              </a:graphicData>
            </a:graphic>
          </wp:inline>
        </w:drawing>
      </w:r>
      <w:r w:rsidRPr="00286091">
        <w:rPr>
          <w:noProof/>
          <w:lang w:val="en-US"/>
        </w:rPr>
        <w:drawing>
          <wp:inline distT="0" distB="0" distL="0" distR="0">
            <wp:extent cx="1760220" cy="1836420"/>
            <wp:effectExtent l="19050" t="1905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0220" cy="1836420"/>
                    </a:xfrm>
                    <a:prstGeom prst="rect">
                      <a:avLst/>
                    </a:prstGeom>
                    <a:noFill/>
                    <a:ln w="9525" cmpd="sng">
                      <a:solidFill>
                        <a:srgbClr val="000000"/>
                      </a:solidFill>
                      <a:miter lim="800000"/>
                      <a:headEnd/>
                      <a:tailEnd/>
                    </a:ln>
                    <a:effectLst/>
                  </pic:spPr>
                </pic:pic>
              </a:graphicData>
            </a:graphic>
          </wp:inline>
        </w:drawing>
      </w:r>
    </w:p>
    <w:p w:rsidR="00FA79F3" w:rsidRPr="00D5053D" w:rsidRDefault="00FA79F3" w:rsidP="004709C2">
      <w:pPr>
        <w:bidi/>
        <w:jc w:val="center"/>
        <w:rPr>
          <w:noProof/>
          <w:lang w:val="en-US"/>
        </w:rPr>
      </w:pPr>
    </w:p>
    <w:p w:rsidR="00FA79F3" w:rsidRPr="00D5053D" w:rsidRDefault="00FA79F3" w:rsidP="004709C2">
      <w:pPr>
        <w:bidi/>
        <w:rPr>
          <w:lang w:val="en-US"/>
        </w:rPr>
      </w:pPr>
    </w:p>
    <w:p w:rsidR="00FA79F3" w:rsidRPr="00D5053D" w:rsidRDefault="00FA79F3" w:rsidP="004709C2">
      <w:pPr>
        <w:bidi/>
        <w:jc w:val="center"/>
        <w:rPr>
          <w:b/>
          <w:sz w:val="22"/>
          <w:szCs w:val="22"/>
          <w:lang w:val="en-US"/>
        </w:rPr>
      </w:pPr>
      <w:r>
        <w:rPr>
          <w:rFonts w:ascii="Arial" w:eastAsia="Arial" w:hAnsi="Arial" w:cs="Arial"/>
          <w:b/>
          <w:bCs/>
          <w:sz w:val="22"/>
          <w:szCs w:val="22"/>
          <w:bdr w:val="nil"/>
          <w:rtl/>
          <w:lang w:val="en-US"/>
        </w:rPr>
        <w:t xml:space="preserve">الشكل </w:t>
      </w:r>
      <w:r>
        <w:rPr>
          <w:rFonts w:ascii="Arial" w:eastAsia="Arial" w:hAnsi="Arial" w:cs="Arial"/>
          <w:b/>
          <w:bCs/>
          <w:sz w:val="22"/>
          <w:szCs w:val="22"/>
          <w:bdr w:val="nil"/>
          <w:lang w:val="en-US"/>
        </w:rPr>
        <w:t>2</w:t>
      </w:r>
      <w:r>
        <w:rPr>
          <w:rFonts w:ascii="Arial" w:eastAsia="Arial" w:hAnsi="Arial" w:cs="Arial"/>
          <w:b/>
          <w:bCs/>
          <w:sz w:val="22"/>
          <w:szCs w:val="22"/>
          <w:bdr w:val="nil"/>
          <w:rtl/>
          <w:lang w:val="en-US"/>
        </w:rPr>
        <w:t xml:space="preserve">: صفائح </w:t>
      </w:r>
      <w:r>
        <w:rPr>
          <w:rFonts w:ascii="Arial" w:eastAsia="Arial" w:hAnsi="Arial" w:cs="Arial"/>
          <w:b/>
          <w:bCs/>
          <w:sz w:val="22"/>
          <w:szCs w:val="22"/>
          <w:bdr w:val="nil"/>
          <w:lang w:val="en-US"/>
        </w:rPr>
        <w:t>Compact Dry</w:t>
      </w:r>
      <w:r>
        <w:rPr>
          <w:rFonts w:ascii="Arial" w:eastAsia="Arial" w:hAnsi="Arial" w:cs="Arial"/>
          <w:b/>
          <w:bCs/>
          <w:sz w:val="22"/>
          <w:szCs w:val="22"/>
          <w:bdr w:val="nil"/>
          <w:rtl/>
          <w:lang w:val="en-US"/>
        </w:rPr>
        <w:t xml:space="preserve"> تبيّن أعداد كبيرة وأعداد متوسطة من المستعمرات وعدم وجود مستعمرات قابلة للعدّ في عينة بحجم </w:t>
      </w:r>
      <w:r>
        <w:rPr>
          <w:rFonts w:ascii="Arial" w:eastAsia="Arial" w:hAnsi="Arial" w:cs="Arial"/>
          <w:b/>
          <w:bCs/>
          <w:sz w:val="22"/>
          <w:szCs w:val="22"/>
          <w:bdr w:val="nil"/>
          <w:lang w:val="en-US"/>
        </w:rPr>
        <w:t>100</w:t>
      </w:r>
      <w:r>
        <w:rPr>
          <w:rFonts w:ascii="Arial" w:eastAsia="Arial" w:hAnsi="Arial" w:cs="Arial"/>
          <w:b/>
          <w:bCs/>
          <w:sz w:val="22"/>
          <w:szCs w:val="22"/>
          <w:bdr w:val="nil"/>
          <w:rtl/>
          <w:lang w:val="en-US"/>
        </w:rPr>
        <w:t xml:space="preserve"> مل. المستعمرات الزرقاء هي بكتيريا </w:t>
      </w:r>
      <w:r w:rsidRPr="0003203F">
        <w:rPr>
          <w:rFonts w:ascii="Arial" w:eastAsia="Arial" w:hAnsi="Arial" w:cs="Arial"/>
          <w:b/>
          <w:bCs/>
          <w:sz w:val="22"/>
          <w:szCs w:val="22"/>
          <w:bdr w:val="nil"/>
          <w:rtl/>
          <w:lang w:val="en-US"/>
        </w:rPr>
        <w:t>إي كولاي</w:t>
      </w:r>
      <w:r>
        <w:rPr>
          <w:rFonts w:ascii="Arial" w:eastAsia="Arial" w:hAnsi="Arial" w:cs="Arial"/>
          <w:b/>
          <w:bCs/>
          <w:sz w:val="22"/>
          <w:szCs w:val="22"/>
          <w:bdr w:val="nil"/>
          <w:rtl/>
          <w:lang w:val="en-US"/>
        </w:rPr>
        <w:t xml:space="preserve"> (</w:t>
      </w:r>
      <w:r>
        <w:rPr>
          <w:rFonts w:ascii="Arial" w:eastAsia="Arial" w:hAnsi="Arial" w:cs="Arial"/>
          <w:b/>
          <w:bCs/>
          <w:sz w:val="22"/>
          <w:szCs w:val="22"/>
          <w:bdr w:val="nil"/>
          <w:lang w:val="en-US"/>
        </w:rPr>
        <w:t>EC</w:t>
      </w:r>
      <w:r>
        <w:rPr>
          <w:rFonts w:ascii="Arial" w:eastAsia="Arial" w:hAnsi="Arial" w:cs="Arial"/>
          <w:b/>
          <w:bCs/>
          <w:sz w:val="22"/>
          <w:szCs w:val="22"/>
          <w:bdr w:val="nil"/>
          <w:rtl/>
          <w:lang w:val="en-US"/>
        </w:rPr>
        <w:t>).</w:t>
      </w:r>
    </w:p>
    <w:p w:rsidR="00FA79F3" w:rsidRPr="00D5053D" w:rsidRDefault="00FA79F3" w:rsidP="004709C2">
      <w:pPr>
        <w:bidi/>
      </w:pPr>
    </w:p>
    <w:p w:rsidR="00FA79F3" w:rsidRPr="00512F24" w:rsidRDefault="00FA79F3" w:rsidP="004709C2">
      <w:pPr>
        <w:bidi/>
        <w:rPr>
          <w:sz w:val="22"/>
          <w:szCs w:val="22"/>
          <w:lang w:val="en-US"/>
        </w:rPr>
      </w:pPr>
      <w:r>
        <w:rPr>
          <w:rFonts w:ascii="Arial" w:eastAsia="Arial" w:hAnsi="Arial" w:cs="Arial"/>
          <w:sz w:val="22"/>
          <w:szCs w:val="22"/>
          <w:bdr w:val="nil"/>
          <w:rtl/>
          <w:lang w:val="en-US"/>
        </w:rPr>
        <w:t xml:space="preserve">في حالة وجود عدد كبير من المستعمرات على صفيحة ما، يمكن عدّ المستعمرات الموجودة في ربع الصفيحة، وضرب عددها في أربعة. </w:t>
      </w:r>
      <w:r>
        <w:rPr>
          <w:rFonts w:ascii="Arial" w:eastAsia="Arial" w:hAnsi="Arial" w:cs="Arial"/>
          <w:b/>
          <w:bCs/>
          <w:sz w:val="22"/>
          <w:szCs w:val="22"/>
          <w:bdr w:val="nil"/>
          <w:rtl/>
          <w:lang w:val="en-US"/>
        </w:rPr>
        <w:t>إذا كان هناك أكثر من مائة مستعمرة على الغشاء، يمكن ببساطة تسجيل النتيجة على أنها "</w:t>
      </w:r>
      <w:r>
        <w:rPr>
          <w:rFonts w:ascii="Arial" w:eastAsia="Arial" w:hAnsi="Arial" w:cs="Arial"/>
          <w:b/>
          <w:bCs/>
          <w:sz w:val="22"/>
          <w:szCs w:val="22"/>
          <w:bdr w:val="nil"/>
          <w:lang w:val="en-US"/>
        </w:rPr>
        <w:t>101</w:t>
      </w:r>
      <w:r>
        <w:rPr>
          <w:rFonts w:ascii="Arial" w:eastAsia="Arial" w:hAnsi="Arial" w:cs="Arial"/>
          <w:b/>
          <w:bCs/>
          <w:sz w:val="22"/>
          <w:szCs w:val="22"/>
          <w:bdr w:val="nil"/>
          <w:rtl/>
          <w:lang w:val="en-US"/>
        </w:rPr>
        <w:t>"</w:t>
      </w:r>
      <w:r>
        <w:rPr>
          <w:rFonts w:ascii="Arial" w:eastAsia="Arial" w:hAnsi="Arial" w:cs="Arial"/>
          <w:sz w:val="22"/>
          <w:szCs w:val="22"/>
          <w:bdr w:val="nil"/>
          <w:rtl/>
          <w:lang w:val="en-US"/>
        </w:rPr>
        <w:t xml:space="preserve">. إذا كانت مستويات </w:t>
      </w:r>
      <w:r w:rsidR="004709C2">
        <w:rPr>
          <w:rFonts w:ascii="Arial" w:eastAsia="Arial" w:hAnsi="Arial" w:cs="Arial" w:hint="cs"/>
          <w:sz w:val="22"/>
          <w:szCs w:val="22"/>
          <w:bdr w:val="nil"/>
          <w:rtl/>
          <w:lang w:val="en-US"/>
        </w:rPr>
        <w:t>البكتيريا</w:t>
      </w:r>
      <w:r>
        <w:rPr>
          <w:rFonts w:ascii="Arial" w:eastAsia="Arial" w:hAnsi="Arial" w:cs="Arial"/>
          <w:sz w:val="22"/>
          <w:szCs w:val="22"/>
          <w:bdr w:val="nil"/>
          <w:rtl/>
          <w:lang w:val="en-US"/>
        </w:rPr>
        <w:t xml:space="preserve"> عالية جداً، قد لا يتسنى رؤية مستعمرات فردية، لكن قد تتحول الصفيحة بأكملها إلى اللون الأزرق/الأخضر. وفي هذه الحالة، يجب تسجيل النتيجة أيضاً على أنها "</w:t>
      </w:r>
      <w:r>
        <w:rPr>
          <w:rFonts w:ascii="Arial" w:eastAsia="Arial" w:hAnsi="Arial" w:cs="Arial"/>
          <w:sz w:val="22"/>
          <w:szCs w:val="22"/>
          <w:bdr w:val="nil"/>
          <w:lang w:val="en-US"/>
        </w:rPr>
        <w:t>101</w:t>
      </w:r>
      <w:r>
        <w:rPr>
          <w:rFonts w:ascii="Arial" w:eastAsia="Arial" w:hAnsi="Arial" w:cs="Arial"/>
          <w:sz w:val="22"/>
          <w:szCs w:val="22"/>
          <w:bdr w:val="nil"/>
          <w:rtl/>
          <w:lang w:val="en-US"/>
        </w:rPr>
        <w:t xml:space="preserve">". </w:t>
      </w:r>
    </w:p>
    <w:p w:rsidR="00FA79F3" w:rsidRPr="00512F24" w:rsidRDefault="00FA79F3" w:rsidP="004709C2">
      <w:pPr>
        <w:bidi/>
        <w:rPr>
          <w:sz w:val="22"/>
          <w:szCs w:val="22"/>
          <w:lang w:val="en-US"/>
        </w:rPr>
      </w:pPr>
    </w:p>
    <w:p w:rsidR="00FA79F3" w:rsidRDefault="00FA79F3" w:rsidP="004709C2">
      <w:pPr>
        <w:bidi/>
        <w:rPr>
          <w:sz w:val="22"/>
          <w:szCs w:val="22"/>
          <w:lang w:val="en-US"/>
        </w:rPr>
      </w:pPr>
      <w:r>
        <w:rPr>
          <w:rFonts w:ascii="Arial" w:eastAsia="Arial" w:hAnsi="Arial" w:cs="Arial"/>
          <w:sz w:val="22"/>
          <w:szCs w:val="22"/>
          <w:bdr w:val="nil"/>
          <w:rtl/>
          <w:lang w:val="en-US"/>
        </w:rPr>
        <w:t>وإذا تعذر لأي سبب من الأسباب تفسير النتائج أو تعذر اكتمال عملية الحضانة، فيجب تسجيل النتيجة على أنها "</w:t>
      </w:r>
      <w:r>
        <w:rPr>
          <w:rFonts w:ascii="Arial" w:eastAsia="Arial" w:hAnsi="Arial" w:cs="Arial"/>
          <w:sz w:val="22"/>
          <w:szCs w:val="22"/>
          <w:bdr w:val="nil"/>
          <w:lang w:val="en-US"/>
        </w:rPr>
        <w:t>999</w:t>
      </w:r>
      <w:r>
        <w:rPr>
          <w:rFonts w:ascii="Arial" w:eastAsia="Arial" w:hAnsi="Arial" w:cs="Arial"/>
          <w:sz w:val="22"/>
          <w:szCs w:val="22"/>
          <w:bdr w:val="nil"/>
          <w:rtl/>
          <w:lang w:val="en-US"/>
        </w:rPr>
        <w:t>".</w:t>
      </w:r>
    </w:p>
    <w:p w:rsidR="00FA79F3" w:rsidRDefault="00FA79F3" w:rsidP="004709C2">
      <w:pPr>
        <w:bidi/>
        <w:rPr>
          <w:sz w:val="22"/>
          <w:szCs w:val="22"/>
          <w:lang w:val="en-US"/>
        </w:rPr>
      </w:pPr>
    </w:p>
    <w:p w:rsidR="00FA79F3" w:rsidRDefault="00FA79F3" w:rsidP="004709C2">
      <w:pPr>
        <w:bidi/>
        <w:rPr>
          <w:sz w:val="22"/>
          <w:szCs w:val="22"/>
          <w:lang w:val="en-US"/>
        </w:rPr>
      </w:pPr>
    </w:p>
    <w:p w:rsidR="00FA79F3" w:rsidRDefault="00FA79F3" w:rsidP="004709C2">
      <w:pPr>
        <w:bidi/>
        <w:rPr>
          <w:sz w:val="22"/>
          <w:szCs w:val="22"/>
          <w:lang w:val="en-US"/>
        </w:rPr>
      </w:pPr>
    </w:p>
    <w:p w:rsidR="00FA79F3" w:rsidRDefault="00FA79F3" w:rsidP="004709C2">
      <w:pPr>
        <w:bidi/>
        <w:rPr>
          <w:sz w:val="22"/>
          <w:szCs w:val="22"/>
          <w:lang w:val="en-US"/>
        </w:rPr>
      </w:pPr>
    </w:p>
    <w:p w:rsidR="00FA79F3" w:rsidRDefault="00FA79F3" w:rsidP="004709C2">
      <w:pPr>
        <w:bidi/>
        <w:rPr>
          <w:sz w:val="22"/>
          <w:szCs w:val="22"/>
          <w:lang w:val="en-US"/>
        </w:rPr>
      </w:pPr>
    </w:p>
    <w:p w:rsidR="00FA79F3" w:rsidRDefault="00FA79F3" w:rsidP="004709C2">
      <w:pPr>
        <w:bidi/>
        <w:rPr>
          <w:sz w:val="22"/>
          <w:szCs w:val="22"/>
          <w:lang w:val="en-US"/>
        </w:rPr>
      </w:pPr>
    </w:p>
    <w:p w:rsidR="00FA79F3" w:rsidRDefault="00FA79F3" w:rsidP="004709C2">
      <w:pPr>
        <w:bidi/>
        <w:rPr>
          <w:sz w:val="22"/>
          <w:szCs w:val="22"/>
          <w:lang w:val="en-US"/>
        </w:rPr>
      </w:pPr>
    </w:p>
    <w:p w:rsidR="00FA79F3" w:rsidRPr="00512F24" w:rsidRDefault="00FA79F3" w:rsidP="004709C2">
      <w:pPr>
        <w:bidi/>
        <w:rPr>
          <w:sz w:val="22"/>
          <w:szCs w:val="22"/>
          <w:lang w:val="en-US"/>
        </w:rPr>
      </w:pPr>
    </w:p>
    <w:p w:rsidR="00FA79F3" w:rsidRPr="00440EA7" w:rsidRDefault="00FA79F3" w:rsidP="004709C2">
      <w:pPr>
        <w:bidi/>
        <w:jc w:val="center"/>
        <w:rPr>
          <w:b/>
          <w:sz w:val="22"/>
          <w:szCs w:val="22"/>
        </w:rPr>
      </w:pPr>
    </w:p>
    <w:p w:rsidR="00FA79F3" w:rsidRDefault="00FA79F3" w:rsidP="004709C2">
      <w:pPr>
        <w:bidi/>
        <w:rPr>
          <w:lang w:val="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3083"/>
        <w:gridCol w:w="2938"/>
      </w:tblGrid>
      <w:tr w:rsidR="00FA79F3" w:rsidRPr="005C3936" w:rsidTr="00FA79F3">
        <w:tc>
          <w:tcPr>
            <w:tcW w:w="3005" w:type="dxa"/>
          </w:tcPr>
          <w:p w:rsidR="00FA79F3" w:rsidRPr="005C3936" w:rsidRDefault="00B31327" w:rsidP="004709C2">
            <w:pPr>
              <w:bidi/>
              <w:spacing w:line="276" w:lineRule="auto"/>
              <w:rPr>
                <w:lang w:val="en-US"/>
              </w:rPr>
            </w:pPr>
            <w:r w:rsidRPr="00286091">
              <w:rPr>
                <w:noProof/>
                <w:lang w:val="en-US"/>
              </w:rPr>
              <w:lastRenderedPageBreak/>
              <w:drawing>
                <wp:inline distT="0" distB="0" distL="0" distR="0">
                  <wp:extent cx="1760220" cy="1836420"/>
                  <wp:effectExtent l="19050" t="1905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0220" cy="1836420"/>
                          </a:xfrm>
                          <a:prstGeom prst="rect">
                            <a:avLst/>
                          </a:prstGeom>
                          <a:noFill/>
                          <a:ln w="9525" cmpd="sng">
                            <a:solidFill>
                              <a:srgbClr val="000000"/>
                            </a:solidFill>
                            <a:miter lim="800000"/>
                            <a:headEnd/>
                            <a:tailEnd/>
                          </a:ln>
                          <a:effectLst/>
                        </pic:spPr>
                      </pic:pic>
                    </a:graphicData>
                  </a:graphic>
                </wp:inline>
              </w:drawing>
            </w:r>
          </w:p>
        </w:tc>
        <w:tc>
          <w:tcPr>
            <w:tcW w:w="3006" w:type="dxa"/>
          </w:tcPr>
          <w:p w:rsidR="00FA79F3" w:rsidRPr="005C3936" w:rsidRDefault="00B31327" w:rsidP="004709C2">
            <w:pPr>
              <w:bidi/>
              <w:spacing w:line="276" w:lineRule="auto"/>
              <w:rPr>
                <w:lang w:val="en-US"/>
              </w:rPr>
            </w:pPr>
            <w:r w:rsidRPr="00286091">
              <w:rPr>
                <w:noProof/>
                <w:lang w:val="en-US"/>
              </w:rPr>
              <w:drawing>
                <wp:inline distT="0" distB="0" distL="0" distR="0">
                  <wp:extent cx="1851660" cy="1866900"/>
                  <wp:effectExtent l="11430" t="26670" r="7620" b="762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1851660" cy="1866900"/>
                          </a:xfrm>
                          <a:prstGeom prst="rect">
                            <a:avLst/>
                          </a:prstGeom>
                          <a:noFill/>
                          <a:ln w="9525" cmpd="sng">
                            <a:solidFill>
                              <a:srgbClr val="000000"/>
                            </a:solidFill>
                            <a:miter lim="800000"/>
                            <a:headEnd/>
                            <a:tailEnd/>
                          </a:ln>
                          <a:effectLst/>
                        </pic:spPr>
                      </pic:pic>
                    </a:graphicData>
                  </a:graphic>
                </wp:inline>
              </w:drawing>
            </w:r>
          </w:p>
        </w:tc>
        <w:tc>
          <w:tcPr>
            <w:tcW w:w="3006" w:type="dxa"/>
          </w:tcPr>
          <w:p w:rsidR="00FA79F3" w:rsidRPr="005C3936" w:rsidRDefault="00B31327" w:rsidP="004709C2">
            <w:pPr>
              <w:bidi/>
              <w:spacing w:line="276" w:lineRule="auto"/>
              <w:rPr>
                <w:lang w:val="en-US"/>
              </w:rPr>
            </w:pPr>
            <w:r w:rsidRPr="00286091">
              <w:rPr>
                <w:noProof/>
                <w:lang w:val="en-US"/>
              </w:rPr>
              <w:drawing>
                <wp:inline distT="0" distB="0" distL="0" distR="0">
                  <wp:extent cx="1859280" cy="1775460"/>
                  <wp:effectExtent l="381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1859280" cy="1775460"/>
                          </a:xfrm>
                          <a:prstGeom prst="rect">
                            <a:avLst/>
                          </a:prstGeom>
                          <a:noFill/>
                          <a:ln>
                            <a:noFill/>
                          </a:ln>
                        </pic:spPr>
                      </pic:pic>
                    </a:graphicData>
                  </a:graphic>
                </wp:inline>
              </w:drawing>
            </w:r>
          </w:p>
        </w:tc>
      </w:tr>
      <w:tr w:rsidR="00FA79F3" w:rsidRPr="005C3936" w:rsidTr="00FA79F3">
        <w:tc>
          <w:tcPr>
            <w:tcW w:w="3005" w:type="dxa"/>
          </w:tcPr>
          <w:p w:rsidR="00FA79F3" w:rsidRPr="005C3936" w:rsidRDefault="00FA79F3" w:rsidP="004709C2">
            <w:pPr>
              <w:tabs>
                <w:tab w:val="right" w:pos="2664"/>
              </w:tabs>
              <w:bidi/>
              <w:spacing w:line="276" w:lineRule="auto"/>
              <w:rPr>
                <w:lang w:val="en-US"/>
              </w:rPr>
            </w:pPr>
            <w:r>
              <w:rPr>
                <w:rFonts w:ascii="Arial" w:eastAsia="Arial" w:hAnsi="Arial" w:cs="Arial"/>
                <w:bdr w:val="nil"/>
                <w:rtl/>
                <w:lang w:val="en-US"/>
              </w:rPr>
              <w:t xml:space="preserve">عدد مستعمرات </w:t>
            </w:r>
            <w:r w:rsidRPr="0003203F">
              <w:rPr>
                <w:rFonts w:ascii="Arial" w:eastAsia="Arial" w:hAnsi="Arial" w:cs="Arial"/>
                <w:bdr w:val="nil"/>
                <w:rtl/>
                <w:lang w:val="en-US"/>
              </w:rPr>
              <w:t>إي كولاي</w:t>
            </w:r>
            <w:r>
              <w:rPr>
                <w:rFonts w:ascii="Arial" w:eastAsia="Arial" w:hAnsi="Arial" w:cs="Arial"/>
                <w:bdr w:val="nil"/>
                <w:rtl/>
                <w:lang w:val="en-US"/>
              </w:rPr>
              <w:t xml:space="preserve">: </w:t>
            </w:r>
            <w:r>
              <w:rPr>
                <w:rFonts w:ascii="Arial" w:eastAsia="Arial" w:hAnsi="Arial" w:cs="Arial"/>
                <w:bdr w:val="nil"/>
                <w:lang w:val="en-US"/>
              </w:rPr>
              <w:t>0</w:t>
            </w:r>
            <w:r>
              <w:rPr>
                <w:rFonts w:ascii="Arial" w:eastAsia="Arial" w:hAnsi="Arial" w:cs="Arial"/>
                <w:bdr w:val="nil"/>
                <w:rtl/>
                <w:lang w:val="en-US"/>
              </w:rPr>
              <w:tab/>
            </w:r>
          </w:p>
        </w:tc>
        <w:tc>
          <w:tcPr>
            <w:tcW w:w="3006" w:type="dxa"/>
          </w:tcPr>
          <w:p w:rsidR="00FA79F3" w:rsidRPr="005C3936" w:rsidRDefault="00FA79F3" w:rsidP="004709C2">
            <w:pPr>
              <w:tabs>
                <w:tab w:val="right" w:pos="2664"/>
              </w:tabs>
              <w:bidi/>
              <w:spacing w:line="276" w:lineRule="auto"/>
              <w:rPr>
                <w:lang w:val="en-US"/>
              </w:rPr>
            </w:pPr>
            <w:r>
              <w:rPr>
                <w:rFonts w:ascii="Arial" w:eastAsia="Arial" w:hAnsi="Arial" w:cs="Arial"/>
                <w:bdr w:val="nil"/>
                <w:rtl/>
                <w:lang w:val="en-US"/>
              </w:rPr>
              <w:t xml:space="preserve">عدد مستعمرات </w:t>
            </w:r>
            <w:r w:rsidRPr="0003203F">
              <w:rPr>
                <w:rFonts w:ascii="Arial" w:eastAsia="Arial" w:hAnsi="Arial" w:cs="Arial"/>
                <w:bdr w:val="nil"/>
                <w:rtl/>
                <w:lang w:val="en-US"/>
              </w:rPr>
              <w:t>إي كولاي</w:t>
            </w:r>
            <w:r>
              <w:rPr>
                <w:rFonts w:ascii="Arial" w:eastAsia="Arial" w:hAnsi="Arial" w:cs="Arial"/>
                <w:bdr w:val="nil"/>
                <w:rtl/>
                <w:lang w:val="en-US"/>
              </w:rPr>
              <w:t xml:space="preserve">: </w:t>
            </w:r>
            <w:r>
              <w:rPr>
                <w:rFonts w:ascii="Arial" w:eastAsia="Arial" w:hAnsi="Arial" w:cs="Arial"/>
                <w:bdr w:val="nil"/>
                <w:lang w:val="en-US"/>
              </w:rPr>
              <w:t>101</w:t>
            </w:r>
            <w:r>
              <w:rPr>
                <w:rFonts w:ascii="Arial" w:eastAsia="Arial" w:hAnsi="Arial" w:cs="Arial"/>
                <w:bdr w:val="nil"/>
                <w:rtl/>
                <w:lang w:val="en-US"/>
              </w:rPr>
              <w:tab/>
            </w:r>
          </w:p>
        </w:tc>
        <w:tc>
          <w:tcPr>
            <w:tcW w:w="3006" w:type="dxa"/>
          </w:tcPr>
          <w:p w:rsidR="00FA79F3" w:rsidRPr="005C3936" w:rsidRDefault="00FA79F3" w:rsidP="004709C2">
            <w:pPr>
              <w:tabs>
                <w:tab w:val="right" w:pos="2664"/>
              </w:tabs>
              <w:bidi/>
              <w:spacing w:line="276" w:lineRule="auto"/>
              <w:rPr>
                <w:lang w:val="en-US"/>
              </w:rPr>
            </w:pPr>
            <w:r>
              <w:rPr>
                <w:rFonts w:ascii="Arial" w:eastAsia="Arial" w:hAnsi="Arial" w:cs="Arial"/>
                <w:bdr w:val="nil"/>
                <w:rtl/>
                <w:lang w:val="en-US"/>
              </w:rPr>
              <w:t xml:space="preserve">عدد مستعمرات </w:t>
            </w:r>
            <w:r w:rsidRPr="0003203F">
              <w:rPr>
                <w:rFonts w:ascii="Arial" w:eastAsia="Arial" w:hAnsi="Arial" w:cs="Arial"/>
                <w:bdr w:val="nil"/>
                <w:rtl/>
                <w:lang w:val="en-US"/>
              </w:rPr>
              <w:t>إي كولاي</w:t>
            </w:r>
            <w:r>
              <w:rPr>
                <w:rFonts w:ascii="Arial" w:eastAsia="Arial" w:hAnsi="Arial" w:cs="Arial"/>
                <w:bdr w:val="nil"/>
                <w:rtl/>
                <w:lang w:val="en-US"/>
              </w:rPr>
              <w:t xml:space="preserve">: </w:t>
            </w:r>
            <w:r>
              <w:rPr>
                <w:rFonts w:ascii="Arial" w:eastAsia="Arial" w:hAnsi="Arial" w:cs="Arial"/>
                <w:bdr w:val="nil"/>
                <w:lang w:val="en-US"/>
              </w:rPr>
              <w:t>27</w:t>
            </w:r>
            <w:r>
              <w:rPr>
                <w:rFonts w:ascii="Arial" w:eastAsia="Arial" w:hAnsi="Arial" w:cs="Arial"/>
                <w:bdr w:val="nil"/>
                <w:rtl/>
                <w:lang w:val="en-US"/>
              </w:rPr>
              <w:tab/>
            </w:r>
          </w:p>
        </w:tc>
      </w:tr>
      <w:tr w:rsidR="00FA79F3" w:rsidRPr="005C3936" w:rsidTr="00FA79F3">
        <w:tc>
          <w:tcPr>
            <w:tcW w:w="3005" w:type="dxa"/>
          </w:tcPr>
          <w:p w:rsidR="00FA79F3" w:rsidRPr="005C3936" w:rsidRDefault="00B31327" w:rsidP="004709C2">
            <w:pPr>
              <w:bidi/>
              <w:spacing w:line="276" w:lineRule="auto"/>
              <w:rPr>
                <w:lang w:val="en-US"/>
              </w:rPr>
            </w:pPr>
            <w:r w:rsidRPr="00286091">
              <w:rPr>
                <w:noProof/>
                <w:lang w:val="en-US"/>
              </w:rPr>
              <w:drawing>
                <wp:inline distT="0" distB="0" distL="0" distR="0">
                  <wp:extent cx="1828800" cy="1798320"/>
                  <wp:effectExtent l="0" t="0" r="0" b="0"/>
                  <wp:docPr id="36" name="Picture 41" descr="\\eawag-nas\san$\johnstri\MyDocuments\My Pictures\2012-04 Kenya\IMG_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awag-nas\san$\johnstri\MyDocuments\My Pictures\2012-04 Kenya\IMG_151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1798320"/>
                          </a:xfrm>
                          <a:prstGeom prst="rect">
                            <a:avLst/>
                          </a:prstGeom>
                          <a:noFill/>
                          <a:ln>
                            <a:noFill/>
                          </a:ln>
                        </pic:spPr>
                      </pic:pic>
                    </a:graphicData>
                  </a:graphic>
                </wp:inline>
              </w:drawing>
            </w:r>
          </w:p>
        </w:tc>
        <w:tc>
          <w:tcPr>
            <w:tcW w:w="3006" w:type="dxa"/>
          </w:tcPr>
          <w:p w:rsidR="00FA79F3" w:rsidRPr="005C3936" w:rsidRDefault="00B31327" w:rsidP="004709C2">
            <w:pPr>
              <w:bidi/>
              <w:spacing w:line="276" w:lineRule="auto"/>
              <w:rPr>
                <w:lang w:val="en-US"/>
              </w:rPr>
            </w:pPr>
            <w:r w:rsidRPr="00286091">
              <w:rPr>
                <w:noProof/>
                <w:lang w:val="en-US"/>
              </w:rPr>
              <w:drawing>
                <wp:inline distT="0" distB="0" distL="0" distR="0">
                  <wp:extent cx="1828800" cy="1798320"/>
                  <wp:effectExtent l="0" t="0" r="0" b="0"/>
                  <wp:docPr id="37" name="Picture 40" descr="\\eawag-nas\san$\johnstri\MyDocuments\My Pictures\2012-04 Kenya\IMG_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awag-nas\san$\johnstri\MyDocuments\My Pictures\2012-04 Kenya\IMG_150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1798320"/>
                          </a:xfrm>
                          <a:prstGeom prst="rect">
                            <a:avLst/>
                          </a:prstGeom>
                          <a:noFill/>
                          <a:ln>
                            <a:noFill/>
                          </a:ln>
                        </pic:spPr>
                      </pic:pic>
                    </a:graphicData>
                  </a:graphic>
                </wp:inline>
              </w:drawing>
            </w:r>
          </w:p>
        </w:tc>
        <w:tc>
          <w:tcPr>
            <w:tcW w:w="3006" w:type="dxa"/>
          </w:tcPr>
          <w:p w:rsidR="00FA79F3" w:rsidRPr="005C3936" w:rsidRDefault="00B31327" w:rsidP="004709C2">
            <w:pPr>
              <w:bidi/>
              <w:spacing w:line="276" w:lineRule="auto"/>
              <w:jc w:val="center"/>
              <w:rPr>
                <w:lang w:val="en-US"/>
              </w:rPr>
            </w:pPr>
            <w:r w:rsidRPr="00286091">
              <w:rPr>
                <w:noProof/>
                <w:sz w:val="22"/>
                <w:szCs w:val="22"/>
                <w:lang w:val="en-US"/>
              </w:rPr>
              <w:drawing>
                <wp:inline distT="0" distB="0" distL="0" distR="0">
                  <wp:extent cx="1798320" cy="1783080"/>
                  <wp:effectExtent l="7620" t="0" r="0" b="0"/>
                  <wp:docPr id="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1798320" cy="1783080"/>
                          </a:xfrm>
                          <a:prstGeom prst="rect">
                            <a:avLst/>
                          </a:prstGeom>
                          <a:noFill/>
                          <a:ln>
                            <a:noFill/>
                          </a:ln>
                        </pic:spPr>
                      </pic:pic>
                    </a:graphicData>
                  </a:graphic>
                </wp:inline>
              </w:drawing>
            </w:r>
          </w:p>
        </w:tc>
      </w:tr>
      <w:tr w:rsidR="00FA79F3" w:rsidRPr="005C3936" w:rsidTr="00FA79F3">
        <w:tc>
          <w:tcPr>
            <w:tcW w:w="3005" w:type="dxa"/>
          </w:tcPr>
          <w:p w:rsidR="00FA79F3" w:rsidRDefault="00FA79F3" w:rsidP="004709C2">
            <w:pPr>
              <w:bidi/>
              <w:spacing w:line="276" w:lineRule="auto"/>
              <w:rPr>
                <w:noProof/>
                <w:lang w:val="en-US"/>
              </w:rPr>
            </w:pPr>
            <w:r>
              <w:rPr>
                <w:rFonts w:ascii="Arial" w:eastAsia="Arial" w:hAnsi="Arial" w:cs="Arial"/>
                <w:noProof/>
                <w:bdr w:val="nil"/>
                <w:rtl/>
                <w:lang w:val="en-US"/>
              </w:rPr>
              <w:t>انتشار الألوان لا يعني بالضرورة وجود تلوّث</w:t>
            </w:r>
          </w:p>
          <w:p w:rsidR="00FA79F3" w:rsidRPr="005C3936" w:rsidRDefault="00FA79F3" w:rsidP="004709C2">
            <w:pPr>
              <w:bidi/>
              <w:spacing w:line="276" w:lineRule="auto"/>
              <w:rPr>
                <w:noProof/>
                <w:lang w:val="en-US"/>
              </w:rPr>
            </w:pPr>
            <w:r>
              <w:rPr>
                <w:rFonts w:ascii="Arial" w:eastAsia="Arial" w:hAnsi="Arial" w:cs="Arial"/>
                <w:bdr w:val="nil"/>
                <w:rtl/>
                <w:lang w:val="en-US"/>
              </w:rPr>
              <w:t xml:space="preserve">عدد مستعمرات </w:t>
            </w:r>
            <w:r w:rsidRPr="0003203F">
              <w:rPr>
                <w:rFonts w:ascii="Arial" w:eastAsia="Arial" w:hAnsi="Arial" w:cs="Arial"/>
                <w:bdr w:val="nil"/>
                <w:rtl/>
                <w:lang w:val="en-US"/>
              </w:rPr>
              <w:t>إي كولاي</w:t>
            </w:r>
            <w:r>
              <w:rPr>
                <w:rFonts w:ascii="Arial" w:eastAsia="Arial" w:hAnsi="Arial" w:cs="Arial"/>
                <w:bdr w:val="nil"/>
                <w:rtl/>
                <w:lang w:val="en-US"/>
              </w:rPr>
              <w:t xml:space="preserve">: </w:t>
            </w:r>
            <w:r>
              <w:rPr>
                <w:rFonts w:ascii="Arial" w:eastAsia="Arial" w:hAnsi="Arial" w:cs="Arial"/>
                <w:bdr w:val="nil"/>
                <w:lang w:val="en-US"/>
              </w:rPr>
              <w:t>0</w:t>
            </w:r>
          </w:p>
        </w:tc>
        <w:tc>
          <w:tcPr>
            <w:tcW w:w="3006" w:type="dxa"/>
          </w:tcPr>
          <w:p w:rsidR="00FA79F3" w:rsidRDefault="00FA79F3" w:rsidP="004709C2">
            <w:pPr>
              <w:tabs>
                <w:tab w:val="right" w:pos="2664"/>
              </w:tabs>
              <w:bidi/>
              <w:spacing w:line="276" w:lineRule="auto"/>
              <w:rPr>
                <w:lang w:val="en-US"/>
              </w:rPr>
            </w:pPr>
            <w:r>
              <w:rPr>
                <w:rFonts w:ascii="Arial" w:eastAsia="Arial" w:hAnsi="Arial" w:cs="Arial"/>
                <w:bdr w:val="nil"/>
                <w:rtl/>
                <w:lang w:val="en-US"/>
              </w:rPr>
              <w:t>اللون البني لا يشير إلى وجود تلوّث</w:t>
            </w:r>
          </w:p>
          <w:p w:rsidR="00FA79F3" w:rsidRPr="005C3936" w:rsidRDefault="00FA79F3" w:rsidP="004709C2">
            <w:pPr>
              <w:tabs>
                <w:tab w:val="right" w:pos="2664"/>
              </w:tabs>
              <w:bidi/>
              <w:spacing w:line="276" w:lineRule="auto"/>
              <w:rPr>
                <w:lang w:val="en-US"/>
              </w:rPr>
            </w:pPr>
            <w:r>
              <w:rPr>
                <w:rFonts w:ascii="Arial" w:eastAsia="Arial" w:hAnsi="Arial" w:cs="Arial"/>
                <w:bdr w:val="nil"/>
                <w:rtl/>
                <w:lang w:val="en-US"/>
              </w:rPr>
              <w:t xml:space="preserve">عدد مستعمرات </w:t>
            </w:r>
            <w:r w:rsidRPr="0003203F">
              <w:rPr>
                <w:rFonts w:ascii="Arial" w:eastAsia="Arial" w:hAnsi="Arial" w:cs="Arial"/>
                <w:bdr w:val="nil"/>
                <w:rtl/>
                <w:lang w:val="en-US"/>
              </w:rPr>
              <w:t>إي كولاي</w:t>
            </w:r>
            <w:r>
              <w:rPr>
                <w:rFonts w:ascii="Arial" w:eastAsia="Arial" w:hAnsi="Arial" w:cs="Arial"/>
                <w:bdr w:val="nil"/>
                <w:rtl/>
                <w:lang w:val="en-US"/>
              </w:rPr>
              <w:t xml:space="preserve">: </w:t>
            </w:r>
            <w:r>
              <w:rPr>
                <w:rFonts w:ascii="Arial" w:eastAsia="Arial" w:hAnsi="Arial" w:cs="Arial"/>
                <w:bdr w:val="nil"/>
                <w:lang w:val="en-US"/>
              </w:rPr>
              <w:t>0</w:t>
            </w:r>
          </w:p>
        </w:tc>
        <w:tc>
          <w:tcPr>
            <w:tcW w:w="3006" w:type="dxa"/>
          </w:tcPr>
          <w:p w:rsidR="00FA79F3" w:rsidRDefault="00FA79F3" w:rsidP="004709C2">
            <w:pPr>
              <w:bidi/>
              <w:spacing w:line="276" w:lineRule="auto"/>
              <w:rPr>
                <w:lang w:val="en-US"/>
              </w:rPr>
            </w:pPr>
            <w:r>
              <w:rPr>
                <w:rFonts w:ascii="Arial" w:eastAsia="Arial" w:hAnsi="Arial" w:cs="Arial"/>
                <w:bdr w:val="nil"/>
                <w:rtl/>
                <w:lang w:val="en-US"/>
              </w:rPr>
              <w:t>قد يشير اللون الأزرق إلى وجود الكثير الكثير من المستعمرات: "</w:t>
            </w:r>
            <w:r>
              <w:rPr>
                <w:rFonts w:ascii="Arial" w:eastAsia="Arial" w:hAnsi="Arial" w:cs="Arial"/>
                <w:bdr w:val="nil"/>
                <w:lang w:val="en-US"/>
              </w:rPr>
              <w:t>101</w:t>
            </w:r>
            <w:r>
              <w:rPr>
                <w:rFonts w:ascii="Arial" w:eastAsia="Arial" w:hAnsi="Arial" w:cs="Arial"/>
                <w:bdr w:val="nil"/>
                <w:rtl/>
                <w:lang w:val="en-US"/>
              </w:rPr>
              <w:t>"</w:t>
            </w:r>
          </w:p>
          <w:p w:rsidR="00FA79F3" w:rsidRPr="005C3936" w:rsidRDefault="00FA79F3" w:rsidP="004709C2">
            <w:pPr>
              <w:bidi/>
              <w:spacing w:line="276" w:lineRule="auto"/>
              <w:rPr>
                <w:lang w:val="en-US"/>
              </w:rPr>
            </w:pPr>
            <w:r>
              <w:rPr>
                <w:rFonts w:ascii="Arial" w:eastAsia="Arial" w:hAnsi="Arial" w:cs="Arial"/>
                <w:bdr w:val="nil"/>
                <w:rtl/>
                <w:lang w:val="en-US"/>
              </w:rPr>
              <w:t xml:space="preserve">عدد مستعمرات </w:t>
            </w:r>
            <w:r w:rsidRPr="0003203F">
              <w:rPr>
                <w:rFonts w:ascii="Arial" w:eastAsia="Arial" w:hAnsi="Arial" w:cs="Arial"/>
                <w:bdr w:val="nil"/>
                <w:rtl/>
                <w:lang w:val="en-US"/>
              </w:rPr>
              <w:t>إي كولاي</w:t>
            </w:r>
            <w:r>
              <w:rPr>
                <w:rFonts w:ascii="Arial" w:eastAsia="Arial" w:hAnsi="Arial" w:cs="Arial"/>
                <w:bdr w:val="nil"/>
                <w:rtl/>
                <w:lang w:val="en-US"/>
              </w:rPr>
              <w:t xml:space="preserve">: </w:t>
            </w:r>
            <w:r>
              <w:rPr>
                <w:rFonts w:ascii="Arial" w:eastAsia="Arial" w:hAnsi="Arial" w:cs="Arial"/>
                <w:bdr w:val="nil"/>
                <w:lang w:val="en-US"/>
              </w:rPr>
              <w:t>101</w:t>
            </w:r>
          </w:p>
        </w:tc>
      </w:tr>
    </w:tbl>
    <w:p w:rsidR="00FA79F3" w:rsidRDefault="00FA79F3" w:rsidP="004709C2">
      <w:pPr>
        <w:bidi/>
        <w:jc w:val="center"/>
        <w:rPr>
          <w:lang w:val="en-US"/>
        </w:rPr>
      </w:pPr>
      <w:r>
        <w:rPr>
          <w:rFonts w:ascii="Arial" w:eastAsia="Arial" w:hAnsi="Arial" w:cs="Arial"/>
          <w:b/>
          <w:bCs/>
          <w:sz w:val="22"/>
          <w:szCs w:val="22"/>
          <w:bdr w:val="nil"/>
          <w:rtl/>
        </w:rPr>
        <w:t xml:space="preserve">الشكل </w:t>
      </w:r>
      <w:r>
        <w:rPr>
          <w:rFonts w:ascii="Arial" w:eastAsia="Arial" w:hAnsi="Arial" w:cs="Arial"/>
          <w:b/>
          <w:bCs/>
          <w:sz w:val="22"/>
          <w:szCs w:val="22"/>
          <w:bdr w:val="nil"/>
        </w:rPr>
        <w:t>3</w:t>
      </w:r>
      <w:r>
        <w:rPr>
          <w:rFonts w:ascii="Arial" w:eastAsia="Arial" w:hAnsi="Arial" w:cs="Arial"/>
          <w:b/>
          <w:bCs/>
          <w:sz w:val="22"/>
          <w:szCs w:val="22"/>
          <w:bdr w:val="nil"/>
          <w:rtl/>
        </w:rPr>
        <w:t xml:space="preserve">: أمثلة على مختلف حالات عدّ صفيحة </w:t>
      </w:r>
      <w:r>
        <w:rPr>
          <w:rFonts w:ascii="Arial" w:eastAsia="Arial" w:hAnsi="Arial" w:cs="Arial"/>
          <w:b/>
          <w:bCs/>
          <w:sz w:val="22"/>
          <w:szCs w:val="22"/>
          <w:bdr w:val="nil"/>
        </w:rPr>
        <w:t>Compact Dry</w:t>
      </w:r>
    </w:p>
    <w:p w:rsidR="00FA79F3" w:rsidRDefault="00FA79F3" w:rsidP="004709C2">
      <w:pPr>
        <w:bidi/>
      </w:pPr>
    </w:p>
    <w:p w:rsidR="00665215" w:rsidRDefault="00665215" w:rsidP="004709C2">
      <w:pPr>
        <w:bidi/>
        <w:rPr>
          <w:rFonts w:ascii="Arial" w:eastAsia="Arial" w:hAnsi="Arial" w:cs="Arial"/>
          <w:b/>
          <w:bCs/>
          <w:smallCaps/>
          <w:sz w:val="28"/>
          <w:szCs w:val="28"/>
          <w:bdr w:val="nil"/>
          <w:rtl/>
        </w:rPr>
      </w:pPr>
      <w:bookmarkStart w:id="17" w:name="_GoBack"/>
      <w:bookmarkEnd w:id="17"/>
    </w:p>
    <w:p w:rsidR="00FA79F3" w:rsidRPr="00512F24" w:rsidRDefault="00FA79F3" w:rsidP="004709C2">
      <w:pPr>
        <w:pStyle w:val="MainHeader"/>
        <w:bidi/>
      </w:pPr>
      <w:r>
        <w:rPr>
          <w:rFonts w:ascii="Arial" w:eastAsia="Arial" w:hAnsi="Arial" w:cs="Arial"/>
          <w:bCs/>
          <w:szCs w:val="28"/>
          <w:bdr w:val="nil"/>
          <w:rtl/>
          <w:lang w:val="en-GB" w:eastAsia="en-US"/>
        </w:rPr>
        <w:t xml:space="preserve">التخلص من صفائح </w:t>
      </w:r>
      <w:r>
        <w:rPr>
          <w:rFonts w:ascii="Arial" w:eastAsia="Arial" w:hAnsi="Arial" w:cs="Arial"/>
          <w:bCs/>
          <w:szCs w:val="28"/>
          <w:bdr w:val="nil"/>
          <w:lang w:val="en-GB" w:eastAsia="en-US"/>
        </w:rPr>
        <w:t>compact dry</w:t>
      </w:r>
      <w:r>
        <w:rPr>
          <w:rFonts w:ascii="Arial" w:eastAsia="Arial" w:hAnsi="Arial" w:cs="Arial"/>
          <w:bCs/>
          <w:szCs w:val="28"/>
          <w:bdr w:val="nil"/>
          <w:rtl/>
          <w:lang w:val="en-GB" w:eastAsia="en-US"/>
        </w:rPr>
        <w:t xml:space="preserve"> المستعملة</w:t>
      </w:r>
    </w:p>
    <w:p w:rsidR="00FA79F3" w:rsidRDefault="00FA79F3" w:rsidP="004709C2">
      <w:pPr>
        <w:bidi/>
      </w:pPr>
    </w:p>
    <w:p w:rsidR="00FA79F3" w:rsidRPr="00E6460F" w:rsidRDefault="00FA79F3" w:rsidP="004709C2">
      <w:pPr>
        <w:bidi/>
        <w:rPr>
          <w:sz w:val="22"/>
          <w:szCs w:val="22"/>
          <w:lang w:val="en-US"/>
        </w:rPr>
      </w:pPr>
      <w:r>
        <w:rPr>
          <w:rFonts w:ascii="Arial" w:eastAsia="Arial" w:hAnsi="Arial" w:cs="Arial"/>
          <w:sz w:val="22"/>
          <w:szCs w:val="22"/>
          <w:bdr w:val="nil"/>
          <w:rtl/>
          <w:lang w:val="en-US"/>
        </w:rPr>
        <w:t xml:space="preserve">في نهاية المسح، يجب عدم حفظ صفائح </w:t>
      </w:r>
      <w:r>
        <w:rPr>
          <w:rFonts w:ascii="Arial" w:eastAsia="Arial" w:hAnsi="Arial" w:cs="Arial"/>
          <w:sz w:val="22"/>
          <w:szCs w:val="22"/>
          <w:bdr w:val="nil"/>
          <w:lang w:val="en-US"/>
        </w:rPr>
        <w:t>Compact Dry</w:t>
      </w:r>
      <w:r>
        <w:rPr>
          <w:rFonts w:ascii="Arial" w:eastAsia="Arial" w:hAnsi="Arial" w:cs="Arial"/>
          <w:sz w:val="22"/>
          <w:szCs w:val="22"/>
          <w:bdr w:val="nil"/>
          <w:rtl/>
          <w:lang w:val="en-US"/>
        </w:rPr>
        <w:t xml:space="preserve"> ومواد الفحص المستهلكة الأخرى ونقلها لإعادتها، بل يجب التخلص منها كما ينبغي في الميدان. ويمكن ببساطة التخلص من الماء الذي يتم ترشيحه أثناء الفحص ولا يكون فيه أي تلوّث. ويمكن أن تشكل معظم مكونات الفحص الحدّ الأدنى من الخطر وبالتالي يجب التخلص منها </w:t>
      </w:r>
      <w:r w:rsidR="00643A9A">
        <w:rPr>
          <w:rFonts w:ascii="Arial" w:eastAsia="Arial" w:hAnsi="Arial" w:cs="Arial" w:hint="cs"/>
          <w:sz w:val="22"/>
          <w:szCs w:val="22"/>
          <w:bdr w:val="nil"/>
          <w:rtl/>
          <w:lang w:val="en-US"/>
        </w:rPr>
        <w:t>مع</w:t>
      </w:r>
      <w:r w:rsidR="00643A9A">
        <w:rPr>
          <w:rFonts w:ascii="Arial" w:eastAsia="Arial" w:hAnsi="Arial" w:cs="Arial"/>
          <w:sz w:val="22"/>
          <w:szCs w:val="22"/>
          <w:bdr w:val="nil"/>
          <w:rtl/>
          <w:lang w:val="en-US"/>
        </w:rPr>
        <w:t xml:space="preserve"> </w:t>
      </w:r>
      <w:r>
        <w:rPr>
          <w:rFonts w:ascii="Arial" w:eastAsia="Arial" w:hAnsi="Arial" w:cs="Arial"/>
          <w:sz w:val="22"/>
          <w:szCs w:val="22"/>
          <w:bdr w:val="nil"/>
          <w:rtl/>
          <w:lang w:val="en-US"/>
        </w:rPr>
        <w:t xml:space="preserve">أية مخلفات صلبة أخرى. بعد عملية الحضانة، يمكن أن تحتوي صفائح </w:t>
      </w:r>
      <w:r>
        <w:rPr>
          <w:rFonts w:ascii="Arial" w:eastAsia="Arial" w:hAnsi="Arial" w:cs="Arial"/>
          <w:sz w:val="22"/>
          <w:szCs w:val="22"/>
          <w:bdr w:val="nil"/>
          <w:lang w:val="en-US"/>
        </w:rPr>
        <w:t>Compact Dry</w:t>
      </w:r>
      <w:r>
        <w:rPr>
          <w:rFonts w:ascii="Arial" w:eastAsia="Arial" w:hAnsi="Arial" w:cs="Arial"/>
          <w:sz w:val="22"/>
          <w:szCs w:val="22"/>
          <w:bdr w:val="nil"/>
          <w:rtl/>
          <w:lang w:val="en-US"/>
        </w:rPr>
        <w:t xml:space="preserve"> على مستويات عالية من بكتيريا </w:t>
      </w:r>
      <w:r w:rsidRPr="0003203F">
        <w:rPr>
          <w:rFonts w:ascii="Arial" w:eastAsia="Arial" w:hAnsi="Arial" w:cs="Arial"/>
          <w:sz w:val="22"/>
          <w:szCs w:val="22"/>
          <w:bdr w:val="nil"/>
          <w:rtl/>
          <w:lang w:val="en-US"/>
        </w:rPr>
        <w:t>إي كولاي</w:t>
      </w:r>
      <w:r>
        <w:rPr>
          <w:rFonts w:ascii="Arial" w:eastAsia="Arial" w:hAnsi="Arial" w:cs="Arial"/>
          <w:sz w:val="22"/>
          <w:szCs w:val="22"/>
          <w:bdr w:val="nil"/>
          <w:rtl/>
          <w:lang w:val="en-US"/>
        </w:rPr>
        <w:t xml:space="preserve"> وأنواع أخرى من البكتيريا، وقد يكون بعضها مسبباً للأمراض، وبالتالي يجب التخلص منها كما ينبغي، وإلا فقد يتعرض الأطفال</w:t>
      </w:r>
      <w:r w:rsidR="00C02489">
        <w:rPr>
          <w:rFonts w:ascii="Arial" w:eastAsia="Arial" w:hAnsi="Arial" w:cs="Arial" w:hint="cs"/>
          <w:sz w:val="22"/>
          <w:szCs w:val="22"/>
          <w:bdr w:val="nil"/>
          <w:rtl/>
          <w:lang w:val="en-US"/>
        </w:rPr>
        <w:t xml:space="preserve"> لهذه الصفائح</w:t>
      </w:r>
      <w:r>
        <w:rPr>
          <w:rFonts w:ascii="Arial" w:eastAsia="Arial" w:hAnsi="Arial" w:cs="Arial"/>
          <w:sz w:val="22"/>
          <w:szCs w:val="22"/>
          <w:bdr w:val="nil"/>
          <w:rtl/>
          <w:lang w:val="en-US"/>
        </w:rPr>
        <w:t xml:space="preserve"> على سبيل المثال. يمكن تطهير صفائح </w:t>
      </w:r>
      <w:r>
        <w:rPr>
          <w:rFonts w:ascii="Arial" w:eastAsia="Arial" w:hAnsi="Arial" w:cs="Arial"/>
          <w:sz w:val="22"/>
          <w:szCs w:val="22"/>
          <w:bdr w:val="nil"/>
          <w:lang w:val="en-US"/>
        </w:rPr>
        <w:t>Compact Dry</w:t>
      </w:r>
      <w:r>
        <w:rPr>
          <w:rFonts w:ascii="Arial" w:eastAsia="Arial" w:hAnsi="Arial" w:cs="Arial"/>
          <w:sz w:val="22"/>
          <w:szCs w:val="22"/>
          <w:bdr w:val="nil"/>
          <w:rtl/>
          <w:lang w:val="en-US"/>
        </w:rPr>
        <w:t xml:space="preserve"> من خلال إضافة قرص كلور</w:t>
      </w:r>
      <w:r w:rsidR="00C02489">
        <w:rPr>
          <w:rFonts w:ascii="Arial" w:eastAsia="Arial" w:hAnsi="Arial" w:cs="Arial" w:hint="cs"/>
          <w:sz w:val="22"/>
          <w:szCs w:val="22"/>
          <w:bdr w:val="nil"/>
          <w:rtl/>
          <w:lang w:val="en-US"/>
        </w:rPr>
        <w:t>مع</w:t>
      </w:r>
      <w:r>
        <w:rPr>
          <w:rFonts w:ascii="Arial" w:eastAsia="Arial" w:hAnsi="Arial" w:cs="Arial"/>
          <w:sz w:val="22"/>
          <w:szCs w:val="22"/>
          <w:bdr w:val="nil"/>
          <w:rtl/>
          <w:lang w:val="en-US"/>
        </w:rPr>
        <w:t xml:space="preserve"> </w:t>
      </w:r>
      <w:r w:rsidR="004709C2">
        <w:rPr>
          <w:rFonts w:ascii="Arial" w:eastAsia="Arial" w:hAnsi="Arial" w:cs="Arial" w:hint="cs"/>
          <w:sz w:val="22"/>
          <w:szCs w:val="22"/>
          <w:bdr w:val="nil"/>
          <w:rtl/>
          <w:lang w:val="en-US"/>
        </w:rPr>
        <w:t>1</w:t>
      </w:r>
      <w:r w:rsidR="00C02489">
        <w:rPr>
          <w:rFonts w:ascii="Arial" w:eastAsia="Arial" w:hAnsi="Arial" w:cs="Arial" w:hint="cs"/>
          <w:sz w:val="22"/>
          <w:szCs w:val="22"/>
          <w:bdr w:val="nil"/>
          <w:rtl/>
          <w:lang w:val="en-US"/>
        </w:rPr>
        <w:t>ـ</w:t>
      </w:r>
      <w:r w:rsidR="004709C2">
        <w:rPr>
          <w:rFonts w:ascii="Arial" w:eastAsia="Arial" w:hAnsi="Arial" w:cs="Arial" w:hint="cs"/>
          <w:sz w:val="22"/>
          <w:szCs w:val="22"/>
          <w:bdr w:val="nil"/>
          <w:rtl/>
          <w:lang w:val="en-US"/>
        </w:rPr>
        <w:t>-2</w:t>
      </w:r>
      <w:r>
        <w:rPr>
          <w:rFonts w:ascii="Arial" w:eastAsia="Arial" w:hAnsi="Arial" w:cs="Arial"/>
          <w:sz w:val="22"/>
          <w:szCs w:val="22"/>
          <w:bdr w:val="nil"/>
          <w:rtl/>
          <w:lang w:val="en-US"/>
        </w:rPr>
        <w:t xml:space="preserve"> مل من الماء. ومن الطرق البديلة الأخرى، يمكن تغطيسها في ماء يُضاف إليه مقدار مناسب من المبيض المنزلي، كإضافة مقدار غطاء من المبيّض لكل نصف لتر ماء. </w:t>
      </w:r>
    </w:p>
    <w:p w:rsidR="00FA79F3" w:rsidRPr="00E6460F" w:rsidRDefault="00FA79F3" w:rsidP="004709C2">
      <w:pPr>
        <w:bidi/>
        <w:rPr>
          <w:sz w:val="22"/>
          <w:szCs w:val="22"/>
          <w:lang w:val="en-US"/>
        </w:rPr>
      </w:pPr>
    </w:p>
    <w:p w:rsidR="00FA79F3" w:rsidRPr="00E6460F" w:rsidRDefault="00FA79F3" w:rsidP="004709C2">
      <w:pPr>
        <w:bidi/>
        <w:rPr>
          <w:sz w:val="24"/>
          <w:szCs w:val="24"/>
          <w:lang w:val="en-US"/>
        </w:rPr>
      </w:pPr>
    </w:p>
    <w:p w:rsidR="00FA79F3" w:rsidRPr="00B964E0" w:rsidRDefault="00FA79F3" w:rsidP="004709C2">
      <w:pPr>
        <w:bidi/>
        <w:rPr>
          <w:sz w:val="24"/>
          <w:szCs w:val="24"/>
        </w:rPr>
      </w:pPr>
    </w:p>
    <w:sectPr w:rsidR="00FA79F3" w:rsidRPr="00B964E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201" w:rsidRDefault="00D62201">
      <w:r>
        <w:separator/>
      </w:r>
    </w:p>
  </w:endnote>
  <w:endnote w:type="continuationSeparator" w:id="0">
    <w:p w:rsidR="00D62201" w:rsidRDefault="00D62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Univers">
    <w:altName w:val="Arial"/>
    <w:charset w:val="00"/>
    <w:family w:val="swiss"/>
    <w:pitch w:val="variable"/>
    <w:sig w:usb0="80000287" w:usb1="00000000" w:usb2="00000000" w:usb3="00000000" w:csb0="0000000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A9A" w:rsidRDefault="00643A9A" w:rsidP="00FA79F3">
    <w:pPr>
      <w:pStyle w:val="Footer"/>
      <w:pBdr>
        <w:top w:val="single" w:sz="4" w:space="1" w:color="auto"/>
      </w:pBdr>
      <w:bidi/>
      <w:jc w:val="center"/>
    </w:pPr>
    <w:r>
      <w:rPr>
        <w:rFonts w:ascii="Arial" w:eastAsia="Arial" w:hAnsi="Arial" w:cs="Arial"/>
        <w:color w:val="404040"/>
        <w:spacing w:val="60"/>
        <w:bdr w:val="nil"/>
        <w:rtl/>
        <w:lang w:val="en-GB" w:eastAsia="en-US"/>
      </w:rPr>
      <w:t>صفحة</w:t>
    </w:r>
    <w:r>
      <w:rPr>
        <w:rFonts w:ascii="Arial" w:eastAsia="Arial" w:hAnsi="Arial" w:cs="Arial"/>
        <w:spacing w:val="60"/>
        <w:bdr w:val="nil"/>
        <w:rtl/>
        <w:lang w:val="en-GB" w:eastAsia="en-US"/>
      </w:rPr>
      <w:t xml:space="preserve"> | </w:t>
    </w:r>
    <w:r w:rsidRPr="00E81361">
      <w:fldChar w:fldCharType="begin"/>
    </w:r>
    <w:r w:rsidRPr="00E81361">
      <w:instrText xml:space="preserve"> PAGE   \* MERGEFORMAT </w:instrText>
    </w:r>
    <w:r w:rsidRPr="00E81361">
      <w:fldChar w:fldCharType="separate"/>
    </w:r>
    <w:r w:rsidRPr="009C1439">
      <w:rPr>
        <w:b/>
        <w:bCs/>
        <w:noProof/>
      </w:rPr>
      <w:t>8</w:t>
    </w:r>
    <w:r w:rsidRPr="00E81361">
      <w:rPr>
        <w:b/>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A9A" w:rsidRDefault="00643A9A" w:rsidP="00FA79F3"/>
  <w:p w:rsidR="00643A9A" w:rsidRDefault="00643A9A" w:rsidP="00FA79F3">
    <w:pPr>
      <w:pStyle w:val="Footer"/>
      <w:pBdr>
        <w:top w:val="single" w:sz="4" w:space="1" w:color="auto"/>
      </w:pBdr>
      <w:bidi/>
      <w:jc w:val="center"/>
    </w:pPr>
    <w:r>
      <w:rPr>
        <w:rFonts w:ascii="Arial" w:eastAsia="Arial" w:hAnsi="Arial" w:cs="Arial"/>
        <w:color w:val="404040"/>
        <w:spacing w:val="60"/>
        <w:bdr w:val="nil"/>
        <w:rtl/>
        <w:lang w:val="en-GB" w:eastAsia="en-US"/>
      </w:rPr>
      <w:t>صفحة</w:t>
    </w:r>
    <w:r>
      <w:rPr>
        <w:rFonts w:ascii="Arial" w:eastAsia="Arial" w:hAnsi="Arial" w:cs="Arial"/>
        <w:spacing w:val="60"/>
        <w:bdr w:val="nil"/>
        <w:rtl/>
        <w:lang w:val="en-GB" w:eastAsia="en-US"/>
      </w:rPr>
      <w:t xml:space="preserve"> | </w:t>
    </w:r>
    <w:r w:rsidRPr="00E81361">
      <w:fldChar w:fldCharType="begin"/>
    </w:r>
    <w:r w:rsidRPr="00E81361">
      <w:instrText xml:space="preserve"> PAGE   \* MERGEFORMAT </w:instrText>
    </w:r>
    <w:r w:rsidRPr="00E81361">
      <w:fldChar w:fldCharType="separate"/>
    </w:r>
    <w:r w:rsidR="009A6266" w:rsidRPr="009A6266">
      <w:rPr>
        <w:b/>
        <w:bCs/>
        <w:noProof/>
        <w:rtl/>
      </w:rPr>
      <w:t>9</w:t>
    </w:r>
    <w:r w:rsidRPr="00E81361">
      <w:rPr>
        <w:b/>
        <w:bCs/>
        <w:noProof/>
      </w:rPr>
      <w:fldChar w:fldCharType="end"/>
    </w:r>
  </w:p>
  <w:p w:rsidR="00643A9A" w:rsidRDefault="00643A9A" w:rsidP="00FA79F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A9A" w:rsidRDefault="00643A9A" w:rsidP="00FA79F3">
    <w:pPr>
      <w:pStyle w:val="Footer"/>
      <w:bidi/>
      <w:jc w:val="right"/>
    </w:pPr>
    <w:r>
      <w:rPr>
        <w:rFonts w:ascii="Arial" w:eastAsia="Arial" w:hAnsi="Arial" w:cs="Arial"/>
        <w:bdr w:val="nil"/>
        <w:rtl/>
        <w:lang w:val="en-GB" w:eastAsia="en-US"/>
      </w:rPr>
      <w:t xml:space="preserve">مُحدّث: </w:t>
    </w:r>
    <w:r>
      <w:rPr>
        <w:rFonts w:ascii="Arial" w:eastAsia="Arial" w:hAnsi="Arial" w:cs="Arial"/>
        <w:bdr w:val="nil"/>
        <w:lang w:val="en-GB" w:eastAsia="en-US"/>
      </w:rPr>
      <w:t>16</w:t>
    </w:r>
    <w:r>
      <w:rPr>
        <w:rFonts w:ascii="Arial" w:eastAsia="Arial" w:hAnsi="Arial" w:cs="Arial"/>
        <w:bdr w:val="nil"/>
        <w:rtl/>
        <w:lang w:val="en-GB" w:eastAsia="en-US"/>
      </w:rPr>
      <w:t xml:space="preserve"> نوفمبر/تشرين الثاني </w:t>
    </w:r>
    <w:r>
      <w:rPr>
        <w:rFonts w:ascii="Arial" w:eastAsia="Arial" w:hAnsi="Arial" w:cs="Arial"/>
        <w:bdr w:val="nil"/>
        <w:lang w:val="en-GB" w:eastAsia="en-US"/>
      </w:rPr>
      <w:t>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201" w:rsidRDefault="00D62201">
      <w:r>
        <w:separator/>
      </w:r>
    </w:p>
  </w:footnote>
  <w:footnote w:type="continuationSeparator" w:id="0">
    <w:p w:rsidR="00D62201" w:rsidRDefault="00D62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A9A" w:rsidRPr="005714EC" w:rsidRDefault="00B31327" w:rsidP="00FA79F3">
    <w:pPr>
      <w:pStyle w:val="Header"/>
      <w:pBdr>
        <w:bottom w:val="single" w:sz="4" w:space="1" w:color="auto"/>
      </w:pBdr>
      <w:tabs>
        <w:tab w:val="clear" w:pos="8640"/>
        <w:tab w:val="right" w:pos="9000"/>
      </w:tabs>
      <w:bidi/>
      <w:rPr>
        <w:sz w:val="24"/>
        <w:szCs w:val="24"/>
      </w:rPr>
    </w:pPr>
    <w:r w:rsidRPr="00286091">
      <w:rPr>
        <w:rFonts w:ascii="Calibri" w:hAnsi="Calibri"/>
        <w:noProof/>
        <w:lang w:val="en-US" w:eastAsia="en-US"/>
      </w:rPr>
      <w:drawing>
        <wp:inline distT="0" distB="0" distL="0" distR="0">
          <wp:extent cx="822960" cy="175260"/>
          <wp:effectExtent l="0" t="0" r="0" b="0"/>
          <wp:docPr id="39" name="Picture 12"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175260"/>
                  </a:xfrm>
                  <a:prstGeom prst="rect">
                    <a:avLst/>
                  </a:prstGeom>
                  <a:noFill/>
                  <a:ln>
                    <a:noFill/>
                  </a:ln>
                </pic:spPr>
              </pic:pic>
            </a:graphicData>
          </a:graphic>
        </wp:inline>
      </w:drawing>
    </w:r>
    <w:r w:rsidR="00643A9A">
      <w:rPr>
        <w:rFonts w:ascii="Arial" w:eastAsia="Arial" w:hAnsi="Arial" w:cs="Arial"/>
        <w:smallCaps/>
        <w:noProof/>
        <w:bdr w:val="nil"/>
        <w:rtl/>
        <w:lang w:val="en-US" w:eastAsia="en-US"/>
      </w:rPr>
      <w:t xml:space="preserve"> </w:t>
    </w:r>
    <w:r w:rsidR="00643A9A">
      <w:rPr>
        <w:rFonts w:ascii="Arial" w:eastAsia="Arial" w:hAnsi="Arial" w:cs="Arial"/>
        <w:smallCaps/>
        <w:noProof/>
        <w:bdr w:val="nil"/>
        <w:rtl/>
        <w:lang w:val="en-US" w:eastAsia="en-US"/>
      </w:rPr>
      <w:tab/>
    </w:r>
    <w:r w:rsidR="00643A9A">
      <w:rPr>
        <w:rFonts w:ascii="Arial" w:eastAsia="Arial" w:hAnsi="Arial" w:cs="Arial"/>
        <w:smallCaps/>
        <w:noProof/>
        <w:bdr w:val="nil"/>
        <w:rtl/>
        <w:lang w:val="en-US" w:eastAsia="en-US"/>
      </w:rPr>
      <w:tab/>
      <w:t>دليل فحص جودة المياه</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A9A" w:rsidRPr="00E065A0" w:rsidRDefault="00B31327" w:rsidP="00665215">
    <w:pPr>
      <w:pStyle w:val="Header"/>
      <w:pBdr>
        <w:bottom w:val="single" w:sz="4" w:space="1" w:color="auto"/>
      </w:pBdr>
      <w:tabs>
        <w:tab w:val="clear" w:pos="4320"/>
        <w:tab w:val="clear" w:pos="8640"/>
        <w:tab w:val="center" w:pos="8910"/>
        <w:tab w:val="right" w:pos="9000"/>
      </w:tabs>
      <w:jc w:val="right"/>
      <w:rPr>
        <w:sz w:val="24"/>
        <w:szCs w:val="24"/>
      </w:rPr>
    </w:pPr>
    <w:r w:rsidRPr="00286091">
      <w:rPr>
        <w:rFonts w:ascii="Calibri" w:hAnsi="Calibri"/>
        <w:noProof/>
        <w:lang w:val="en-US" w:eastAsia="en-US"/>
      </w:rPr>
      <w:drawing>
        <wp:inline distT="0" distB="0" distL="0" distR="0">
          <wp:extent cx="822960" cy="175260"/>
          <wp:effectExtent l="0" t="0" r="0" b="0"/>
          <wp:docPr id="40" name="Picture 23"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175260"/>
                  </a:xfrm>
                  <a:prstGeom prst="rect">
                    <a:avLst/>
                  </a:prstGeom>
                  <a:noFill/>
                  <a:ln>
                    <a:noFill/>
                  </a:ln>
                </pic:spPr>
              </pic:pic>
            </a:graphicData>
          </a:graphic>
        </wp:inline>
      </w:drawing>
    </w:r>
    <w:r w:rsidR="00643A9A">
      <w:rPr>
        <w:rFonts w:ascii="Arial" w:eastAsia="Arial" w:hAnsi="Arial" w:cs="Arial"/>
        <w:smallCaps/>
        <w:noProof/>
        <w:bdr w:val="nil"/>
        <w:rtl/>
        <w:lang w:val="en-US" w:eastAsia="en-US"/>
      </w:rPr>
      <w:t xml:space="preserve"> </w:t>
    </w:r>
    <w:r w:rsidR="00643A9A">
      <w:rPr>
        <w:rFonts w:ascii="Arial" w:eastAsia="Arial" w:hAnsi="Arial" w:cs="Arial"/>
        <w:smallCaps/>
        <w:noProof/>
        <w:bdr w:val="nil"/>
        <w:rtl/>
        <w:lang w:val="en-US" w:eastAsia="en-US"/>
      </w:rPr>
      <w:tab/>
      <w:t>دليل فحص جودة المياه</w:t>
    </w:r>
    <w:r w:rsidR="00643A9A">
      <w:rPr>
        <w:rFonts w:ascii="Arial" w:eastAsia="Arial" w:hAnsi="Arial" w:cs="Arial"/>
        <w:smallCaps/>
        <w:noProof/>
        <w:bdr w:val="nil"/>
        <w:rtl/>
        <w:lang w:val="en-US" w:eastAsia="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1088" w:type="dxa"/>
      <w:tblInd w:w="108" w:type="dxa"/>
      <w:tblBorders>
        <w:top w:val="nil"/>
        <w:left w:val="nil"/>
        <w:bottom w:val="single" w:sz="4" w:space="0" w:color="auto"/>
        <w:right w:val="nil"/>
        <w:insideH w:val="nil"/>
        <w:insideV w:val="nil"/>
      </w:tblBorders>
      <w:tblLook w:val="04A0" w:firstRow="1" w:lastRow="0" w:firstColumn="1" w:lastColumn="0" w:noHBand="0" w:noVBand="1"/>
    </w:tblPr>
    <w:tblGrid>
      <w:gridCol w:w="6507"/>
      <w:gridCol w:w="4581"/>
    </w:tblGrid>
    <w:tr w:rsidR="00643A9A" w:rsidRPr="0017033C" w:rsidTr="00665215">
      <w:trPr>
        <w:trHeight w:val="1070"/>
      </w:trPr>
      <w:tc>
        <w:tcPr>
          <w:tcW w:w="6507" w:type="dxa"/>
          <w:shd w:val="clear" w:color="auto" w:fill="auto"/>
          <w:vAlign w:val="center"/>
        </w:tcPr>
        <w:p w:rsidR="00643A9A" w:rsidRPr="00665215" w:rsidRDefault="00643A9A" w:rsidP="00665215">
          <w:pPr>
            <w:bidi/>
            <w:rPr>
              <w:rFonts w:ascii="Calibri" w:hAnsi="Calibri"/>
              <w:b/>
              <w:bCs/>
              <w:color w:val="548DD4"/>
              <w:sz w:val="96"/>
              <w:szCs w:val="52"/>
            </w:rPr>
          </w:pPr>
          <w:r w:rsidRPr="00665215">
            <w:rPr>
              <w:rFonts w:ascii="Calibri" w:hAnsi="Calibri" w:hint="cs"/>
              <w:b/>
              <w:bCs/>
              <w:noProof/>
              <w:color w:val="548DD4"/>
              <w:sz w:val="96"/>
              <w:szCs w:val="52"/>
              <w:rtl/>
              <w:lang w:val="en-US"/>
            </w:rPr>
            <w:t>المسح العنقودي متعدد المؤشرات</w:t>
          </w:r>
        </w:p>
      </w:tc>
      <w:tc>
        <w:tcPr>
          <w:tcW w:w="4581" w:type="dxa"/>
          <w:shd w:val="clear" w:color="auto" w:fill="auto"/>
          <w:vAlign w:val="center"/>
        </w:tcPr>
        <w:p w:rsidR="00643A9A" w:rsidRPr="0017033C" w:rsidRDefault="00B31327" w:rsidP="00FA79F3">
          <w:pPr>
            <w:jc w:val="right"/>
            <w:rPr>
              <w:rFonts w:ascii="Calibri" w:hAnsi="Calibri"/>
            </w:rPr>
          </w:pPr>
          <w:r w:rsidRPr="00286091">
            <w:rPr>
              <w:rFonts w:ascii="Calibri" w:hAnsi="Calibri"/>
              <w:noProof/>
              <w:lang w:val="en-US"/>
            </w:rPr>
            <w:drawing>
              <wp:inline distT="0" distB="0" distL="0" distR="0">
                <wp:extent cx="1645920" cy="350520"/>
                <wp:effectExtent l="0" t="0" r="0" b="0"/>
                <wp:docPr id="41"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350520"/>
                        </a:xfrm>
                        <a:prstGeom prst="rect">
                          <a:avLst/>
                        </a:prstGeom>
                        <a:noFill/>
                        <a:ln>
                          <a:noFill/>
                        </a:ln>
                      </pic:spPr>
                    </pic:pic>
                  </a:graphicData>
                </a:graphic>
              </wp:inline>
            </w:drawing>
          </w:r>
        </w:p>
      </w:tc>
    </w:tr>
  </w:tbl>
  <w:p w:rsidR="00643A9A" w:rsidRDefault="00643A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8CC9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966C16"/>
    <w:multiLevelType w:val="hybridMultilevel"/>
    <w:tmpl w:val="E0920114"/>
    <w:lvl w:ilvl="0" w:tplc="7BF85480">
      <w:start w:val="1"/>
      <w:numFmt w:val="decimal"/>
      <w:lvlText w:val="(%1)"/>
      <w:lvlJc w:val="left"/>
      <w:pPr>
        <w:ind w:left="720" w:hanging="360"/>
      </w:pPr>
      <w:rPr>
        <w:rFonts w:hint="default"/>
      </w:rPr>
    </w:lvl>
    <w:lvl w:ilvl="1" w:tplc="05CA8812">
      <w:start w:val="1"/>
      <w:numFmt w:val="lowerLetter"/>
      <w:lvlText w:val="%2."/>
      <w:lvlJc w:val="left"/>
      <w:pPr>
        <w:ind w:left="1440" w:hanging="360"/>
      </w:pPr>
    </w:lvl>
    <w:lvl w:ilvl="2" w:tplc="ACFE21D0" w:tentative="1">
      <w:start w:val="1"/>
      <w:numFmt w:val="lowerRoman"/>
      <w:lvlText w:val="%3."/>
      <w:lvlJc w:val="right"/>
      <w:pPr>
        <w:ind w:left="2160" w:hanging="180"/>
      </w:pPr>
    </w:lvl>
    <w:lvl w:ilvl="3" w:tplc="8A044826" w:tentative="1">
      <w:start w:val="1"/>
      <w:numFmt w:val="decimal"/>
      <w:lvlText w:val="%4."/>
      <w:lvlJc w:val="left"/>
      <w:pPr>
        <w:ind w:left="2880" w:hanging="360"/>
      </w:pPr>
    </w:lvl>
    <w:lvl w:ilvl="4" w:tplc="5BFE9FB8" w:tentative="1">
      <w:start w:val="1"/>
      <w:numFmt w:val="lowerLetter"/>
      <w:lvlText w:val="%5."/>
      <w:lvlJc w:val="left"/>
      <w:pPr>
        <w:ind w:left="3600" w:hanging="360"/>
      </w:pPr>
    </w:lvl>
    <w:lvl w:ilvl="5" w:tplc="E01AC074" w:tentative="1">
      <w:start w:val="1"/>
      <w:numFmt w:val="lowerRoman"/>
      <w:lvlText w:val="%6."/>
      <w:lvlJc w:val="right"/>
      <w:pPr>
        <w:ind w:left="4320" w:hanging="180"/>
      </w:pPr>
    </w:lvl>
    <w:lvl w:ilvl="6" w:tplc="A632552E" w:tentative="1">
      <w:start w:val="1"/>
      <w:numFmt w:val="decimal"/>
      <w:lvlText w:val="%7."/>
      <w:lvlJc w:val="left"/>
      <w:pPr>
        <w:ind w:left="5040" w:hanging="360"/>
      </w:pPr>
    </w:lvl>
    <w:lvl w:ilvl="7" w:tplc="369A2F2A" w:tentative="1">
      <w:start w:val="1"/>
      <w:numFmt w:val="lowerLetter"/>
      <w:lvlText w:val="%8."/>
      <w:lvlJc w:val="left"/>
      <w:pPr>
        <w:ind w:left="5760" w:hanging="360"/>
      </w:pPr>
    </w:lvl>
    <w:lvl w:ilvl="8" w:tplc="C616C712" w:tentative="1">
      <w:start w:val="1"/>
      <w:numFmt w:val="lowerRoman"/>
      <w:lvlText w:val="%9."/>
      <w:lvlJc w:val="right"/>
      <w:pPr>
        <w:ind w:left="6480" w:hanging="180"/>
      </w:pPr>
    </w:lvl>
  </w:abstractNum>
  <w:abstractNum w:abstractNumId="2" w15:restartNumberingAfterBreak="0">
    <w:nsid w:val="46987580"/>
    <w:multiLevelType w:val="hybridMultilevel"/>
    <w:tmpl w:val="FBDE36E2"/>
    <w:lvl w:ilvl="0" w:tplc="C62AF4C8">
      <w:start w:val="1"/>
      <w:numFmt w:val="bullet"/>
      <w:lvlText w:val=""/>
      <w:lvlJc w:val="left"/>
      <w:pPr>
        <w:ind w:left="720" w:hanging="360"/>
      </w:pPr>
      <w:rPr>
        <w:rFonts w:ascii="Symbol" w:hAnsi="Symbol" w:hint="default"/>
      </w:rPr>
    </w:lvl>
    <w:lvl w:ilvl="1" w:tplc="36AA6FCC" w:tentative="1">
      <w:start w:val="1"/>
      <w:numFmt w:val="bullet"/>
      <w:lvlText w:val="o"/>
      <w:lvlJc w:val="left"/>
      <w:pPr>
        <w:ind w:left="1440" w:hanging="360"/>
      </w:pPr>
      <w:rPr>
        <w:rFonts w:ascii="Courier New" w:hAnsi="Courier New" w:cs="Courier New" w:hint="default"/>
      </w:rPr>
    </w:lvl>
    <w:lvl w:ilvl="2" w:tplc="470E72A0" w:tentative="1">
      <w:start w:val="1"/>
      <w:numFmt w:val="bullet"/>
      <w:lvlText w:val=""/>
      <w:lvlJc w:val="left"/>
      <w:pPr>
        <w:ind w:left="2160" w:hanging="360"/>
      </w:pPr>
      <w:rPr>
        <w:rFonts w:ascii="Wingdings" w:hAnsi="Wingdings" w:hint="default"/>
      </w:rPr>
    </w:lvl>
    <w:lvl w:ilvl="3" w:tplc="F740E87C" w:tentative="1">
      <w:start w:val="1"/>
      <w:numFmt w:val="bullet"/>
      <w:lvlText w:val=""/>
      <w:lvlJc w:val="left"/>
      <w:pPr>
        <w:ind w:left="2880" w:hanging="360"/>
      </w:pPr>
      <w:rPr>
        <w:rFonts w:ascii="Symbol" w:hAnsi="Symbol" w:hint="default"/>
      </w:rPr>
    </w:lvl>
    <w:lvl w:ilvl="4" w:tplc="91A61B40" w:tentative="1">
      <w:start w:val="1"/>
      <w:numFmt w:val="bullet"/>
      <w:lvlText w:val="o"/>
      <w:lvlJc w:val="left"/>
      <w:pPr>
        <w:ind w:left="3600" w:hanging="360"/>
      </w:pPr>
      <w:rPr>
        <w:rFonts w:ascii="Courier New" w:hAnsi="Courier New" w:cs="Courier New" w:hint="default"/>
      </w:rPr>
    </w:lvl>
    <w:lvl w:ilvl="5" w:tplc="C824A5DC" w:tentative="1">
      <w:start w:val="1"/>
      <w:numFmt w:val="bullet"/>
      <w:lvlText w:val=""/>
      <w:lvlJc w:val="left"/>
      <w:pPr>
        <w:ind w:left="4320" w:hanging="360"/>
      </w:pPr>
      <w:rPr>
        <w:rFonts w:ascii="Wingdings" w:hAnsi="Wingdings" w:hint="default"/>
      </w:rPr>
    </w:lvl>
    <w:lvl w:ilvl="6" w:tplc="97041366" w:tentative="1">
      <w:start w:val="1"/>
      <w:numFmt w:val="bullet"/>
      <w:lvlText w:val=""/>
      <w:lvlJc w:val="left"/>
      <w:pPr>
        <w:ind w:left="5040" w:hanging="360"/>
      </w:pPr>
      <w:rPr>
        <w:rFonts w:ascii="Symbol" w:hAnsi="Symbol" w:hint="default"/>
      </w:rPr>
    </w:lvl>
    <w:lvl w:ilvl="7" w:tplc="A4D8A2F6" w:tentative="1">
      <w:start w:val="1"/>
      <w:numFmt w:val="bullet"/>
      <w:lvlText w:val="o"/>
      <w:lvlJc w:val="left"/>
      <w:pPr>
        <w:ind w:left="5760" w:hanging="360"/>
      </w:pPr>
      <w:rPr>
        <w:rFonts w:ascii="Courier New" w:hAnsi="Courier New" w:cs="Courier New" w:hint="default"/>
      </w:rPr>
    </w:lvl>
    <w:lvl w:ilvl="8" w:tplc="54E425A6" w:tentative="1">
      <w:start w:val="1"/>
      <w:numFmt w:val="bullet"/>
      <w:lvlText w:val=""/>
      <w:lvlJc w:val="left"/>
      <w:pPr>
        <w:ind w:left="6480" w:hanging="360"/>
      </w:pPr>
      <w:rPr>
        <w:rFonts w:ascii="Wingdings" w:hAnsi="Wingdings" w:hint="default"/>
      </w:rPr>
    </w:lvl>
  </w:abstractNum>
  <w:abstractNum w:abstractNumId="3" w15:restartNumberingAfterBreak="0">
    <w:nsid w:val="559A29F5"/>
    <w:multiLevelType w:val="hybridMultilevel"/>
    <w:tmpl w:val="A5BE01AA"/>
    <w:lvl w:ilvl="0" w:tplc="8696ABB6">
      <w:start w:val="1"/>
      <w:numFmt w:val="bullet"/>
      <w:lvlText w:val=""/>
      <w:lvlJc w:val="left"/>
      <w:pPr>
        <w:ind w:left="720" w:hanging="360"/>
      </w:pPr>
      <w:rPr>
        <w:rFonts w:ascii="Symbol" w:hAnsi="Symbol" w:hint="default"/>
      </w:rPr>
    </w:lvl>
    <w:lvl w:ilvl="1" w:tplc="DAFA5248" w:tentative="1">
      <w:start w:val="1"/>
      <w:numFmt w:val="bullet"/>
      <w:lvlText w:val="o"/>
      <w:lvlJc w:val="left"/>
      <w:pPr>
        <w:ind w:left="1440" w:hanging="360"/>
      </w:pPr>
      <w:rPr>
        <w:rFonts w:ascii="Courier New" w:hAnsi="Courier New" w:cs="Courier New" w:hint="default"/>
      </w:rPr>
    </w:lvl>
    <w:lvl w:ilvl="2" w:tplc="10D632F2" w:tentative="1">
      <w:start w:val="1"/>
      <w:numFmt w:val="bullet"/>
      <w:lvlText w:val=""/>
      <w:lvlJc w:val="left"/>
      <w:pPr>
        <w:ind w:left="2160" w:hanging="360"/>
      </w:pPr>
      <w:rPr>
        <w:rFonts w:ascii="Wingdings" w:hAnsi="Wingdings" w:hint="default"/>
      </w:rPr>
    </w:lvl>
    <w:lvl w:ilvl="3" w:tplc="E618E4E0" w:tentative="1">
      <w:start w:val="1"/>
      <w:numFmt w:val="bullet"/>
      <w:lvlText w:val=""/>
      <w:lvlJc w:val="left"/>
      <w:pPr>
        <w:ind w:left="2880" w:hanging="360"/>
      </w:pPr>
      <w:rPr>
        <w:rFonts w:ascii="Symbol" w:hAnsi="Symbol" w:hint="default"/>
      </w:rPr>
    </w:lvl>
    <w:lvl w:ilvl="4" w:tplc="01CC7036" w:tentative="1">
      <w:start w:val="1"/>
      <w:numFmt w:val="bullet"/>
      <w:lvlText w:val="o"/>
      <w:lvlJc w:val="left"/>
      <w:pPr>
        <w:ind w:left="3600" w:hanging="360"/>
      </w:pPr>
      <w:rPr>
        <w:rFonts w:ascii="Courier New" w:hAnsi="Courier New" w:cs="Courier New" w:hint="default"/>
      </w:rPr>
    </w:lvl>
    <w:lvl w:ilvl="5" w:tplc="291693C2" w:tentative="1">
      <w:start w:val="1"/>
      <w:numFmt w:val="bullet"/>
      <w:lvlText w:val=""/>
      <w:lvlJc w:val="left"/>
      <w:pPr>
        <w:ind w:left="4320" w:hanging="360"/>
      </w:pPr>
      <w:rPr>
        <w:rFonts w:ascii="Wingdings" w:hAnsi="Wingdings" w:hint="default"/>
      </w:rPr>
    </w:lvl>
    <w:lvl w:ilvl="6" w:tplc="EB3E6FE0" w:tentative="1">
      <w:start w:val="1"/>
      <w:numFmt w:val="bullet"/>
      <w:lvlText w:val=""/>
      <w:lvlJc w:val="left"/>
      <w:pPr>
        <w:ind w:left="5040" w:hanging="360"/>
      </w:pPr>
      <w:rPr>
        <w:rFonts w:ascii="Symbol" w:hAnsi="Symbol" w:hint="default"/>
      </w:rPr>
    </w:lvl>
    <w:lvl w:ilvl="7" w:tplc="75E41418" w:tentative="1">
      <w:start w:val="1"/>
      <w:numFmt w:val="bullet"/>
      <w:lvlText w:val="o"/>
      <w:lvlJc w:val="left"/>
      <w:pPr>
        <w:ind w:left="5760" w:hanging="360"/>
      </w:pPr>
      <w:rPr>
        <w:rFonts w:ascii="Courier New" w:hAnsi="Courier New" w:cs="Courier New" w:hint="default"/>
      </w:rPr>
    </w:lvl>
    <w:lvl w:ilvl="8" w:tplc="41DCF644" w:tentative="1">
      <w:start w:val="1"/>
      <w:numFmt w:val="bullet"/>
      <w:lvlText w:val=""/>
      <w:lvlJc w:val="left"/>
      <w:pPr>
        <w:ind w:left="6480" w:hanging="360"/>
      </w:pPr>
      <w:rPr>
        <w:rFonts w:ascii="Wingdings" w:hAnsi="Wingdings" w:hint="default"/>
      </w:rPr>
    </w:lvl>
  </w:abstractNum>
  <w:abstractNum w:abstractNumId="4" w15:restartNumberingAfterBreak="0">
    <w:nsid w:val="586D0EE4"/>
    <w:multiLevelType w:val="hybridMultilevel"/>
    <w:tmpl w:val="C254C3BA"/>
    <w:lvl w:ilvl="0" w:tplc="F872F95A">
      <w:start w:val="1"/>
      <w:numFmt w:val="bullet"/>
      <w:lvlText w:val=""/>
      <w:lvlJc w:val="left"/>
      <w:pPr>
        <w:ind w:left="720" w:hanging="360"/>
      </w:pPr>
      <w:rPr>
        <w:rFonts w:ascii="Symbol" w:hAnsi="Symbol" w:hint="default"/>
      </w:rPr>
    </w:lvl>
    <w:lvl w:ilvl="1" w:tplc="98AC7E36" w:tentative="1">
      <w:start w:val="1"/>
      <w:numFmt w:val="bullet"/>
      <w:lvlText w:val="o"/>
      <w:lvlJc w:val="left"/>
      <w:pPr>
        <w:ind w:left="1440" w:hanging="360"/>
      </w:pPr>
      <w:rPr>
        <w:rFonts w:ascii="Courier New" w:hAnsi="Courier New" w:hint="default"/>
      </w:rPr>
    </w:lvl>
    <w:lvl w:ilvl="2" w:tplc="627809F2" w:tentative="1">
      <w:start w:val="1"/>
      <w:numFmt w:val="bullet"/>
      <w:lvlText w:val=""/>
      <w:lvlJc w:val="left"/>
      <w:pPr>
        <w:ind w:left="2160" w:hanging="360"/>
      </w:pPr>
      <w:rPr>
        <w:rFonts w:ascii="Wingdings" w:hAnsi="Wingdings" w:hint="default"/>
      </w:rPr>
    </w:lvl>
    <w:lvl w:ilvl="3" w:tplc="E990DCBA" w:tentative="1">
      <w:start w:val="1"/>
      <w:numFmt w:val="bullet"/>
      <w:lvlText w:val=""/>
      <w:lvlJc w:val="left"/>
      <w:pPr>
        <w:ind w:left="2880" w:hanging="360"/>
      </w:pPr>
      <w:rPr>
        <w:rFonts w:ascii="Symbol" w:hAnsi="Symbol" w:hint="default"/>
      </w:rPr>
    </w:lvl>
    <w:lvl w:ilvl="4" w:tplc="756070F4" w:tentative="1">
      <w:start w:val="1"/>
      <w:numFmt w:val="bullet"/>
      <w:lvlText w:val="o"/>
      <w:lvlJc w:val="left"/>
      <w:pPr>
        <w:ind w:left="3600" w:hanging="360"/>
      </w:pPr>
      <w:rPr>
        <w:rFonts w:ascii="Courier New" w:hAnsi="Courier New" w:hint="default"/>
      </w:rPr>
    </w:lvl>
    <w:lvl w:ilvl="5" w:tplc="E35CBC9A" w:tentative="1">
      <w:start w:val="1"/>
      <w:numFmt w:val="bullet"/>
      <w:lvlText w:val=""/>
      <w:lvlJc w:val="left"/>
      <w:pPr>
        <w:ind w:left="4320" w:hanging="360"/>
      </w:pPr>
      <w:rPr>
        <w:rFonts w:ascii="Wingdings" w:hAnsi="Wingdings" w:hint="default"/>
      </w:rPr>
    </w:lvl>
    <w:lvl w:ilvl="6" w:tplc="01567800" w:tentative="1">
      <w:start w:val="1"/>
      <w:numFmt w:val="bullet"/>
      <w:lvlText w:val=""/>
      <w:lvlJc w:val="left"/>
      <w:pPr>
        <w:ind w:left="5040" w:hanging="360"/>
      </w:pPr>
      <w:rPr>
        <w:rFonts w:ascii="Symbol" w:hAnsi="Symbol" w:hint="default"/>
      </w:rPr>
    </w:lvl>
    <w:lvl w:ilvl="7" w:tplc="196ED134" w:tentative="1">
      <w:start w:val="1"/>
      <w:numFmt w:val="bullet"/>
      <w:lvlText w:val="o"/>
      <w:lvlJc w:val="left"/>
      <w:pPr>
        <w:ind w:left="5760" w:hanging="360"/>
      </w:pPr>
      <w:rPr>
        <w:rFonts w:ascii="Courier New" w:hAnsi="Courier New" w:hint="default"/>
      </w:rPr>
    </w:lvl>
    <w:lvl w:ilvl="8" w:tplc="6B3C6F3A" w:tentative="1">
      <w:start w:val="1"/>
      <w:numFmt w:val="bullet"/>
      <w:lvlText w:val=""/>
      <w:lvlJc w:val="left"/>
      <w:pPr>
        <w:ind w:left="6480" w:hanging="360"/>
      </w:pPr>
      <w:rPr>
        <w:rFonts w:ascii="Wingdings" w:hAnsi="Wingdings" w:hint="default"/>
      </w:rPr>
    </w:lvl>
  </w:abstractNum>
  <w:abstractNum w:abstractNumId="5" w15:restartNumberingAfterBreak="0">
    <w:nsid w:val="72B017BA"/>
    <w:multiLevelType w:val="multilevel"/>
    <w:tmpl w:val="DF48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215"/>
    <w:rsid w:val="0003203F"/>
    <w:rsid w:val="00044473"/>
    <w:rsid w:val="001E416A"/>
    <w:rsid w:val="004432AB"/>
    <w:rsid w:val="004709C2"/>
    <w:rsid w:val="00632C9B"/>
    <w:rsid w:val="00643A9A"/>
    <w:rsid w:val="00665215"/>
    <w:rsid w:val="00773FD3"/>
    <w:rsid w:val="007B3A42"/>
    <w:rsid w:val="00942AA6"/>
    <w:rsid w:val="009673DC"/>
    <w:rsid w:val="009A6266"/>
    <w:rsid w:val="00B31327"/>
    <w:rsid w:val="00C02489"/>
    <w:rsid w:val="00C5102D"/>
    <w:rsid w:val="00D62201"/>
    <w:rsid w:val="00D74A3D"/>
    <w:rsid w:val="00DF6993"/>
    <w:rsid w:val="00F87C42"/>
    <w:rsid w:val="00FA79F3"/>
  </w:rsids>
  <m:mathPr>
    <m:mathFont m:val="Cambria Math"/>
    <m:brkBin m:val="before"/>
    <m:brkBinSub m:val="--"/>
    <m:smallFrac m:val="0"/>
    <m:dispDef/>
    <m:lMargin m:val="0"/>
    <m:rMargin m:val="0"/>
    <m:defJc m:val="centerGroup"/>
    <m:wrapRight/>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chartTrackingRefBased/>
  <w15:docId w15:val="{D1006747-1147-4DB6-AB19-79957C9CA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86091"/>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286091"/>
    <w:pPr>
      <w:spacing w:after="80"/>
    </w:pPr>
    <w:rPr>
      <w:rFonts w:ascii="Tahoma" w:hAnsi="Tahoma"/>
      <w:i/>
      <w:lang w:val="x-none" w:eastAsia="x-none"/>
    </w:rPr>
  </w:style>
  <w:style w:type="character" w:customStyle="1" w:styleId="BodyText2Char">
    <w:name w:val="Body Text 2 Char"/>
    <w:link w:val="BodyText2"/>
    <w:rsid w:val="00286091"/>
    <w:rPr>
      <w:rFonts w:ascii="Tahoma" w:eastAsia="Times New Roman" w:hAnsi="Tahoma" w:cs="Times New Roman"/>
      <w:i/>
      <w:szCs w:val="20"/>
    </w:rPr>
  </w:style>
  <w:style w:type="paragraph" w:styleId="BodyText3">
    <w:name w:val="Body Text 3"/>
    <w:basedOn w:val="Normal"/>
    <w:link w:val="BodyText3Char"/>
    <w:rsid w:val="00286091"/>
    <w:pPr>
      <w:spacing w:after="80"/>
    </w:pPr>
    <w:rPr>
      <w:rFonts w:ascii="Tahoma" w:hAnsi="Tahoma"/>
      <w:b/>
      <w:lang w:val="x-none" w:eastAsia="x-none"/>
    </w:rPr>
  </w:style>
  <w:style w:type="character" w:customStyle="1" w:styleId="BodyText3Char">
    <w:name w:val="Body Text 3 Char"/>
    <w:link w:val="BodyText3"/>
    <w:rsid w:val="00286091"/>
    <w:rPr>
      <w:rFonts w:ascii="Tahoma" w:eastAsia="Times New Roman" w:hAnsi="Tahoma" w:cs="Times New Roman"/>
      <w:b/>
      <w:szCs w:val="20"/>
    </w:rPr>
  </w:style>
  <w:style w:type="paragraph" w:customStyle="1" w:styleId="1H">
    <w:name w:val="1H"/>
    <w:basedOn w:val="Normal"/>
    <w:rsid w:val="00286091"/>
    <w:pPr>
      <w:widowControl w:val="0"/>
    </w:pPr>
    <w:rPr>
      <w:b/>
      <w:smallCaps/>
      <w:snapToGrid w:val="0"/>
      <w:sz w:val="22"/>
    </w:rPr>
  </w:style>
  <w:style w:type="character" w:customStyle="1" w:styleId="T">
    <w:name w:val="T"/>
    <w:rsid w:val="00286091"/>
    <w:rPr>
      <w:rFonts w:ascii="Arial" w:hAnsi="Arial"/>
      <w:sz w:val="20"/>
    </w:rPr>
  </w:style>
  <w:style w:type="paragraph" w:styleId="Header">
    <w:name w:val="header"/>
    <w:basedOn w:val="Normal"/>
    <w:link w:val="HeaderChar"/>
    <w:uiPriority w:val="99"/>
    <w:rsid w:val="00286091"/>
    <w:pPr>
      <w:tabs>
        <w:tab w:val="center" w:pos="4320"/>
        <w:tab w:val="right" w:pos="8640"/>
      </w:tabs>
    </w:pPr>
    <w:rPr>
      <w:lang w:val="x-none" w:eastAsia="x-none"/>
    </w:rPr>
  </w:style>
  <w:style w:type="character" w:customStyle="1" w:styleId="HeaderChar">
    <w:name w:val="Header Char"/>
    <w:link w:val="Header"/>
    <w:uiPriority w:val="99"/>
    <w:rsid w:val="00286091"/>
    <w:rPr>
      <w:rFonts w:ascii="Times New Roman" w:eastAsia="Times New Roman" w:hAnsi="Times New Roman" w:cs="Times New Roman"/>
      <w:sz w:val="20"/>
      <w:szCs w:val="20"/>
    </w:rPr>
  </w:style>
  <w:style w:type="paragraph" w:styleId="Footer">
    <w:name w:val="footer"/>
    <w:basedOn w:val="Normal"/>
    <w:link w:val="FooterChar"/>
    <w:unhideWhenUsed/>
    <w:rsid w:val="00286091"/>
    <w:pPr>
      <w:tabs>
        <w:tab w:val="center" w:pos="4680"/>
        <w:tab w:val="right" w:pos="9360"/>
      </w:tabs>
    </w:pPr>
    <w:rPr>
      <w:lang w:val="x-none" w:eastAsia="x-none"/>
    </w:rPr>
  </w:style>
  <w:style w:type="character" w:customStyle="1" w:styleId="FooterChar">
    <w:name w:val="Footer Char"/>
    <w:link w:val="Footer"/>
    <w:rsid w:val="00286091"/>
    <w:rPr>
      <w:rFonts w:ascii="Times New Roman" w:eastAsia="Times New Roman" w:hAnsi="Times New Roman" w:cs="Times New Roman"/>
      <w:sz w:val="20"/>
      <w:szCs w:val="20"/>
    </w:rPr>
  </w:style>
  <w:style w:type="paragraph" w:customStyle="1" w:styleId="ColorfulList-Accent11">
    <w:name w:val="Colorful List - Accent 11"/>
    <w:basedOn w:val="Normal"/>
    <w:uiPriority w:val="34"/>
    <w:qFormat/>
    <w:rsid w:val="00286091"/>
    <w:pPr>
      <w:ind w:left="720"/>
      <w:contextualSpacing/>
    </w:pPr>
  </w:style>
  <w:style w:type="character" w:customStyle="1" w:styleId="MainHeaderChar">
    <w:name w:val="Main Header Char"/>
    <w:link w:val="MainHeader"/>
    <w:locked/>
    <w:rsid w:val="00286091"/>
    <w:rPr>
      <w:rFonts w:eastAsia="Times New Roman"/>
      <w:b/>
      <w:smallCaps/>
      <w:sz w:val="28"/>
    </w:rPr>
  </w:style>
  <w:style w:type="paragraph" w:customStyle="1" w:styleId="MainHeader">
    <w:name w:val="Main Header"/>
    <w:basedOn w:val="BodyText3"/>
    <w:link w:val="MainHeaderChar"/>
    <w:qFormat/>
    <w:rsid w:val="00286091"/>
    <w:pPr>
      <w:snapToGrid w:val="0"/>
    </w:pPr>
    <w:rPr>
      <w:rFonts w:ascii="Calibri" w:hAnsi="Calibri"/>
      <w:smallCaps/>
      <w:sz w:val="28"/>
    </w:rPr>
  </w:style>
  <w:style w:type="paragraph" w:styleId="BalloonText">
    <w:name w:val="Balloon Text"/>
    <w:basedOn w:val="Normal"/>
    <w:link w:val="BalloonTextChar"/>
    <w:uiPriority w:val="99"/>
    <w:semiHidden/>
    <w:unhideWhenUsed/>
    <w:rsid w:val="00773FD3"/>
    <w:rPr>
      <w:rFonts w:ascii="Lucida Grande" w:hAnsi="Lucida Grande" w:cs="Lucida Grande"/>
      <w:sz w:val="18"/>
      <w:szCs w:val="18"/>
    </w:rPr>
  </w:style>
  <w:style w:type="character" w:customStyle="1" w:styleId="BalloonTextChar">
    <w:name w:val="Balloon Text Char"/>
    <w:link w:val="BalloonText"/>
    <w:uiPriority w:val="99"/>
    <w:semiHidden/>
    <w:rsid w:val="00773FD3"/>
    <w:rPr>
      <w:rFonts w:ascii="Lucida Grande" w:eastAsia="Times New Roman"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9</Pages>
  <Words>1875</Words>
  <Characters>10689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Bain</dc:creator>
  <cp:keywords/>
  <cp:lastModifiedBy>Hrayr Wannis</cp:lastModifiedBy>
  <cp:revision>5</cp:revision>
  <cp:lastPrinted>1899-12-31T22:00:00Z</cp:lastPrinted>
  <dcterms:created xsi:type="dcterms:W3CDTF">2017-08-13T07:09:00Z</dcterms:created>
  <dcterms:modified xsi:type="dcterms:W3CDTF">2017-08-13T07:35:00Z</dcterms:modified>
</cp:coreProperties>
</file>