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7470"/>
        <w:gridCol w:w="6354"/>
      </w:tblGrid>
      <w:tr w:rsidR="00D20370" w:rsidRPr="008E7F41" w:rsidTr="001C052F">
        <w:trPr>
          <w:cantSplit/>
        </w:trPr>
        <w:tc>
          <w:tcPr>
            <w:tcW w:w="7470" w:type="dxa"/>
            <w:tcBorders>
              <w:bottom w:val="single" w:sz="12" w:space="0" w:color="auto"/>
            </w:tcBorders>
          </w:tcPr>
          <w:p w:rsidR="00D20370" w:rsidRPr="008E7F41" w:rsidRDefault="00D20370" w:rsidP="00273859">
            <w:pPr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E7F41">
              <w:rPr>
                <w:b/>
                <w:sz w:val="28"/>
                <w:szCs w:val="28"/>
                <w:lang w:val="ru-RU"/>
              </w:rPr>
              <w:t>Показатели MICS6: числители и знаменатели</w:t>
            </w:r>
          </w:p>
          <w:p w:rsidR="00D20370" w:rsidRPr="008E7F41" w:rsidRDefault="00D20370" w:rsidP="00273859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54" w:type="dxa"/>
            <w:tcBorders>
              <w:bottom w:val="single" w:sz="12" w:space="0" w:color="auto"/>
            </w:tcBorders>
          </w:tcPr>
          <w:p w:rsidR="00D20370" w:rsidRPr="008E7F41" w:rsidRDefault="00AF1D6A" w:rsidP="001C052F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8E7F41">
              <w:rPr>
                <w:noProof/>
              </w:rPr>
              <w:drawing>
                <wp:inline distT="0" distB="0" distL="0" distR="0" wp14:anchorId="643BFA08" wp14:editId="6BF3F8BE">
                  <wp:extent cx="816610" cy="175895"/>
                  <wp:effectExtent l="0" t="0" r="2540" b="0"/>
                  <wp:docPr id="1" name="Picture 2" descr="MICS-logo_cyan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S-logo_cyan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370" w:rsidRPr="008E7F41" w:rsidRDefault="00D20370">
      <w:pPr>
        <w:rPr>
          <w:lang w:val="ru-RU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05"/>
        <w:gridCol w:w="22"/>
        <w:gridCol w:w="2278"/>
        <w:gridCol w:w="14"/>
        <w:gridCol w:w="354"/>
        <w:gridCol w:w="732"/>
        <w:gridCol w:w="142"/>
        <w:gridCol w:w="128"/>
        <w:gridCol w:w="5369"/>
        <w:gridCol w:w="11"/>
        <w:gridCol w:w="3177"/>
        <w:gridCol w:w="11"/>
        <w:gridCol w:w="1080"/>
      </w:tblGrid>
      <w:tr w:rsidR="00D20370" w:rsidRPr="008E7F41" w:rsidTr="00923852">
        <w:trPr>
          <w:cantSplit/>
          <w:trHeight w:val="386"/>
          <w:tblHeader/>
          <w:jc w:val="center"/>
        </w:trPr>
        <w:tc>
          <w:tcPr>
            <w:tcW w:w="1048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3B335F">
            <w:pPr>
              <w:rPr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 xml:space="preserve"> [M]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8E7F41" w:rsidRDefault="00D20370" w:rsidP="00636949">
            <w:pPr>
              <w:rPr>
                <w:b/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Модуль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"/>
            </w:r>
          </w:p>
        </w:tc>
        <w:tc>
          <w:tcPr>
            <w:tcW w:w="97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8E7F41" w:rsidRDefault="00D20370" w:rsidP="00636949">
            <w:pPr>
              <w:rPr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193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8E7F41" w:rsidRDefault="00D20370" w:rsidP="00636949">
            <w:pPr>
              <w:rPr>
                <w:b/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Числитель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2"/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8E7F41" w:rsidRDefault="00D20370" w:rsidP="00636949">
            <w:pPr>
              <w:rPr>
                <w:b/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Знаменатель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8E7F41" w:rsidRDefault="00D20370" w:rsidP="00B448A6">
            <w:pPr>
              <w:jc w:val="center"/>
              <w:rPr>
                <w:b/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Номер пока-зателя ЦУР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3"/>
            </w:r>
          </w:p>
        </w:tc>
      </w:tr>
      <w:tr w:rsidR="00D20370" w:rsidRPr="008E7F41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single" w:sz="12" w:space="0" w:color="auto"/>
            </w:tcBorders>
            <w:shd w:val="clear" w:color="auto" w:fill="000000"/>
          </w:tcPr>
          <w:p w:rsidR="00D20370" w:rsidRPr="008E7F41" w:rsidRDefault="00D20370" w:rsidP="00636949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СМЕРТНОСТЬ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4"/>
            </w:r>
          </w:p>
        </w:tc>
        <w:tc>
          <w:tcPr>
            <w:tcW w:w="3511" w:type="pct"/>
            <w:gridSpan w:val="6"/>
            <w:tcBorders>
              <w:top w:val="single" w:sz="12" w:space="0" w:color="auto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636949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3B0D29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неонатальной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3B0D29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в первый месяц жизни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3D4707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 ЦУР 3.2.2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F7319C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младенческой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рождением и первым днем рождения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46B8D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постнеонатальной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Разность между коэффициентом младенческой смертности и коэффициентом неонатальной смертности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46B8D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детской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первым и пятым днями рождения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F7319C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смертности детей в возрасте до пяти лет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рождением и пятым днем рождения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3.2.1</w:t>
            </w:r>
          </w:p>
        </w:tc>
      </w:tr>
      <w:tr w:rsidR="00D20370" w:rsidRPr="008E7F41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C959E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555F8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555F8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8E7F41" w:rsidRDefault="00D20370" w:rsidP="003B335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3B335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C500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0B1DF2">
        <w:trPr>
          <w:cantSplit/>
          <w:jc w:val="center"/>
        </w:trPr>
        <w:tc>
          <w:tcPr>
            <w:tcW w:w="1489" w:type="pct"/>
            <w:gridSpan w:val="7"/>
            <w:shd w:val="clear" w:color="auto" w:fill="000000"/>
          </w:tcPr>
          <w:p w:rsidR="00D20370" w:rsidRPr="008E7F41" w:rsidRDefault="00D20370" w:rsidP="00D11C19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ПИТАНИЕ</w:t>
            </w:r>
          </w:p>
        </w:tc>
        <w:tc>
          <w:tcPr>
            <w:tcW w:w="3511" w:type="pct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D11C19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8E7F41" w:rsidTr="00923852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636949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2.1a</w:t>
            </w:r>
          </w:p>
          <w:p w:rsidR="00D20370" w:rsidRPr="008E7F41" w:rsidRDefault="00D20370" w:rsidP="00636949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636949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недостаточного веса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C5000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1D68A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 лет, у которых показатель отношения веса к возрасту ниже медианного значения этого показателя для детей того же возраста, установленного ВОЗ:</w:t>
            </w:r>
          </w:p>
          <w:p w:rsidR="00D20370" w:rsidRPr="008E7F41" w:rsidRDefault="0088173A" w:rsidP="001D5CE1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D20370" w:rsidRPr="008E7F41">
              <w:rPr>
                <w:sz w:val="16"/>
                <w:szCs w:val="16"/>
                <w:lang w:val="ru-RU"/>
              </w:rPr>
              <w:t>) на два стандартных отклонения (умеренная и сильная степень отклонения от нормы),</w:t>
            </w:r>
          </w:p>
          <w:p w:rsidR="00D20370" w:rsidRPr="008E7F41" w:rsidRDefault="0088173A" w:rsidP="001D5CE1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на три стандартных отклонения (сильная степень отклонения от нормы).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636949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 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6361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636949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2.2a</w:t>
            </w:r>
          </w:p>
          <w:p w:rsidR="00D20370" w:rsidRPr="008E7F41" w:rsidRDefault="00D20370" w:rsidP="00636949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2.2b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636949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отставания в росте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C5000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 лет, у которых показатель отношения роста к возрасту ниже медианного значения этого показателя для детей того же возраста, установленного ВОЗ:</w:t>
            </w:r>
          </w:p>
          <w:p w:rsidR="00D20370" w:rsidRPr="008E7F41" w:rsidRDefault="0088173A" w:rsidP="007163EA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D20370" w:rsidRPr="008E7F41">
              <w:rPr>
                <w:sz w:val="16"/>
                <w:szCs w:val="16"/>
                <w:lang w:val="ru-RU"/>
              </w:rPr>
              <w:t>) на два стандартных отклонения (умеренная и сильная степень отклонения от нормы),</w:t>
            </w:r>
          </w:p>
          <w:p w:rsidR="00D20370" w:rsidRPr="008E7F41" w:rsidRDefault="0088173A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на три стандартных отклонения (сильная степень отклонения от нормы).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 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C5000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2.2.1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3340BE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2.3a</w:t>
            </w:r>
          </w:p>
          <w:p w:rsidR="00D20370" w:rsidRPr="008E7F41" w:rsidRDefault="00D20370" w:rsidP="003340BE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2.3b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3340BE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истощения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3340BE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 лет, у которых отношение веса к росту ниже медианного значения этого показателя для детей того же возраста, установленного ВОЗ:</w:t>
            </w:r>
          </w:p>
          <w:p w:rsidR="00D20370" w:rsidRPr="008E7F41" w:rsidRDefault="00D20370" w:rsidP="007163EA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8173A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на два стандартных отклонения (умеренная и сильная степень отклонения от нормы),</w:t>
            </w:r>
          </w:p>
          <w:p w:rsidR="00D20370" w:rsidRPr="008E7F41" w:rsidRDefault="0088173A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на три стандартных отклонения (сильная степень отклонения от нормы).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Merge w:val="restart"/>
            <w:vAlign w:val="center"/>
          </w:tcPr>
          <w:p w:rsidR="00D20370" w:rsidRPr="008E7F41" w:rsidRDefault="00D20370" w:rsidP="003340BE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2.2.2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0F11E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2.4a</w:t>
            </w:r>
          </w:p>
          <w:p w:rsidR="00D20370" w:rsidRPr="008E7F41" w:rsidRDefault="00D20370" w:rsidP="000F11E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2.4b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0F11E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избыточного веса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у которых показатель отношения веса к росту</w:t>
            </w:r>
          </w:p>
          <w:p w:rsidR="00D20370" w:rsidRPr="008E7F41" w:rsidRDefault="0088173A" w:rsidP="0088173A">
            <w:pPr>
              <w:ind w:left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(a) </w:t>
            </w:r>
            <w:r w:rsidR="00D20370" w:rsidRPr="008E7F41">
              <w:rPr>
                <w:sz w:val="16"/>
                <w:szCs w:val="16"/>
                <w:lang w:val="ru-RU"/>
              </w:rPr>
              <w:t>на два стандартных отклонения (умеренный и тяжелый)</w:t>
            </w:r>
          </w:p>
          <w:p w:rsidR="00D20370" w:rsidRPr="008E7F41" w:rsidRDefault="0088173A" w:rsidP="0088173A">
            <w:pPr>
              <w:ind w:left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(b) </w:t>
            </w:r>
            <w:r w:rsidR="00D20370" w:rsidRPr="008E7F41">
              <w:rPr>
                <w:sz w:val="16"/>
                <w:szCs w:val="16"/>
                <w:lang w:val="ru-RU"/>
              </w:rPr>
              <w:t>на три стандартных отклонения (тяжелый)</w:t>
            </w:r>
          </w:p>
          <w:p w:rsidR="00D20370" w:rsidRPr="008E7F41" w:rsidRDefault="00D20370" w:rsidP="0088173A">
            <w:pPr>
              <w:ind w:left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выше медианного значения этого показателя для детей того же возраста, установленного ВОЗ</w:t>
            </w:r>
            <w:r w:rsidR="0088173A" w:rsidRPr="008E7F41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Merge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0F11E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2.5</w:t>
            </w:r>
          </w:p>
        </w:tc>
        <w:tc>
          <w:tcPr>
            <w:tcW w:w="823" w:type="pct"/>
            <w:gridSpan w:val="2"/>
          </w:tcPr>
          <w:p w:rsidR="00D20370" w:rsidRPr="008E7F41" w:rsidRDefault="00D20370" w:rsidP="007E551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когда-либо находившиеся на грудном вскармливании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женщин, родивших живого ребенка в последние 2 года, которые когда-либо кормили последнего рожденного живым ребенка грудью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женщин, родивших живого ребенка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0F11E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2.6</w:t>
            </w:r>
          </w:p>
        </w:tc>
        <w:tc>
          <w:tcPr>
            <w:tcW w:w="823" w:type="pct"/>
            <w:gridSpan w:val="2"/>
          </w:tcPr>
          <w:p w:rsidR="00D20370" w:rsidRPr="008E7F41" w:rsidRDefault="00D20370" w:rsidP="007E551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Раннее начало грудного вскармливания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0F11EB">
            <w:pPr>
              <w:jc w:val="center"/>
              <w:rPr>
                <w:spacing w:val="-4"/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женщин, родивших живого ребенка в последние 2 года, которые приложили последнего новорожденного к груди в первый час после родов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женщин, родивших живого ребенка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7695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2.7</w:t>
            </w:r>
          </w:p>
        </w:tc>
        <w:tc>
          <w:tcPr>
            <w:tcW w:w="823" w:type="pct"/>
            <w:gridSpan w:val="2"/>
          </w:tcPr>
          <w:p w:rsidR="00D20370" w:rsidRPr="008E7F41" w:rsidRDefault="00D20370" w:rsidP="007E551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Исключительно грудное вскармливание до 6 месяцев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младенцев в возрасте до 6 месяцев, находящихся на исключительно грудном вскармливании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5"/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младенцев в возрасте до 6 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7695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2.8</w:t>
            </w:r>
          </w:p>
        </w:tc>
        <w:tc>
          <w:tcPr>
            <w:tcW w:w="823" w:type="pct"/>
            <w:gridSpan w:val="2"/>
          </w:tcPr>
          <w:p w:rsidR="00D20370" w:rsidRPr="008E7F41" w:rsidRDefault="00D20370" w:rsidP="007E551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Преимущественно грудное вскармливание до 6 месяцев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pageBreakBefore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pageBreakBefore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младенцев в возрасте до 6 месяцев, которые в течение предыдущего дня получали грудное молоко в качестве основного источника питания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6"/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младенцев в возрасте до 6 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7695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2.9</w:t>
            </w:r>
          </w:p>
        </w:tc>
        <w:tc>
          <w:tcPr>
            <w:tcW w:w="823" w:type="pct"/>
            <w:gridSpan w:val="2"/>
          </w:tcPr>
          <w:p w:rsidR="00D20370" w:rsidRPr="008E7F41" w:rsidRDefault="00D20370" w:rsidP="007E551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Продолжение грудного вскармливания в возрасте 1 года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12–15 месяцев, которые в течение предыдущего дня получали грудное молоко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12–15 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7695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2.10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Продолжение грудного вскармливания в возрасте 2 лет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20–23 месяцев, которые в течение предыдущего дня получали грудное молоко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20–23 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7695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Продолжительность грудного вскармливания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Возраст в месяцах, в котором 50% детей в возрасте 0–35 месяцев не получали грудного молока в течение предыдущего дня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7695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Грудное вскармливание в соответствии с возрастом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0–23 месяцев, которые в течение предыдущего дня вскармливались должным образом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7"/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0–23 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7695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Введение твердой, полутвердой или мягкой пищи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младенцев в возрасте 6–8 месяцев, которые в течение предыдущего дня получали твердую, полутвердую или мягкую пищу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младенцев в возрасте 6–8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7695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Частота вскармливания молоком детей, не вскармливаемых грудью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не вскармливаемых грудью детей в возрасте 6–23 месяцев, которые в течение предыдущего дня получали молочную пищу как минимум 2 раза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не вскармливаемых грудью детей в возрасте 6–23 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7695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Минимальная частота кормлений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6–23 месяцев, которые в течение предыдущего дня получали твердую, полутвердую или мягкую пищу (плюс молочное питание в случае детей, не вскармливаемых грудным молоком) минимальное или большее число раз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8"/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6–23 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Минимальное пищевое разнообразие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6–23 месяцев, которые в течение предыдущего дня получали пищу из 4 или большего количества пищевых групп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9"/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6–23 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Минимально приемлемое питание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6–23 месяцев, пища которых в течение предыдущего дня была по меньшей мере минимально разнообразной и принималась по меньшей мере с минимальной частотой.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6–23 месяцев.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Вскармливание из бутылочки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0–23 месяцев, которые в течение предыдущего дня вскармливались из бутылочки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0–23 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2.19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Потребление йодированной соли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 с положительным результатом анализа соли на содержание йодида/йодата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домохозяйств, в которых соль была проанализирована или отсутствовала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2.20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имевшие при рождении низкий вес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детей, родившихся последними и живыми в последние 2 года с весом при рождении менее </w:t>
            </w:r>
            <w:smartTag w:uri="urn:schemas-microsoft-com:office:smarttags" w:element="metricconverter">
              <w:smartTagPr>
                <w:attr w:name="ProductID" w:val="2500 граммов"/>
              </w:smartTagPr>
              <w:r w:rsidRPr="008E7F41">
                <w:rPr>
                  <w:sz w:val="16"/>
                  <w:szCs w:val="16"/>
                  <w:lang w:val="ru-RU"/>
                </w:rPr>
                <w:t>2500 граммов</w:t>
              </w:r>
            </w:smartTag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живых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2.21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которые были взвешены при рождении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которые были взвешены при рождении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D20370" w:rsidRPr="008E7F41" w:rsidRDefault="00D20370" w:rsidP="00E93A16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ЗДОРОВЬЕ ДЕТЕЙ</w:t>
            </w:r>
            <w:r w:rsidRPr="008E7F41">
              <w:rPr>
                <w:rStyle w:val="FootnoteReference"/>
                <w:color w:val="FFFFFF"/>
                <w:sz w:val="16"/>
                <w:szCs w:val="16"/>
                <w:lang w:val="ru-RU"/>
              </w:rPr>
              <w:footnoteReference w:id="10"/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туберкулеза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rStyle w:val="T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сделана прививка БЦЖ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гепатита B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введена третья/четвертая доза вакцины от гепатита B (ГепB-3)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полиомиелита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введены как минимум одна доза инактивированной полиомиелитной вакцины (ИПВ) и третья/четвертая доза либо ИПВ, либо оральной полиомиелитной вакцины (ОПВ)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коклюша, дифтерии, столбняка ((А)КДС)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жизни введена третья доза вакцины (А)КДС ((А)КДС-3)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iCs/>
                <w:sz w:val="16"/>
                <w:szCs w:val="16"/>
                <w:lang w:val="ru-RU"/>
              </w:rPr>
              <w:t>Охват прививками от гемофильной инфекции типа b (ХИБ)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введена третья доза вакцины от гемофильной инфекции типа b (ХИБ-3)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пневмококковой инфекции (введение пневмококковой конъюгированной вакцины</w:t>
            </w:r>
            <w:bookmarkStart w:id="1" w:name="_Ref464250402"/>
            <w:r w:rsidRPr="008E7F41">
              <w:rPr>
                <w:sz w:val="16"/>
                <w:szCs w:val="16"/>
                <w:lang w:val="ru-RU"/>
              </w:rPr>
              <w:t>)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1"/>
            </w:r>
            <w:bookmarkEnd w:id="1"/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12–23/24–35 месяцев, которым к первому/второму дню рождения введена третья доза пневмококковой конъюгированной вакцины (ПКВ-3)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12–23/24–35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ротавируса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введена вторая/третья доза вакцины от ротавирусной инфекции (Рота-2/3)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кори</w:t>
            </w:r>
            <w:r w:rsidR="00AE7D25" w:rsidRPr="008E7F41">
              <w:rPr>
                <w:lang w:val="ru-RU"/>
              </w:rPr>
              <w:fldChar w:fldCharType="begin"/>
            </w:r>
            <w:r w:rsidR="00AE7D25" w:rsidRPr="008E7F41">
              <w:rPr>
                <w:lang w:val="ru-RU"/>
              </w:rPr>
              <w:instrText xml:space="preserve"> NOTEREF _Ref464250402 \h  \* MERGEFORMAT </w:instrText>
            </w:r>
            <w:r w:rsidR="00AE7D25" w:rsidRPr="008E7F41">
              <w:rPr>
                <w:lang w:val="ru-RU"/>
              </w:rPr>
            </w:r>
            <w:r w:rsidR="00AE7D25" w:rsidRPr="008E7F41">
              <w:rPr>
                <w:lang w:val="ru-RU"/>
              </w:rPr>
              <w:fldChar w:fldCharType="separate"/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11</w:t>
            </w:r>
            <w:r w:rsidR="00AE7D25" w:rsidRPr="008E7F41">
              <w:rPr>
                <w:lang w:val="ru-RU"/>
              </w:rPr>
              <w:fldChar w:fldCharType="end"/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12–23/24-35 месяцев, которым к первому/второму дню рождения сделана первая/вторая прививка от кори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12–23/24–35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краснухи</w:t>
            </w:r>
            <w:r w:rsidR="00AE7D25" w:rsidRPr="008E7F41">
              <w:rPr>
                <w:lang w:val="ru-RU"/>
              </w:rPr>
              <w:fldChar w:fldCharType="begin"/>
            </w:r>
            <w:r w:rsidR="00AE7D25" w:rsidRPr="008E7F41">
              <w:rPr>
                <w:lang w:val="ru-RU"/>
              </w:rPr>
              <w:instrText xml:space="preserve"> NOTEREF _Ref464250402 \h  \* MERGEFORMAT </w:instrText>
            </w:r>
            <w:r w:rsidR="00AE7D25" w:rsidRPr="008E7F41">
              <w:rPr>
                <w:lang w:val="ru-RU"/>
              </w:rPr>
            </w:r>
            <w:r w:rsidR="00AE7D25" w:rsidRPr="008E7F41">
              <w:rPr>
                <w:lang w:val="ru-RU"/>
              </w:rPr>
              <w:fldChar w:fldCharType="separate"/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11</w:t>
            </w:r>
            <w:r w:rsidR="00AE7D25" w:rsidRPr="008E7F41">
              <w:rPr>
                <w:lang w:val="ru-RU"/>
              </w:rPr>
              <w:fldChar w:fldCharType="end"/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12–23/24-35 месяцев, которым к первому/второму дню рождения сделана прививка от краснухи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12–23/24–35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iCs/>
                <w:sz w:val="16"/>
                <w:szCs w:val="16"/>
                <w:lang w:val="ru-RU"/>
              </w:rPr>
              <w:t>Охват прививками от желтой лихорадки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сделана прививка от желтой лихорадки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3.11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Полный охват прививками</w:t>
            </w:r>
            <w:r w:rsidR="00AE7D25" w:rsidRPr="008E7F41">
              <w:rPr>
                <w:lang w:val="ru-RU"/>
              </w:rPr>
              <w:fldChar w:fldCharType="begin"/>
            </w:r>
            <w:r w:rsidR="00AE7D25" w:rsidRPr="008E7F41">
              <w:rPr>
                <w:lang w:val="ru-RU"/>
              </w:rPr>
              <w:instrText xml:space="preserve"> NOTEREF _Ref464250402 \h  \* MERGEFORMAT </w:instrText>
            </w:r>
            <w:r w:rsidR="00AE7D25" w:rsidRPr="008E7F41">
              <w:rPr>
                <w:lang w:val="ru-RU"/>
              </w:rPr>
            </w:r>
            <w:r w:rsidR="00AE7D25" w:rsidRPr="008E7F41">
              <w:rPr>
                <w:lang w:val="ru-RU"/>
              </w:rPr>
              <w:fldChar w:fldCharType="separate"/>
            </w:r>
            <w:r w:rsidRPr="008E7F41">
              <w:rPr>
                <w:sz w:val="18"/>
                <w:szCs w:val="16"/>
                <w:vertAlign w:val="superscript"/>
                <w:lang w:val="ru-RU"/>
              </w:rPr>
              <w:t>11</w:t>
            </w:r>
            <w:r w:rsidR="00AE7D25" w:rsidRPr="008E7F41">
              <w:rPr>
                <w:lang w:val="ru-RU"/>
              </w:rPr>
              <w:fldChar w:fldCharType="end"/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12–23/24–35 месяцев, которым к первому/второму дню рождения сделаны все прививки, рекомендованные согласно национальному прививочному календарю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12–23/24–35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3.b.1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2"/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Защита от столбняка новорожденных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родивших живого ребенка в последние 2 года, которые получили по меньшей мере две прививки столбнячного анатоксина в течение надлежащего периода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3"/>
            </w:r>
            <w:r w:rsidRPr="008E7F41">
              <w:rPr>
                <w:sz w:val="16"/>
                <w:szCs w:val="16"/>
                <w:lang w:val="ru-RU"/>
              </w:rPr>
              <w:t xml:space="preserve"> до последних родов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медицинской помощью в связи с диареей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которые в последние 2 недели болели диареей,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которые в последние 2 недели болели диареей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3.14a</w:t>
            </w:r>
          </w:p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3.14b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диареи солями для пероральной регидратации (СПР) и цинком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детей в возрасте до 5 лет, которые в последние 2 недели болели диареей и получали: </w:t>
            </w:r>
          </w:p>
          <w:p w:rsidR="00D20370" w:rsidRPr="008E7F41" w:rsidRDefault="0088173A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D20370" w:rsidRPr="008E7F41">
              <w:rPr>
                <w:sz w:val="16"/>
                <w:szCs w:val="16"/>
                <w:lang w:val="ru-RU"/>
              </w:rPr>
              <w:t>) СПР и цинк,</w:t>
            </w:r>
          </w:p>
          <w:p w:rsidR="00D20370" w:rsidRPr="008E7F41" w:rsidRDefault="0088173A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цинк.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которые в последние 2 недели болели диареей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Пероральная регидратационная терапия (ПРТ) с продолжением питания при диарее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которые в последние 2 недели болели диареей и получали ПРТ (пакет СПР, предварительно расфасованный раствор СПР, рекомендованную жидкость домашнего приготовления либо увеличенный объем жидкостей) и продолжали принимать пищу во время данного эпизода диареи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которые в последние 2 недели болели диареей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медицинской помощью в связи с симптомами острой респираторной инфекции (ОРИ) у детей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у которых в последние 2 недели были симптомы ОРИ,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были симптомы ОРИ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детей с симптомами ОРИ антибиотиками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у которых в последние 2 недели были симптомы ОРИ и которые получали антибиотики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были симптомы ОРИ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3.18a</w:t>
            </w:r>
          </w:p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3.18b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в домохозяйстве противомоскитных сеток, обработанных инсектицидом (СОИ)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4"/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TN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домохозяйств, где имеется:</w:t>
            </w:r>
          </w:p>
          <w:p w:rsidR="00D20370" w:rsidRPr="008E7F41" w:rsidRDefault="00D20370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8173A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хотя бы одна СОИ;</w:t>
            </w:r>
          </w:p>
          <w:p w:rsidR="00D20370" w:rsidRPr="008E7F41" w:rsidRDefault="0088173A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хотя бы одна СОИ на каждых двух человек.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3.19a</w:t>
            </w:r>
          </w:p>
          <w:p w:rsidR="00D20370" w:rsidRPr="008E7F41" w:rsidRDefault="00D20370" w:rsidP="00E93A16">
            <w:pPr>
              <w:pageBreakBefore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3.19b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Защита домохозяйств от переносчиков малярии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5"/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TN – IR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домохозяйств:</w:t>
            </w:r>
          </w:p>
          <w:p w:rsidR="00D20370" w:rsidRPr="008E7F41" w:rsidRDefault="00D20370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8173A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где имеется как минимум одна СОИ или где в последние 12 месяцев проводились мероприятия по ОПИОД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6"/>
            </w:r>
            <w:r w:rsidRPr="008E7F41">
              <w:rPr>
                <w:sz w:val="16"/>
                <w:szCs w:val="16"/>
                <w:lang w:val="ru-RU"/>
              </w:rPr>
              <w:t>;</w:t>
            </w:r>
          </w:p>
          <w:p w:rsidR="00D20370" w:rsidRPr="008E7F41" w:rsidRDefault="0088173A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где имеется как минимум одна СОИ на каждых двух человек или где в последние 12 месяцев проводились мероприятия по ОПИОД.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3.20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 в возрасте до 5 лет, которые спят под сеткой, обработанной инсектицидом (СОИ)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TN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 лет, которые предыдущей ночью спали под СОИ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которые провели прошлую ночь в опрашиваемых домохозяйствах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3.21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Население, которое спит под сеткой, обработанной инсектицидом (СОИ)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TN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предыдущей ночью спали под СОИ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домохозяйств, которые провели прошлую ночь в домохозяйствах, в которых проводился опрос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3.22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помощью в связи с повышением температуры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у которых в последние 2 недели повышалась температура,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повышалась температура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3.23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Использование средств диагностики малярии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 лет, у которых в последние 2 недели повышалась температура и у которых во время болезни брали кровь на анализ из пальца или пятки для диагностики малярии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повышалась температура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3.24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детей в возрасте до 5 лет от малярии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 лет, у которых в последние 2 недели повышалась температура и которые получали какое-либо лечение от малярии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повышалась температура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3.25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Артемизинин-комбинированная терапия (АКТ) детей, получавших лечение от малярии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у которых в последние 2 недели повышалась температура и которые получали АКТ (или другую терапию первой линии в соответствии с национальной политикой)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повышалась температура и которые получали какие-либо противомалярийные препараты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3.26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Беременные, которые спят под сеткой, обработанной инсектицидом (СОИ)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TN – CP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беременных, которые предыдущей ночью спали под СОИ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беременных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3.27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Периодическое профилактическое лечение малярии во время беременности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которые с целью профилактики малярии получили три или большее число доз СП/Фансидара, как минимум одна из которых получена во время посещения для дородового наблюдения в связи с последней беременностью, приведшей к рождению живого ребенка в последние 2 года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000000"/>
          </w:tcPr>
          <w:p w:rsidR="00D20370" w:rsidRPr="008E7F41" w:rsidRDefault="00D20370" w:rsidP="00E93A16">
            <w:pPr>
              <w:pageBreakBefore/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lastRenderedPageBreak/>
              <w:t>ВОДОСНАБЖЕНИЕ, САНИТАРИЯ И ГИГИЕНА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улучшенными источниками питьевой воды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источниками питьевой воды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базовых условий для обеспечения питьевой водой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источниками питьевой воды, находящимися либо в их собственном жилище/дворе/на их собственном участке, либо не более чем в 30 минутах пути туда и обратно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1.4.1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Загрязнение воды в источнике фекалиями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WQ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Число членов домохозяйств, употребляющих воду из источника, загрязненную кишечной палочкой (</w:t>
            </w:r>
            <w:r w:rsidRPr="008E7F41">
              <w:rPr>
                <w:bCs/>
                <w:i/>
                <w:iCs/>
                <w:sz w:val="16"/>
                <w:szCs w:val="16"/>
                <w:lang w:val="ru-RU"/>
              </w:rPr>
              <w:t>E. coli</w:t>
            </w:r>
            <w:r w:rsidRPr="008E7F41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Общее число членов домохозяйств, вода из источника которых проанализирована на содержание кишечной палочки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E93A16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Загрязнение питьевой воды домохозяйств фекалиями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WQ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E93A1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Число членов домохозяйств, употребляющих питьевую воду, загрязненную кишечной палочкой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Общее число членов домохозяйств, питьевая вода которых, имеющаяся в домохозяйстве, проанализирована на содержание кишечной палочки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Доступность питьевой воды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Число членов домохозяйств, источник воды которых доступен всегда, когда необходим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Употребление безопасной питьевой воды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 xml:space="preserve">WS </w:t>
            </w:r>
            <w:r w:rsidRPr="008E7F41">
              <w:rPr>
                <w:sz w:val="16"/>
                <w:szCs w:val="16"/>
                <w:lang w:val="ru-RU"/>
              </w:rPr>
              <w:t xml:space="preserve">– </w:t>
            </w:r>
            <w:r w:rsidRPr="008E7F41">
              <w:rPr>
                <w:bCs/>
                <w:sz w:val="16"/>
                <w:szCs w:val="16"/>
                <w:lang w:val="ru-RU"/>
              </w:rPr>
              <w:t>WQ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406ADB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spacing w:before="60" w:after="60"/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Число членов домохозяйств с улучшенным источником питьевой воды на территории домохозяйства, в котором нет кишечной палочки и который доступен всегда, когда необходим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Общее число членов домохозяйств, вода из источника которых проанализирована на содержание кишечной палочки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6.1.1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Доступ к улучшенной санитарии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санитарно-гигиеническими устройствами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базовых санитарно-гигиенических условий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санитарно-гигиеническими устройствами не совместно с другими лицами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 ЦУР 1.4.1 и ЦУР 6.2.1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C76A7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Опорожнение санитарно-гигиенических устройств, находящихся на территории домохозяйств</w:t>
            </w:r>
          </w:p>
        </w:tc>
        <w:tc>
          <w:tcPr>
            <w:tcW w:w="390" w:type="pct"/>
            <w:gridSpan w:val="2"/>
            <w:vAlign w:val="bottom"/>
          </w:tcPr>
          <w:p w:rsidR="00D20370" w:rsidRPr="008E7F41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санитарно-гигиеническими устройствами</w:t>
            </w:r>
            <w:r w:rsidRPr="008E7F41">
              <w:rPr>
                <w:bCs/>
                <w:sz w:val="16"/>
                <w:szCs w:val="16"/>
                <w:lang w:val="ru-RU"/>
              </w:rPr>
              <w:t>, не имеющими слива/смыва в канализацию, опорожнявшимися в последние 5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Общее число членов домохозяйств с улучшенными санитарно-гигиеническими устройствами, не имеющими слива/смыва в канализацию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C76A7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Безопасное удаление отходов из санитарно-гигиенических устройств, находящихся на территории домохозяйств</w:t>
            </w:r>
          </w:p>
        </w:tc>
        <w:tc>
          <w:tcPr>
            <w:tcW w:w="390" w:type="pct"/>
            <w:gridSpan w:val="2"/>
            <w:vAlign w:val="bottom"/>
          </w:tcPr>
          <w:p w:rsidR="00D20370" w:rsidRPr="008E7F41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санитарно-гигиеническими устройствами</w:t>
            </w:r>
            <w:r w:rsidRPr="008E7F41">
              <w:rPr>
                <w:bCs/>
                <w:sz w:val="16"/>
                <w:szCs w:val="16"/>
                <w:lang w:val="ru-RU"/>
              </w:rPr>
              <w:t>, не имеющими слива/смыва в канализацию, отходы из которых удалялись самим домохозяйством или поставщиком специализированных услуг в последние 5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Общее число членов домохозяйств с улучшенными санитарно-гигиеническими устройствами, не имеющими слива/смыва в канализацию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 ЦУР 6.2.1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97573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Наличие места для мытья рук, в котором есть вода и мыло 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HW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домохозяйств, в которых есть приспособление для мытья рук, где имеются вода и мыло или другое моющее средство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6.2.1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4.12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Возможности для соблюдения гигиены во время менструаций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UN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Число женщин, которые пользуются гигиеническими средствами во время менструаций и имеют возможность мыться и переодеваться в уединении</w:t>
            </w:r>
            <w:r w:rsidR="000A5FBE" w:rsidRPr="008E7F41">
              <w:rPr>
                <w:bCs/>
                <w:sz w:val="16"/>
                <w:szCs w:val="16"/>
                <w:lang w:val="ru-RU"/>
              </w:rPr>
              <w:t>, когда находятся дома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Общее число женщин в возрасте 15–49 лет, которые сообщили, что в последние 12 месяцев у них была менструация</w:t>
            </w:r>
          </w:p>
        </w:tc>
        <w:tc>
          <w:tcPr>
            <w:tcW w:w="388" w:type="pct"/>
            <w:vAlign w:val="bottom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4.13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Изоляция на время менструаций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женщин, которые не посещали общественные мероприятия, учебное заведение или работу во время последней менструации, имевшей место в последние 12 месяцев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Общее число женщин в возрасте 15–49 лет, которые сообщили, что в последние 12 месяцев у них была менструация</w:t>
            </w:r>
          </w:p>
        </w:tc>
        <w:tc>
          <w:tcPr>
            <w:tcW w:w="388" w:type="pct"/>
            <w:vAlign w:val="bottom"/>
          </w:tcPr>
          <w:p w:rsidR="00D20370" w:rsidRPr="008E7F41" w:rsidRDefault="00D20370" w:rsidP="0066397D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E40FE5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bottom w:val="nil"/>
              <w:right w:val="nil"/>
            </w:tcBorders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E40FE5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  <w:vAlign w:val="center"/>
          </w:tcPr>
          <w:p w:rsidR="00D20370" w:rsidRPr="008E7F41" w:rsidRDefault="00D20370" w:rsidP="007163EA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РЕПРОДУКТИВНОЕ ЗДОРОВЬЕ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0748C">
            <w:pPr>
              <w:pageBreakBefore/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5.1 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рождаемости среди подростков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CA3D8E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Повозрастной коэффициент рождаемости среди женщин в возрасте 15–19 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3.7.2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Раннее деторождение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CA3D8E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336A4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20–24 лет, которые родили живого ребенка до достижения ими возраста 18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20–24 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Уровень распространения контрацепции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CP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в настоящее время состоят в (не)официальном браке и которые пользуются (или партнер которых пользуется) тем или иным (современным или традиционным) методом контрацепции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лет, которые в настоящее время состоят в (не)официальном браке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336A4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Удовлетворенная потребность в </w:t>
            </w:r>
            <w:r w:rsidR="00336A48" w:rsidRPr="008E7F41">
              <w:rPr>
                <w:sz w:val="16"/>
                <w:szCs w:val="16"/>
                <w:lang w:val="ru-RU"/>
              </w:rPr>
              <w:t>планировании семьи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7"/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репродуктивного возраста (15–49 лет), потребность которых в планировании семьи удовлетворяется современными методами</w:t>
            </w:r>
            <w:r w:rsidR="00336A48" w:rsidRPr="008E7F41">
              <w:rPr>
                <w:sz w:val="16"/>
                <w:szCs w:val="16"/>
                <w:lang w:val="ru-RU"/>
              </w:rPr>
              <w:t xml:space="preserve"> контрацепции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лет, которые в настоящее время состоят в (не)официальном браке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3.7.1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5.5a</w:t>
            </w:r>
          </w:p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5.5b</w:t>
            </w:r>
          </w:p>
          <w:p w:rsidR="00336A48" w:rsidRPr="008E7F41" w:rsidRDefault="00336A48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5.5c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дородовым наблюдением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которые в течение последней беременности, приведшей к рождению живого ребенка, наблюдались:</w:t>
            </w:r>
          </w:p>
          <w:p w:rsidR="00D20370" w:rsidRPr="008E7F41" w:rsidRDefault="0088173A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D20370" w:rsidRPr="008E7F41">
              <w:rPr>
                <w:sz w:val="16"/>
                <w:szCs w:val="16"/>
                <w:lang w:val="ru-RU"/>
              </w:rPr>
              <w:t>) как минимум один раз у квалифицированного медицинского персонала,</w:t>
            </w:r>
          </w:p>
          <w:p w:rsidR="00336A48" w:rsidRPr="008E7F41" w:rsidRDefault="0088173A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как минимум четыре раза у какого-либо поставщика медицинских услуг</w:t>
            </w:r>
            <w:r w:rsidR="00336A48" w:rsidRPr="008E7F41">
              <w:rPr>
                <w:sz w:val="16"/>
                <w:szCs w:val="16"/>
                <w:lang w:val="ru-RU"/>
              </w:rPr>
              <w:t>,</w:t>
            </w:r>
          </w:p>
          <w:p w:rsidR="00D20370" w:rsidRPr="008E7F41" w:rsidRDefault="00336A48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8173A" w:rsidRPr="008E7F41">
              <w:rPr>
                <w:sz w:val="16"/>
                <w:szCs w:val="16"/>
                <w:lang w:val="ru-RU"/>
              </w:rPr>
              <w:t>c</w:t>
            </w:r>
            <w:r w:rsidRPr="008E7F41">
              <w:rPr>
                <w:sz w:val="16"/>
                <w:szCs w:val="16"/>
                <w:lang w:val="ru-RU"/>
              </w:rPr>
              <w:t>) как минимум восемь раз у какого-либо постав</w:t>
            </w:r>
            <w:r w:rsidR="004D3B97">
              <w:rPr>
                <w:sz w:val="16"/>
                <w:szCs w:val="16"/>
                <w:lang w:val="ru-RU"/>
              </w:rPr>
              <w:t>щика медицинских услуг</w:t>
            </w:r>
            <w:r w:rsidR="00D20370" w:rsidRPr="008E7F41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Содержание дородового наблюдения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у которых во время последней беременности, приведшей к рождению живого ребенка, измерено кровяное давление и взяты на анализ пробы мочи и крови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5.7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Присутствие квалифицированного лица в родах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у которых последние роды, закончившиеся рождением живого ребенка, проходили в присутствии квалифицированного медицинского персонала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3.1.2</w:t>
            </w: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Роды, принятые в медицинском учреждении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последние роды которых живым ребенком, имевшие место в последние 2 года, проходили в медицинском учреждении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Кесарево сечение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последние роды которых в последние 2 года проведены путем кесарева сечения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пребывание в медицинском учреждении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у которых период пребывания в медицинском учреждении после рождения у них последнего живого ребенка, родившегося в последние 2 года, составил 12 часов или более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наблюдение за новорожденным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получавших наблюдение за их состоянием во время пребывания в медицинском учреждении или на дому вскоре после рождения или посещение для послеродового наблюдения в первые 2 дня после рождения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наблюдение за матерью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получавших наблюдение за их состоянием во время пребывания в медицинском учреждении или на дому вскоре после родов или посещение для послеродового наблюдения в первые 2 дня после последних родов живым ребенком, имевших место в последние 2 года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Обсушивание новорожденных 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которых обсушили вскоре после рождения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5.14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Выкладывание «кожа к коже»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выложенных на открытую материнскую грудь вскоре после рождения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5.15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которых не купали сразу после рождения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336A4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детей, родившихся последними и живыми в последние 2 года, которых купали не ранее чем спустя </w:t>
            </w:r>
            <w:r w:rsidR="00336A48" w:rsidRPr="008E7F41">
              <w:rPr>
                <w:sz w:val="16"/>
                <w:szCs w:val="16"/>
                <w:lang w:val="ru-RU"/>
              </w:rPr>
              <w:t>24</w:t>
            </w:r>
            <w:r w:rsidRPr="008E7F41">
              <w:rPr>
                <w:sz w:val="16"/>
                <w:szCs w:val="16"/>
                <w:lang w:val="ru-RU"/>
              </w:rPr>
              <w:t xml:space="preserve"> час</w:t>
            </w:r>
            <w:r w:rsidR="00336A48" w:rsidRPr="008E7F41"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 xml:space="preserve"> после рождения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5.16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пуповина которых перерезана чистым инструментом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пуповину которых (после родов вне медицинского учреждения) перерезали новым лезвием или прокипяченным инструментом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детей, родившихся последними и живыми вне медицинского учреждения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5.17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пуповину которых не обрабатывали вредными средствами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пуповина которых не обрабатывалась вредными средствами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AE32C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5.18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Получение жизненно важных услуг поставщика медицинской помощи вскоре после рождения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8"/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которые в течение 2 дней после рождения получили как минимум 2 жизненно важные услуги поставщика медицинской помощи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5.19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материнской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MM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смертей во время беременности, деторождения или в течение двух месяцев после родов или прерывания беременности на 100 000 рождений за 7-летний период, предшествующий проведению обследования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3.1.1</w:t>
            </w:r>
          </w:p>
        </w:tc>
      </w:tr>
      <w:tr w:rsidR="00D20370" w:rsidRPr="008E7F41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D20370" w:rsidRPr="008E7F41" w:rsidRDefault="00D20370" w:rsidP="00266EAA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РАЗВИТИЕ ДЕТЕЙ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6.1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Посещение программ обучения в раннем возрасте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UB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36–59 месяцев, посещающих ту или иную программу обучения в раннем возрасте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6.2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Поддержка в обучении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336A48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</w:t>
            </w:r>
            <w:r w:rsidR="00336A48" w:rsidRPr="008E7F41">
              <w:rPr>
                <w:sz w:val="16"/>
                <w:szCs w:val="16"/>
                <w:lang w:val="ru-RU"/>
              </w:rPr>
              <w:t xml:space="preserve"> в возрасте 24</w:t>
            </w:r>
            <w:r w:rsidRPr="008E7F41">
              <w:rPr>
                <w:sz w:val="16"/>
                <w:szCs w:val="16"/>
                <w:lang w:val="ru-RU"/>
              </w:rPr>
              <w:t>–59 месяцев, с которыми взрослый член домохозяйства в последние 3 дня занимался четырьмя или более видами деятельности по содействию обучению и подготовке к школе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336A4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Общее число детей в возрасте </w:t>
            </w:r>
            <w:r w:rsidR="00336A48" w:rsidRPr="008E7F41">
              <w:rPr>
                <w:sz w:val="16"/>
                <w:szCs w:val="16"/>
                <w:lang w:val="ru-RU"/>
              </w:rPr>
              <w:t>24</w:t>
            </w:r>
            <w:r w:rsidRPr="008E7F41">
              <w:rPr>
                <w:sz w:val="16"/>
                <w:szCs w:val="16"/>
                <w:lang w:val="ru-RU"/>
              </w:rPr>
              <w:t>–59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6.3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Поддержка со стороны отца в обучении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336A48" w:rsidP="00336A48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24</w:t>
            </w:r>
            <w:r w:rsidR="00D20370" w:rsidRPr="008E7F41">
              <w:rPr>
                <w:sz w:val="16"/>
                <w:szCs w:val="16"/>
                <w:lang w:val="ru-RU"/>
              </w:rPr>
              <w:t>–59 месяцев, с которыми их отцы в последние 3 дня занимались четырьмя или более видами деятельности по содействию обучению и подготовке к школе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336A48" w:rsidP="00336A4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24</w:t>
            </w:r>
            <w:r w:rsidR="00D20370" w:rsidRPr="008E7F41">
              <w:rPr>
                <w:sz w:val="16"/>
                <w:szCs w:val="16"/>
                <w:lang w:val="ru-RU"/>
              </w:rPr>
              <w:t>–59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Поддержка со стороны матери в обучении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007364" w:rsidP="00007364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24</w:t>
            </w:r>
            <w:r w:rsidR="00D20370" w:rsidRPr="008E7F41">
              <w:rPr>
                <w:sz w:val="16"/>
                <w:szCs w:val="16"/>
                <w:lang w:val="ru-RU"/>
              </w:rPr>
              <w:t>–59 месяцев, с которыми их матери в последние 3 дня занималась четырьмя или более видами деятельности по содействию обучению и подготовке к школе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007364" w:rsidP="00007364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24</w:t>
            </w:r>
            <w:r w:rsidR="00D20370" w:rsidRPr="008E7F41">
              <w:rPr>
                <w:sz w:val="16"/>
                <w:szCs w:val="16"/>
                <w:lang w:val="ru-RU"/>
              </w:rPr>
              <w:t>–59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6.5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книг для детей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у которых есть три детские книги или более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6.6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предметов для игр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которые играют с двумя или более предметами для игр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6.7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Ненадлежащий присмотр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которые в течение последней недели хотя бы один раз более чем на один час оставались дома одни или под присмотром другого ребенка в возрасте до 10 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rPr>
          <w:cantSplit/>
          <w:trHeight w:val="368"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6.8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8E7F41" w:rsidRDefault="00D20370" w:rsidP="007163EA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Индекс детского развития в раннем возрасте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36–59 месяцев, которые как минимум в трех из следующих четырех областей: навыки чтения и счета, физическое, социально-эмоциональное и познавательное развитие – развиваются в соответствии с возрастом.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4.2.1</w:t>
            </w:r>
          </w:p>
        </w:tc>
      </w:tr>
      <w:tr w:rsidR="00D20370" w:rsidRPr="008E7F41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266EAA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0B1DF2">
        <w:tblPrEx>
          <w:jc w:val="left"/>
        </w:tblPrEx>
        <w:trPr>
          <w:cantSplit/>
          <w:trHeight w:val="27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ГРАМОТНОСТЬ И ОБРАЗОВАНИЕ</w:t>
            </w: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7.1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Уровень грамотности среди молодых женщин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WB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15–24 лет, которые могут прочитать короткое простое предложение на тему повседневной жизни или которые посещали среднее или высшее учебное заведение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7.2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Уровень участия в организованном обучении</w:t>
            </w:r>
            <w:r w:rsidR="00961908" w:rsidRPr="008E7F41">
              <w:rPr>
                <w:sz w:val="16"/>
                <w:szCs w:val="16"/>
                <w:lang w:val="ru-RU"/>
              </w:rPr>
              <w:t xml:space="preserve"> (скорректированный)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соответствующей возрастной группе (в возрасте, на один год меньшем, чем официальный возраст зачисления в начальную школу), посещающих ту или иную программу обучения в раннем возрасте</w:t>
            </w:r>
            <w:r w:rsidR="00961908" w:rsidRPr="008E7F41">
              <w:rPr>
                <w:sz w:val="16"/>
                <w:szCs w:val="16"/>
                <w:lang w:val="ru-RU"/>
              </w:rPr>
              <w:t xml:space="preserve"> или начальную школу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соответствующей возрастной группы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4.2.2</w:t>
            </w: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7.3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Готовность к школе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учащихся первого класса начальной школы, которые в предыдущем учебном году посещали дошкольное образовательное учреждение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учащихся первого класса начальной школы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7.4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набора в начальном образовании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поступления в школу, поступающих в первый класс начальной школы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поступления в школу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61908" w:rsidRPr="008E7F41" w:rsidRDefault="00D20370" w:rsidP="0096190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961908" w:rsidRPr="008E7F41">
              <w:rPr>
                <w:sz w:val="16"/>
                <w:szCs w:val="16"/>
                <w:lang w:val="ru-RU"/>
              </w:rPr>
              <w:t>5a</w:t>
            </w:r>
          </w:p>
          <w:p w:rsidR="00961908" w:rsidRPr="008E7F41" w:rsidRDefault="00961908" w:rsidP="0096190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7.5b</w:t>
            </w:r>
          </w:p>
          <w:p w:rsidR="00D20370" w:rsidRPr="008E7F41" w:rsidRDefault="00961908" w:rsidP="0096190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7.5c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D3D89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 образования (скорректированный)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7D3D89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</w:t>
            </w:r>
            <w:r w:rsidR="007D3D89" w:rsidRPr="008E7F41">
              <w:rPr>
                <w:sz w:val="16"/>
                <w:szCs w:val="16"/>
                <w:lang w:val="ru-RU"/>
              </w:rPr>
              <w:t>:</w:t>
            </w:r>
          </w:p>
          <w:p w:rsidR="007D3D89" w:rsidRPr="008E7F41" w:rsidRDefault="007D3D89" w:rsidP="007D3D89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8173A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 в возрасте посещения</w:t>
            </w:r>
            <w:r w:rsidRPr="008E7F41">
              <w:rPr>
                <w:sz w:val="16"/>
                <w:szCs w:val="16"/>
                <w:lang w:val="ru-RU"/>
              </w:rPr>
              <w:t xml:space="preserve"> начальной школы, которые в настоящее время </w:t>
            </w:r>
            <w:r w:rsidR="0088173A" w:rsidRPr="008E7F41">
              <w:rPr>
                <w:sz w:val="16"/>
                <w:szCs w:val="16"/>
                <w:lang w:val="ru-RU"/>
              </w:rPr>
              <w:t>учатся в</w:t>
            </w:r>
            <w:r w:rsidR="00F7796A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начальн</w:t>
            </w:r>
            <w:r w:rsidR="0088173A" w:rsidRPr="008E7F41">
              <w:rPr>
                <w:sz w:val="16"/>
                <w:szCs w:val="16"/>
                <w:lang w:val="ru-RU"/>
              </w:rPr>
              <w:t>ой</w:t>
            </w:r>
            <w:r w:rsidRPr="008E7F41">
              <w:rPr>
                <w:sz w:val="16"/>
                <w:szCs w:val="16"/>
                <w:lang w:val="ru-RU"/>
              </w:rPr>
              <w:t xml:space="preserve"> или средн</w:t>
            </w:r>
            <w:r w:rsidR="0088173A" w:rsidRPr="008E7F41">
              <w:rPr>
                <w:sz w:val="16"/>
                <w:szCs w:val="16"/>
                <w:lang w:val="ru-RU"/>
              </w:rPr>
              <w:t>ей</w:t>
            </w:r>
            <w:r w:rsidRPr="008E7F41">
              <w:rPr>
                <w:sz w:val="16"/>
                <w:szCs w:val="16"/>
                <w:lang w:val="ru-RU"/>
              </w:rPr>
              <w:t xml:space="preserve"> школ</w:t>
            </w:r>
            <w:r w:rsidR="0088173A" w:rsidRPr="008E7F41">
              <w:rPr>
                <w:sz w:val="16"/>
                <w:szCs w:val="16"/>
                <w:lang w:val="ru-RU"/>
              </w:rPr>
              <w:t>е</w:t>
            </w:r>
            <w:r w:rsidRPr="008E7F41">
              <w:rPr>
                <w:sz w:val="16"/>
                <w:szCs w:val="16"/>
                <w:lang w:val="ru-RU"/>
              </w:rPr>
              <w:t>;</w:t>
            </w:r>
          </w:p>
          <w:p w:rsidR="00D20370" w:rsidRPr="008E7F41" w:rsidRDefault="0088173A" w:rsidP="007D3D89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7D3D89" w:rsidRPr="008E7F41">
              <w:rPr>
                <w:sz w:val="16"/>
                <w:szCs w:val="16"/>
                <w:lang w:val="ru-RU"/>
              </w:rPr>
              <w:t xml:space="preserve">) в возрасте посещения нижнего уровня 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среднего образования, которые в настоящее время учатся на </w:t>
            </w:r>
            <w:r w:rsidR="007D3D89" w:rsidRPr="008E7F41">
              <w:rPr>
                <w:sz w:val="16"/>
                <w:szCs w:val="16"/>
                <w:lang w:val="ru-RU"/>
              </w:rPr>
              <w:t xml:space="preserve">нижнем </w:t>
            </w:r>
            <w:r w:rsidR="00D20370" w:rsidRPr="008E7F41">
              <w:rPr>
                <w:sz w:val="16"/>
                <w:szCs w:val="16"/>
                <w:lang w:val="ru-RU"/>
              </w:rPr>
              <w:t>уровне среднего образования или получают образование более высокого уровня</w:t>
            </w:r>
            <w:r w:rsidR="007D3D89" w:rsidRPr="008E7F41">
              <w:rPr>
                <w:sz w:val="16"/>
                <w:szCs w:val="16"/>
                <w:lang w:val="ru-RU"/>
              </w:rPr>
              <w:t>;</w:t>
            </w:r>
          </w:p>
          <w:p w:rsidR="007D3D89" w:rsidRPr="008E7F41" w:rsidRDefault="0088173A" w:rsidP="007D3D89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7D3D89" w:rsidRPr="008E7F41">
              <w:rPr>
                <w:sz w:val="16"/>
                <w:szCs w:val="16"/>
                <w:lang w:val="ru-RU"/>
              </w:rPr>
              <w:t>) в возрасте посещения верхнего уровня среднего образования, которые в настоящее время учатся на верхнем уровне среднего образования или получают образование более высокого уровня.</w:t>
            </w:r>
          </w:p>
        </w:tc>
        <w:tc>
          <w:tcPr>
            <w:tcW w:w="1145" w:type="pct"/>
            <w:gridSpan w:val="2"/>
            <w:vAlign w:val="center"/>
          </w:tcPr>
          <w:p w:rsidR="007D3D89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</w:t>
            </w:r>
            <w:r w:rsidR="007D3D89" w:rsidRPr="008E7F41">
              <w:rPr>
                <w:sz w:val="16"/>
                <w:szCs w:val="16"/>
                <w:lang w:val="ru-RU"/>
              </w:rPr>
              <w:t>:</w:t>
            </w:r>
          </w:p>
          <w:p w:rsidR="007D3D89" w:rsidRPr="008E7F41" w:rsidRDefault="0088173A" w:rsidP="007D3D89">
            <w:pPr>
              <w:ind w:left="26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7D3D89" w:rsidRPr="008E7F41">
              <w:rPr>
                <w:sz w:val="16"/>
                <w:szCs w:val="16"/>
                <w:lang w:val="ru-RU"/>
              </w:rPr>
              <w:t>)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 в возрасте посещения</w:t>
            </w:r>
            <w:r w:rsidR="007D3D89" w:rsidRPr="008E7F41">
              <w:rPr>
                <w:sz w:val="16"/>
                <w:szCs w:val="16"/>
                <w:lang w:val="ru-RU"/>
              </w:rPr>
              <w:t xml:space="preserve"> начальной школы,</w:t>
            </w:r>
          </w:p>
          <w:p w:rsidR="007D3D89" w:rsidRPr="008E7F41" w:rsidRDefault="0088173A" w:rsidP="007D3D89">
            <w:pPr>
              <w:ind w:left="26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7D3D89" w:rsidRPr="008E7F41">
              <w:rPr>
                <w:sz w:val="16"/>
                <w:szCs w:val="16"/>
                <w:lang w:val="ru-RU"/>
              </w:rPr>
              <w:t>) в возрасте посещения нижнего уровня среднего образования,</w:t>
            </w:r>
          </w:p>
          <w:p w:rsidR="00D20370" w:rsidRPr="008E7F41" w:rsidRDefault="0088173A" w:rsidP="007D3D89">
            <w:pPr>
              <w:ind w:left="26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7D3D89" w:rsidRPr="008E7F41">
              <w:rPr>
                <w:sz w:val="16"/>
                <w:szCs w:val="16"/>
                <w:lang w:val="ru-RU"/>
              </w:rPr>
              <w:t>) в возрасте посещения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 верхнего уровня среднего образования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F7796A" w:rsidRPr="008E7F41">
              <w:rPr>
                <w:sz w:val="16"/>
                <w:szCs w:val="16"/>
                <w:lang w:val="ru-RU"/>
              </w:rPr>
              <w:t>6a</w:t>
            </w:r>
          </w:p>
          <w:p w:rsidR="00F7796A" w:rsidRPr="008E7F41" w:rsidRDefault="00F7796A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7.6</w:t>
            </w:r>
            <w:r w:rsidR="0088173A" w:rsidRPr="008E7F41">
              <w:rPr>
                <w:sz w:val="16"/>
                <w:szCs w:val="16"/>
                <w:lang w:val="ru-RU"/>
              </w:rPr>
              <w:t>b</w:t>
            </w:r>
          </w:p>
          <w:p w:rsidR="00F7796A" w:rsidRPr="008E7F41" w:rsidRDefault="00F7796A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7.6c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F7796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детей, не посещающих школу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F7796A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</w:t>
            </w:r>
            <w:r w:rsidR="00F7796A" w:rsidRPr="008E7F41">
              <w:rPr>
                <w:sz w:val="16"/>
                <w:szCs w:val="16"/>
                <w:lang w:val="ru-RU"/>
              </w:rPr>
              <w:t>:</w:t>
            </w:r>
          </w:p>
          <w:p w:rsidR="00F7796A" w:rsidRPr="008E7F41" w:rsidRDefault="0088173A" w:rsidP="00F7796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F7796A" w:rsidRPr="008E7F41">
              <w:rPr>
                <w:sz w:val="16"/>
                <w:szCs w:val="16"/>
                <w:lang w:val="ru-RU"/>
              </w:rPr>
              <w:t>)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 в возрасте посещения</w:t>
            </w:r>
            <w:r w:rsidR="00F7796A" w:rsidRPr="008E7F41">
              <w:rPr>
                <w:sz w:val="16"/>
                <w:szCs w:val="16"/>
                <w:lang w:val="ru-RU"/>
              </w:rPr>
              <w:t xml:space="preserve"> начальной школы, не посещающих ни начальную школу, ни нижн</w:t>
            </w:r>
            <w:r w:rsidR="008C684F" w:rsidRPr="008E7F41">
              <w:rPr>
                <w:sz w:val="16"/>
                <w:szCs w:val="16"/>
                <w:lang w:val="ru-RU"/>
              </w:rPr>
              <w:t>ий уровень среднего образования;</w:t>
            </w:r>
          </w:p>
          <w:p w:rsidR="00D20370" w:rsidRPr="008E7F41" w:rsidRDefault="0088173A" w:rsidP="00F7796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F7796A" w:rsidRPr="008E7F41">
              <w:rPr>
                <w:sz w:val="16"/>
                <w:szCs w:val="16"/>
                <w:lang w:val="ru-RU"/>
              </w:rPr>
              <w:t>) в возрасте посещения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 нижнего уровня среднего образования, не посещающих ни начальную школу, ни нижний уровень среднего образования и не получающих образование более высокого уровня</w:t>
            </w:r>
            <w:r w:rsidR="008C684F" w:rsidRPr="008E7F41">
              <w:rPr>
                <w:sz w:val="16"/>
                <w:szCs w:val="16"/>
                <w:lang w:val="ru-RU"/>
              </w:rPr>
              <w:t>;</w:t>
            </w:r>
          </w:p>
          <w:p w:rsidR="00F7796A" w:rsidRPr="008E7F41" w:rsidRDefault="0088173A" w:rsidP="00F7796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F7796A" w:rsidRPr="008E7F41">
              <w:rPr>
                <w:sz w:val="16"/>
                <w:szCs w:val="16"/>
                <w:lang w:val="ru-RU"/>
              </w:rPr>
              <w:t>) в возрасте посещения верхнего уровня среднего образования, не посещающих ни начальную школу, ни нижний уровень среднего образования и не получающих образование более высокого уровня.</w:t>
            </w:r>
          </w:p>
        </w:tc>
        <w:tc>
          <w:tcPr>
            <w:tcW w:w="1145" w:type="pct"/>
            <w:gridSpan w:val="2"/>
            <w:vAlign w:val="center"/>
          </w:tcPr>
          <w:p w:rsidR="00F7796A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</w:t>
            </w:r>
            <w:r w:rsidR="00F7796A" w:rsidRPr="008E7F41">
              <w:rPr>
                <w:sz w:val="16"/>
                <w:szCs w:val="16"/>
                <w:lang w:val="ru-RU"/>
              </w:rPr>
              <w:t>:</w:t>
            </w:r>
          </w:p>
          <w:p w:rsidR="00F7796A" w:rsidRPr="008E7F41" w:rsidRDefault="00F7796A" w:rsidP="00F7796A">
            <w:pPr>
              <w:ind w:left="26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 в возрасте посещения</w:t>
            </w:r>
            <w:r w:rsidRPr="008E7F41">
              <w:rPr>
                <w:sz w:val="16"/>
                <w:szCs w:val="16"/>
                <w:lang w:val="ru-RU"/>
              </w:rPr>
              <w:t xml:space="preserve"> начальной школы,</w:t>
            </w:r>
          </w:p>
          <w:p w:rsidR="00D20370" w:rsidRPr="008E7F41" w:rsidRDefault="008C684F" w:rsidP="00F7796A">
            <w:pPr>
              <w:ind w:left="26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F7796A" w:rsidRPr="008E7F41">
              <w:rPr>
                <w:sz w:val="16"/>
                <w:szCs w:val="16"/>
                <w:lang w:val="ru-RU"/>
              </w:rPr>
              <w:t>) в возрасте посещения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 нижнего уровня среднего образования</w:t>
            </w:r>
            <w:r w:rsidR="00F7796A" w:rsidRPr="008E7F41">
              <w:rPr>
                <w:sz w:val="16"/>
                <w:szCs w:val="16"/>
                <w:lang w:val="ru-RU"/>
              </w:rPr>
              <w:t>,</w:t>
            </w:r>
          </w:p>
          <w:p w:rsidR="00F7796A" w:rsidRPr="008E7F41" w:rsidRDefault="00F7796A" w:rsidP="008C684F">
            <w:pPr>
              <w:ind w:left="26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c</w:t>
            </w:r>
            <w:r w:rsidRPr="008E7F41">
              <w:rPr>
                <w:sz w:val="16"/>
                <w:szCs w:val="16"/>
                <w:lang w:val="ru-RU"/>
              </w:rPr>
              <w:t>) в возрасте посещения верхнего уровня среднего образования.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F7796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7.</w:t>
            </w:r>
            <w:r w:rsidR="00F7796A" w:rsidRPr="008E7F41">
              <w:rPr>
                <w:sz w:val="16"/>
                <w:szCs w:val="16"/>
                <w:lang w:val="ru-RU"/>
              </w:rPr>
              <w:t>7a</w:t>
            </w:r>
          </w:p>
          <w:p w:rsidR="00F7796A" w:rsidRPr="008E7F41" w:rsidRDefault="00F7796A" w:rsidP="00F7796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7.7b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E8308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Валовой коэффициент набора в последний класс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E83085" w:rsidRPr="008E7F41" w:rsidRDefault="00D20370" w:rsidP="00E8308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</w:t>
            </w:r>
            <w:r w:rsidR="00E83085" w:rsidRPr="008E7F41">
              <w:rPr>
                <w:sz w:val="16"/>
                <w:szCs w:val="16"/>
                <w:lang w:val="ru-RU"/>
              </w:rPr>
              <w:t xml:space="preserve"> (за исключением повторяющих год)</w:t>
            </w:r>
            <w:r w:rsidRPr="008E7F41">
              <w:rPr>
                <w:sz w:val="16"/>
                <w:szCs w:val="16"/>
                <w:lang w:val="ru-RU"/>
              </w:rPr>
              <w:t>, которые учатся в последнем классе</w:t>
            </w:r>
            <w:r w:rsidR="00E83085" w:rsidRPr="008E7F41">
              <w:rPr>
                <w:sz w:val="16"/>
                <w:szCs w:val="16"/>
                <w:lang w:val="ru-RU"/>
              </w:rPr>
              <w:t>:</w:t>
            </w:r>
          </w:p>
          <w:p w:rsidR="00E83085" w:rsidRPr="008E7F41" w:rsidRDefault="00E83085" w:rsidP="00E83085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начальной школы,</w:t>
            </w:r>
          </w:p>
          <w:p w:rsidR="00E83085" w:rsidRPr="008E7F41" w:rsidRDefault="008C684F" w:rsidP="00E83085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E83085" w:rsidRPr="008E7F41">
              <w:rPr>
                <w:sz w:val="16"/>
                <w:szCs w:val="16"/>
                <w:lang w:val="ru-RU"/>
              </w:rPr>
              <w:t>) нижней ступени среднего образования.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D269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окончания последнего класса (в возрасте посещения последнего класса)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D269EA" w:rsidRPr="008E7F41">
              <w:rPr>
                <w:sz w:val="16"/>
                <w:szCs w:val="16"/>
                <w:lang w:val="ru-RU"/>
              </w:rPr>
              <w:t>8a</w:t>
            </w:r>
          </w:p>
          <w:p w:rsidR="00D269EA" w:rsidRPr="008E7F41" w:rsidRDefault="00D269EA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7.8b</w:t>
            </w:r>
          </w:p>
          <w:p w:rsidR="00D269EA" w:rsidRPr="008E7F41" w:rsidRDefault="00D269EA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7.8c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325FA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окончания последнего класса образования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325FA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возрасте, на 3–5 лет большем, чем предписанный возраст посещения последнего класса, окончивших этот класс</w:t>
            </w:r>
            <w:r w:rsidR="00325FA8" w:rsidRPr="008E7F41">
              <w:rPr>
                <w:sz w:val="16"/>
                <w:szCs w:val="16"/>
                <w:lang w:val="ru-RU"/>
              </w:rPr>
              <w:t>:</w:t>
            </w:r>
          </w:p>
          <w:p w:rsidR="00325FA8" w:rsidRPr="008E7F41" w:rsidRDefault="00325FA8" w:rsidP="004D3B97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начальной школы,</w:t>
            </w:r>
          </w:p>
          <w:p w:rsidR="00325FA8" w:rsidRPr="008E7F41" w:rsidRDefault="008C684F" w:rsidP="004D3B97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325FA8" w:rsidRPr="008E7F41">
              <w:rPr>
                <w:sz w:val="16"/>
                <w:szCs w:val="16"/>
                <w:lang w:val="ru-RU"/>
              </w:rPr>
              <w:t>) нижней ступени среднего образования,</w:t>
            </w:r>
          </w:p>
          <w:p w:rsidR="00325FA8" w:rsidRPr="008E7F41" w:rsidRDefault="008C684F" w:rsidP="004D3B97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325FA8" w:rsidRPr="008E7F41">
              <w:rPr>
                <w:sz w:val="16"/>
                <w:szCs w:val="16"/>
                <w:lang w:val="ru-RU"/>
              </w:rPr>
              <w:t>) верхней ступени среднего образования.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325FA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возрасте, на 3–5 лет большем, чем предписанный возраст посещения последнего класса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</w:t>
            </w:r>
            <w:r w:rsidR="00325FA8" w:rsidRPr="008E7F41">
              <w:rPr>
                <w:sz w:val="16"/>
                <w:szCs w:val="16"/>
                <w:lang w:val="ru-RU"/>
              </w:rPr>
              <w:t>.9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Фактический коэффициент перехода на ступень среднего образования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325FA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детей, которые в текущем уче</w:t>
            </w:r>
            <w:r w:rsidR="00325FA8" w:rsidRPr="008E7F41">
              <w:rPr>
                <w:sz w:val="16"/>
                <w:szCs w:val="16"/>
                <w:lang w:val="ru-RU"/>
              </w:rPr>
              <w:t>бном году обучаются первый год на нижнем уровне</w:t>
            </w:r>
            <w:r w:rsidRPr="008E7F41">
              <w:rPr>
                <w:sz w:val="16"/>
                <w:szCs w:val="16"/>
                <w:lang w:val="ru-RU"/>
              </w:rPr>
              <w:t xml:space="preserve"> средне</w:t>
            </w:r>
            <w:r w:rsidR="00325FA8" w:rsidRPr="008E7F41">
              <w:rPr>
                <w:sz w:val="16"/>
                <w:szCs w:val="16"/>
                <w:lang w:val="ru-RU"/>
              </w:rPr>
              <w:t>го образования</w:t>
            </w:r>
            <w:r w:rsidRPr="008E7F41">
              <w:rPr>
                <w:sz w:val="16"/>
                <w:szCs w:val="16"/>
                <w:lang w:val="ru-RU"/>
              </w:rPr>
              <w:t>, а в предыдущем учебном году учились в последнем классе начальной школы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детей, учившихся в предыдущем учебном году в последнем классе начальной школы, которые не повторяют последний класс начальной школы в текущем учебном году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</w:t>
            </w:r>
            <w:r w:rsidR="00325FA8" w:rsidRPr="008E7F41">
              <w:rPr>
                <w:sz w:val="16"/>
                <w:szCs w:val="16"/>
                <w:lang w:val="ru-RU"/>
              </w:rPr>
              <w:t>.10a</w:t>
            </w:r>
          </w:p>
          <w:p w:rsidR="00325FA8" w:rsidRPr="008E7F41" w:rsidRDefault="00325FA8" w:rsidP="00266EA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7.10b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325FA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Превышение предписанного возраста посещения класса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3796B" w:rsidP="00D3796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учащихся каждого класса, 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которые на 2 года или большее число лет старше </w:t>
            </w:r>
            <w:r w:rsidRPr="008E7F41">
              <w:rPr>
                <w:sz w:val="16"/>
                <w:szCs w:val="16"/>
                <w:lang w:val="ru-RU"/>
              </w:rPr>
              <w:t>официального</w:t>
            </w:r>
            <w:r w:rsidR="00D20370" w:rsidRPr="008E7F41">
              <w:rPr>
                <w:sz w:val="16"/>
                <w:szCs w:val="16"/>
                <w:lang w:val="ru-RU"/>
              </w:rPr>
              <w:t xml:space="preserve"> возраста посещения соответствующего класса</w:t>
            </w:r>
            <w:r w:rsidRPr="008E7F41">
              <w:rPr>
                <w:sz w:val="16"/>
                <w:szCs w:val="16"/>
                <w:lang w:val="ru-RU"/>
              </w:rPr>
              <w:t>:</w:t>
            </w:r>
          </w:p>
          <w:p w:rsidR="00D3796B" w:rsidRPr="008E7F41" w:rsidRDefault="00D3796B" w:rsidP="00D3796B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начальной школы,</w:t>
            </w:r>
          </w:p>
          <w:p w:rsidR="00D3796B" w:rsidRPr="008E7F41" w:rsidRDefault="008C684F" w:rsidP="00D3796B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3796B" w:rsidRPr="008E7F41">
              <w:rPr>
                <w:sz w:val="16"/>
                <w:szCs w:val="16"/>
                <w:lang w:val="ru-RU"/>
              </w:rPr>
              <w:t>) нижней ступени среднего образования.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D3796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Общее число учащихся </w:t>
            </w:r>
            <w:r w:rsidR="00D3796B" w:rsidRPr="008E7F41">
              <w:rPr>
                <w:sz w:val="16"/>
                <w:szCs w:val="16"/>
                <w:lang w:val="ru-RU"/>
              </w:rPr>
              <w:t>каждого класса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7.</w:t>
            </w:r>
            <w:r w:rsidR="00D3796B" w:rsidRPr="008E7F41">
              <w:rPr>
                <w:sz w:val="16"/>
                <w:szCs w:val="16"/>
                <w:lang w:val="ru-RU"/>
              </w:rPr>
              <w:t>11a</w:t>
            </w:r>
          </w:p>
          <w:p w:rsidR="00D3796B" w:rsidRPr="008E7F41" w:rsidRDefault="00D3796B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7.11b</w:t>
            </w:r>
          </w:p>
          <w:p w:rsidR="00D3796B" w:rsidRPr="008E7F41" w:rsidRDefault="00D3796B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7.11c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Индексы равноправия полов в образовании по признаку:</w:t>
            </w:r>
          </w:p>
          <w:p w:rsidR="00D20370" w:rsidRPr="008E7F41" w:rsidRDefault="008C684F" w:rsidP="007163EA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D20370" w:rsidRPr="008E7F41">
              <w:rPr>
                <w:sz w:val="16"/>
                <w:szCs w:val="16"/>
                <w:lang w:val="ru-RU"/>
              </w:rPr>
              <w:t>) пола,</w:t>
            </w:r>
          </w:p>
          <w:p w:rsidR="00D20370" w:rsidRPr="008E7F41" w:rsidRDefault="008C684F" w:rsidP="007163EA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благосостояния,</w:t>
            </w:r>
          </w:p>
          <w:p w:rsidR="00D20370" w:rsidRPr="008E7F41" w:rsidRDefault="008C684F" w:rsidP="007163EA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D20370" w:rsidRPr="008E7F41">
              <w:rPr>
                <w:sz w:val="16"/>
                <w:szCs w:val="16"/>
                <w:lang w:val="ru-RU"/>
              </w:rPr>
              <w:t>) места проживания.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D20370" w:rsidRPr="008E7F41">
              <w:rPr>
                <w:sz w:val="16"/>
                <w:szCs w:val="16"/>
                <w:lang w:val="ru-RU"/>
              </w:rPr>
              <w:t>) начальной школы,</w:t>
            </w:r>
          </w:p>
          <w:p w:rsidR="00D20370" w:rsidRPr="008E7F41" w:rsidRDefault="008C684F" w:rsidP="00DC536F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нижнего уровня среднего образования,</w:t>
            </w:r>
          </w:p>
          <w:p w:rsidR="00D20370" w:rsidRPr="008E7F41" w:rsidRDefault="008C684F" w:rsidP="00DC536F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D20370" w:rsidRPr="008E7F41">
              <w:rPr>
                <w:sz w:val="16"/>
                <w:szCs w:val="16"/>
                <w:lang w:val="ru-RU"/>
              </w:rPr>
              <w:t>) верхнего уровня среднего образования –</w:t>
            </w:r>
          </w:p>
          <w:p w:rsidR="00D20370" w:rsidRPr="008E7F41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среди девочек.</w:t>
            </w: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8E7F41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начальной школы,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нижнего уровня среднего образования,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D20370" w:rsidRPr="008E7F41">
              <w:rPr>
                <w:sz w:val="16"/>
                <w:szCs w:val="16"/>
                <w:lang w:val="ru-RU"/>
              </w:rPr>
              <w:t>) верхнего уровня среднего образования –</w:t>
            </w:r>
          </w:p>
          <w:p w:rsidR="00D20370" w:rsidRPr="008E7F41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беднейшего квинтиля.</w:t>
            </w: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8E7F41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начальной школы,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нижнего уровня среднего образования,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D20370" w:rsidRPr="008E7F41">
              <w:rPr>
                <w:sz w:val="16"/>
                <w:szCs w:val="16"/>
                <w:lang w:val="ru-RU"/>
              </w:rPr>
              <w:t>) верхнего уровня среднего образования –</w:t>
            </w:r>
          </w:p>
          <w:p w:rsidR="00D20370" w:rsidRPr="008E7F41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сельской местности.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8E7F41" w:rsidRDefault="008C684F" w:rsidP="007163EA">
            <w:pPr>
              <w:pStyle w:val="ListParagraph1"/>
              <w:ind w:left="24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D20370" w:rsidRPr="008E7F41">
              <w:rPr>
                <w:sz w:val="16"/>
                <w:szCs w:val="16"/>
                <w:lang w:val="ru-RU"/>
              </w:rPr>
              <w:t>) начальной школы,</w:t>
            </w:r>
          </w:p>
          <w:p w:rsidR="00D20370" w:rsidRPr="008E7F41" w:rsidRDefault="008C684F" w:rsidP="007163EA">
            <w:pPr>
              <w:pStyle w:val="ListParagraph1"/>
              <w:ind w:left="24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нижнего уровня среднего образования,</w:t>
            </w:r>
          </w:p>
          <w:p w:rsidR="00D20370" w:rsidRPr="008E7F41" w:rsidRDefault="008C684F" w:rsidP="007163EA">
            <w:pPr>
              <w:pStyle w:val="ListParagraph1"/>
              <w:ind w:left="24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D20370" w:rsidRPr="008E7F41">
              <w:rPr>
                <w:sz w:val="16"/>
                <w:szCs w:val="16"/>
                <w:lang w:val="ru-RU"/>
              </w:rPr>
              <w:t>) верхнего уровня среднего образования –</w:t>
            </w:r>
          </w:p>
          <w:p w:rsidR="00D20370" w:rsidRPr="008E7F41" w:rsidRDefault="00D20370" w:rsidP="007163EA">
            <w:pPr>
              <w:pStyle w:val="ListParagraph1"/>
              <w:ind w:left="24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среди мальчиков.</w:t>
            </w: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8E7F41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начальной школы,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нижнего уровня среднего образования,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D20370" w:rsidRPr="008E7F41">
              <w:rPr>
                <w:sz w:val="16"/>
                <w:szCs w:val="16"/>
                <w:lang w:val="ru-RU"/>
              </w:rPr>
              <w:t>) верхнего уровня среднего образования –</w:t>
            </w: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богатейшего квинтиля.</w:t>
            </w: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D20370" w:rsidRPr="008E7F41">
              <w:rPr>
                <w:sz w:val="16"/>
                <w:szCs w:val="16"/>
                <w:lang w:val="ru-RU"/>
              </w:rPr>
              <w:t>) начальной школы,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D20370" w:rsidRPr="008E7F41">
              <w:rPr>
                <w:sz w:val="16"/>
                <w:szCs w:val="16"/>
                <w:lang w:val="ru-RU"/>
              </w:rPr>
              <w:t>) нижнего уровня среднего образования,</w:t>
            </w:r>
          </w:p>
          <w:p w:rsidR="00D20370" w:rsidRPr="008E7F41" w:rsidRDefault="008C684F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D20370" w:rsidRPr="008E7F41">
              <w:rPr>
                <w:sz w:val="16"/>
                <w:szCs w:val="16"/>
                <w:lang w:val="ru-RU"/>
              </w:rPr>
              <w:t>) верхнего уровня среднего образования –</w:t>
            </w:r>
          </w:p>
          <w:p w:rsidR="00D20370" w:rsidRPr="008E7F41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городской местности.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4.5.1</w:t>
            </w: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D3796B" w:rsidRPr="008E7F41">
              <w:rPr>
                <w:sz w:val="16"/>
                <w:szCs w:val="16"/>
                <w:lang w:val="ru-RU"/>
              </w:rPr>
              <w:t>1</w:t>
            </w:r>
            <w:r w:rsidRPr="008E7F4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Доступ к информации об успеваемости ребенка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D3796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7–14 лет, которые посещают школы, предоставля</w:t>
            </w:r>
            <w:r w:rsidR="00D3796B" w:rsidRPr="008E7F41">
              <w:rPr>
                <w:sz w:val="16"/>
                <w:szCs w:val="16"/>
                <w:lang w:val="ru-RU"/>
              </w:rPr>
              <w:t>вш</w:t>
            </w:r>
            <w:r w:rsidRPr="008E7F41">
              <w:rPr>
                <w:sz w:val="16"/>
                <w:szCs w:val="16"/>
                <w:lang w:val="ru-RU"/>
              </w:rPr>
              <w:t>ие родителям табель успеваемости ребенка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8C4BA7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D3796B" w:rsidRPr="008E7F41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Возможность участия в управлении школой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7–14 лет, которые посещают школы, в состав органов управления которыми входят родители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8C4BA7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D3796B" w:rsidRPr="008E7F41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Участие в управление школой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DE5DAE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детей в возрасте 7–14 лет, </w:t>
            </w:r>
            <w:r w:rsidR="00DE5DAE" w:rsidRPr="008E7F41">
              <w:rPr>
                <w:sz w:val="16"/>
                <w:szCs w:val="16"/>
                <w:lang w:val="ru-RU"/>
              </w:rPr>
              <w:t>в интересах которых взрослый член домохозяйства участвовал в собраниях органа управления школой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8C4BA7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DE5DAE" w:rsidRPr="008E7F41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Фактическое участие в управлении школой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DE5DAE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детей в возрасте 7–14 лет, </w:t>
            </w:r>
            <w:r w:rsidR="00DE5DAE" w:rsidRPr="008E7F41">
              <w:rPr>
                <w:sz w:val="16"/>
                <w:szCs w:val="16"/>
                <w:lang w:val="ru-RU"/>
              </w:rPr>
              <w:t xml:space="preserve">в интересах которых взрослый член домохозяйства присутствовал на собраниях </w:t>
            </w:r>
            <w:r w:rsidRPr="008E7F41">
              <w:rPr>
                <w:sz w:val="16"/>
                <w:szCs w:val="16"/>
                <w:lang w:val="ru-RU"/>
              </w:rPr>
              <w:t xml:space="preserve">органа управления </w:t>
            </w:r>
            <w:r w:rsidR="00DE5DAE" w:rsidRPr="008E7F41">
              <w:rPr>
                <w:sz w:val="16"/>
                <w:szCs w:val="16"/>
                <w:lang w:val="ru-RU"/>
              </w:rPr>
              <w:t xml:space="preserve">школой, на которых обсуждались </w:t>
            </w:r>
            <w:r w:rsidRPr="008E7F41">
              <w:rPr>
                <w:sz w:val="16"/>
                <w:szCs w:val="16"/>
                <w:lang w:val="ru-RU"/>
              </w:rPr>
              <w:t>ключевые образовательные/финансовые вопросы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8C4BA7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DE5DAE" w:rsidRPr="008E7F41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Обсуждение успеваемости ребенка с учителями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8C684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посещающих школ</w:t>
            </w:r>
            <w:r w:rsidR="008C684F" w:rsidRPr="008E7F41">
              <w:rPr>
                <w:sz w:val="16"/>
                <w:szCs w:val="16"/>
                <w:lang w:val="ru-RU"/>
              </w:rPr>
              <w:t>у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лет,</w:t>
            </w:r>
            <w:r w:rsidR="00DE5DAE" w:rsidRPr="008E7F41">
              <w:rPr>
                <w:sz w:val="16"/>
                <w:szCs w:val="16"/>
                <w:lang w:val="ru-RU"/>
              </w:rPr>
              <w:t xml:space="preserve"> в интересах которых взрослый</w:t>
            </w:r>
            <w:r w:rsidRPr="008E7F41">
              <w:rPr>
                <w:sz w:val="16"/>
                <w:szCs w:val="16"/>
                <w:lang w:val="ru-RU"/>
              </w:rPr>
              <w:t xml:space="preserve"> член домохозяйства обсуждал их успеваемость с учителями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DE5DAE" w:rsidRPr="008E7F4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DE5DAE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связи со школой по вопросу забастовки</w:t>
            </w:r>
            <w:r w:rsidR="00DE5DAE" w:rsidRPr="008E7F41">
              <w:rPr>
                <w:sz w:val="16"/>
                <w:szCs w:val="16"/>
                <w:lang w:val="ru-RU"/>
              </w:rPr>
              <w:t xml:space="preserve"> или отсутствия</w:t>
            </w:r>
            <w:r w:rsidRPr="008E7F41">
              <w:rPr>
                <w:sz w:val="16"/>
                <w:szCs w:val="16"/>
                <w:lang w:val="ru-RU"/>
              </w:rPr>
              <w:t xml:space="preserve"> учителей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DA2BB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посещающи</w:t>
            </w:r>
            <w:r w:rsidR="008C684F" w:rsidRPr="008E7F41">
              <w:rPr>
                <w:sz w:val="16"/>
                <w:szCs w:val="16"/>
                <w:lang w:val="ru-RU"/>
              </w:rPr>
              <w:t>х школу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лет, </w:t>
            </w:r>
            <w:r w:rsidR="00DA2BB2" w:rsidRPr="008E7F41">
              <w:rPr>
                <w:sz w:val="16"/>
                <w:szCs w:val="16"/>
                <w:lang w:val="ru-RU"/>
              </w:rPr>
              <w:t xml:space="preserve">в интересах которых взрослый </w:t>
            </w:r>
            <w:r w:rsidRPr="008E7F41">
              <w:rPr>
                <w:sz w:val="16"/>
                <w:szCs w:val="16"/>
                <w:lang w:val="ru-RU"/>
              </w:rPr>
              <w:t>член домохозяйства связывался с представителями школы, когда</w:t>
            </w:r>
            <w:r w:rsidR="00DA2BB2" w:rsidRPr="008E7F41">
              <w:rPr>
                <w:sz w:val="16"/>
                <w:szCs w:val="16"/>
                <w:lang w:val="ru-RU"/>
              </w:rPr>
              <w:t xml:space="preserve"> ребенок не мог посещать занятия </w:t>
            </w:r>
            <w:r w:rsidRPr="008E7F41">
              <w:rPr>
                <w:sz w:val="16"/>
                <w:szCs w:val="16"/>
                <w:lang w:val="ru-RU"/>
              </w:rPr>
              <w:t xml:space="preserve">из-за </w:t>
            </w:r>
            <w:r w:rsidR="00DA2BB2" w:rsidRPr="008E7F41">
              <w:rPr>
                <w:sz w:val="16"/>
                <w:szCs w:val="16"/>
                <w:lang w:val="ru-RU"/>
              </w:rPr>
              <w:t xml:space="preserve">забастовки или </w:t>
            </w:r>
            <w:r w:rsidRPr="008E7F41">
              <w:rPr>
                <w:sz w:val="16"/>
                <w:szCs w:val="16"/>
                <w:lang w:val="ru-RU"/>
              </w:rPr>
              <w:t>отсутствия</w:t>
            </w:r>
            <w:r w:rsidR="00DA2BB2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учителей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DA2BB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Общее число детей в возрасте 7–14 лет, посещающих школу, которые не могли посещать занятия из-за </w:t>
            </w:r>
            <w:r w:rsidR="00DA2BB2" w:rsidRPr="008E7F41">
              <w:rPr>
                <w:sz w:val="16"/>
                <w:szCs w:val="16"/>
                <w:lang w:val="ru-RU"/>
              </w:rPr>
              <w:t xml:space="preserve">забастовки или </w:t>
            </w:r>
            <w:r w:rsidRPr="008E7F41">
              <w:rPr>
                <w:sz w:val="16"/>
                <w:szCs w:val="16"/>
                <w:lang w:val="ru-RU"/>
              </w:rPr>
              <w:t>отсутствия</w:t>
            </w:r>
            <w:r w:rsidR="00DA2BB2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учителей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7.</w:t>
            </w:r>
            <w:r w:rsidR="00A5064F" w:rsidRPr="008E7F41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книг дома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7–14 лет, у которых дома имеется три книги</w:t>
            </w:r>
            <w:r w:rsidR="00A5064F" w:rsidRPr="008E7F41">
              <w:rPr>
                <w:sz w:val="16"/>
                <w:szCs w:val="16"/>
                <w:lang w:val="ru-RU"/>
              </w:rPr>
              <w:t xml:space="preserve"> для чтения</w:t>
            </w:r>
            <w:r w:rsidRPr="008E7F41">
              <w:rPr>
                <w:sz w:val="16"/>
                <w:szCs w:val="16"/>
                <w:lang w:val="ru-RU"/>
              </w:rPr>
              <w:t xml:space="preserve"> или более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7–14 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A5064F" w:rsidRPr="008E7F41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Привычка читать дома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FL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7–14 лет, которые читают или которым читают дома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7–14 лет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8E7F41" w:rsidRDefault="00D20370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</w:t>
            </w:r>
            <w:r w:rsidR="00A5064F" w:rsidRPr="008E7F41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31" w:type="pct"/>
            <w:gridSpan w:val="3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Языки общения в школе и дома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FL</w:t>
            </w:r>
          </w:p>
        </w:tc>
        <w:tc>
          <w:tcPr>
            <w:tcW w:w="97" w:type="pct"/>
            <w:gridSpan w:val="2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посещающих школу детей в возрасте 7–14 лет, язык домашнего общения которых используется в школе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8E7F41" w:rsidRDefault="00D20370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8E7F41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7.21</w:t>
            </w:r>
          </w:p>
        </w:tc>
        <w:tc>
          <w:tcPr>
            <w:tcW w:w="831" w:type="pct"/>
            <w:gridSpan w:val="3"/>
            <w:vAlign w:val="center"/>
          </w:tcPr>
          <w:p w:rsidR="00A5064F" w:rsidRPr="008E7F41" w:rsidRDefault="00A5064F" w:rsidP="0088173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Помощь в выполнении домашнего задания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88173A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88173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88173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посещающих школу детей в возрас</w:t>
            </w:r>
            <w:r w:rsidR="0088173A" w:rsidRPr="008E7F41">
              <w:rPr>
                <w:sz w:val="16"/>
                <w:szCs w:val="16"/>
                <w:lang w:val="ru-RU"/>
              </w:rPr>
              <w:t>те 7–14 лет, получавш</w:t>
            </w:r>
            <w:r w:rsidRPr="008E7F41">
              <w:rPr>
                <w:sz w:val="16"/>
                <w:szCs w:val="16"/>
                <w:lang w:val="ru-RU"/>
              </w:rPr>
              <w:t>их помощь в выполнении домашнего задания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88173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посещающих школу детей в возрасте 7–14 лет, которым задают домашнее задание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7.22a</w:t>
            </w:r>
          </w:p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7.22b</w:t>
            </w:r>
          </w:p>
        </w:tc>
        <w:tc>
          <w:tcPr>
            <w:tcW w:w="831" w:type="pct"/>
            <w:gridSpan w:val="3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 с основополагающими умениями и навыками, необходимыми в учебе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FL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детей в возрасте 7–14 лет, успешно выполнивших: </w:t>
            </w:r>
          </w:p>
          <w:p w:rsidR="00A5064F" w:rsidRPr="008E7F41" w:rsidRDefault="008C684F" w:rsidP="004D3B97">
            <w:pPr>
              <w:pStyle w:val="ListParagraph1"/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(a) </w:t>
            </w:r>
            <w:r w:rsidR="00A5064F" w:rsidRPr="008E7F41">
              <w:rPr>
                <w:sz w:val="16"/>
                <w:szCs w:val="16"/>
                <w:lang w:val="ru-RU"/>
              </w:rPr>
              <w:t>три задания на основополагающие умения и навыки чтения;</w:t>
            </w:r>
          </w:p>
          <w:p w:rsidR="00A5064F" w:rsidRPr="008E7F41" w:rsidRDefault="008C684F" w:rsidP="008C684F">
            <w:pPr>
              <w:pStyle w:val="ListParagraph1"/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(b) </w:t>
            </w:r>
            <w:r w:rsidR="00A5064F" w:rsidRPr="008E7F41">
              <w:rPr>
                <w:sz w:val="16"/>
                <w:szCs w:val="16"/>
                <w:lang w:val="ru-RU"/>
              </w:rPr>
              <w:t>три задания на основополагающие умения и навыки счета.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7–14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4.1.1</w:t>
            </w:r>
          </w:p>
        </w:tc>
      </w:tr>
      <w:tr w:rsidR="00A5064F" w:rsidRPr="008E7F41" w:rsidTr="00923852">
        <w:tblPrEx>
          <w:jc w:val="left"/>
        </w:tblPrEx>
        <w:trPr>
          <w:cantSplit/>
        </w:trPr>
        <w:tc>
          <w:tcPr>
            <w:tcW w:w="217" w:type="pct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1" w:type="pct"/>
            <w:gridSpan w:val="3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0B1DF2">
        <w:trPr>
          <w:cantSplit/>
          <w:jc w:val="center"/>
        </w:trPr>
        <w:tc>
          <w:tcPr>
            <w:tcW w:w="1489" w:type="pct"/>
            <w:gridSpan w:val="7"/>
            <w:shd w:val="clear" w:color="auto" w:fill="000000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ЗАЩИТА ДЕТЕЙ</w:t>
            </w:r>
          </w:p>
        </w:tc>
        <w:tc>
          <w:tcPr>
            <w:tcW w:w="3511" w:type="pct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8.1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Регистрация рождения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BR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5 лет, об акте рождения которых сообщено, что он зарегистрирован в официальном органе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16.9.1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8.2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Детский труд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CL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5–17 лет, вовлеченных в детский труд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19"/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5–17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8.7.1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8.3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Насильственные методы дисциплинирования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UCD – FCD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1–14 лет, которые в прошедшем одном месяце подвергались какому-либо физическому наказанию и/или психологической агрессии со стороны лиц, осуществляющих уход за этими детьми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1–14 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16.2.1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8.4a</w:t>
            </w:r>
          </w:p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8.4b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Раннее вступление в брак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20–24 лет, которые впервые вступили в (не)официальный брак:</w:t>
            </w:r>
          </w:p>
          <w:p w:rsidR="00A5064F" w:rsidRPr="008E7F41" w:rsidRDefault="00A5064F" w:rsidP="004D3B97">
            <w:pPr>
              <w:pStyle w:val="ListParagraph1"/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 xml:space="preserve">) до достижения ими возраста 15 лет, </w:t>
            </w:r>
          </w:p>
          <w:p w:rsidR="00A5064F" w:rsidRPr="008E7F41" w:rsidRDefault="008C684F" w:rsidP="004D3B97">
            <w:pPr>
              <w:pStyle w:val="ListParagraph1"/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до достижения ими возраста 18 лет.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20–24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5.3.1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8.5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Молодые женщины в возрасте 15–19 лет, которые в настоящее время состоят в (не)официальном браке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15–19 лет, которые в настоящее время состоят в (не)официальном браке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15–19 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8.6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Многоженство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состоят в полигинном браке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15–19 лет, которые в настоящее время состоят в (не)официальном браке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8.7a</w:t>
            </w:r>
          </w:p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8.7b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Разница в возрасте между супругами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состоящих в (не)официальном браке женщин, супруг или партнер которых старше их не менее чем на 10 лет:</w:t>
            </w:r>
          </w:p>
          <w:p w:rsidR="00A5064F" w:rsidRPr="008E7F41" w:rsidRDefault="008C684F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A5064F" w:rsidRPr="008E7F41">
              <w:rPr>
                <w:sz w:val="16"/>
                <w:szCs w:val="16"/>
                <w:lang w:val="ru-RU"/>
              </w:rPr>
              <w:t>) среди женщин в возрасте 15–19 лет,</w:t>
            </w:r>
          </w:p>
          <w:p w:rsidR="00A5064F" w:rsidRPr="008E7F41" w:rsidRDefault="008C684F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среди женщин в возрасте 20–24 лет.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состоящих в (не)официальном браке женщин:</w:t>
            </w:r>
          </w:p>
          <w:p w:rsidR="00A5064F" w:rsidRPr="008E7F41" w:rsidRDefault="00A5064F" w:rsidP="007163EA">
            <w:pPr>
              <w:ind w:left="22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 xml:space="preserve">) в возрасте 15–19 лет, </w:t>
            </w:r>
          </w:p>
          <w:p w:rsidR="00A5064F" w:rsidRPr="008E7F41" w:rsidRDefault="008C684F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bCs/>
                <w:sz w:val="16"/>
                <w:szCs w:val="16"/>
                <w:lang w:val="ru-RU"/>
              </w:rPr>
              <w:t>) в возрасте 20–24 лет.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8.8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Одобрение практики нанесения увечий женским гениталиям/женского обрезания (УЖГ/ЖО)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FG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считают, что практика УЖГ/ЖО должна сохраняться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лет, которые слышали об УЖГ/ЖО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A5064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8.9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практики нанесения увечий женским гениталиям/женского обрезания (УЖГ/ЖО) среди женщин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FG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сообщили, что подверглись какой-либо форме УЖГ/ЖО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5.3.2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A5064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8.10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практики нанесения увечий женским гениталиям/женского обрезания (УЖГ/ЖО) среди девочек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FG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девочек в возрасте 0–14 лет, которые, со слов их матерей в возрасте 15–49 лет, подверглись какой-либо форме УЖГ/ЖО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девочек в возрасте 0–14 лет, являющихся дочерьми матерей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8.11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Отношение к домашнему насилию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DV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женщин, которые заявляют, что муж вправе ударить или побить свою жену по крайней мере по одной из следующих причин: (1) если она выходит из дома, не сказав ему, (2) если она не заботится о детях, (3) если она возражает ему, (4) если она отказывает ему в половой близости, (5) если у нее пригорает еда.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8.12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Формы проживания детей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HL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0–17 лет, которые не проживают ни с одним из своих биологических родителей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0–17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8.13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детей, у которых умер(ли) один или оба родителя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HL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0–17 лет, у которых умер(ли) один или оба биологических родителя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0–17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8.14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у которых по меньшей мере один родитель проживает за границей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HL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0–17 лет, у которых по меньшей мере один биологический родитель проживает за границей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0–17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D339C" w:rsidRPr="008E7F41" w:rsidTr="00142472">
        <w:tblPrEx>
          <w:jc w:val="left"/>
        </w:tblPrEx>
        <w:trPr>
          <w:cantSplit/>
        </w:trPr>
        <w:tc>
          <w:tcPr>
            <w:tcW w:w="217" w:type="pct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39C" w:rsidRPr="008E7F41" w:rsidRDefault="00AD339C" w:rsidP="0014247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1" w:type="pct"/>
            <w:gridSpan w:val="3"/>
            <w:tcBorders>
              <w:left w:val="nil"/>
              <w:right w:val="nil"/>
            </w:tcBorders>
            <w:vAlign w:val="center"/>
          </w:tcPr>
          <w:p w:rsidR="00AD339C" w:rsidRPr="008E7F41" w:rsidRDefault="00AD339C" w:rsidP="0014247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AD339C" w:rsidRPr="008E7F41" w:rsidRDefault="00AD339C" w:rsidP="001424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  <w:vAlign w:val="center"/>
          </w:tcPr>
          <w:p w:rsidR="00AD339C" w:rsidRPr="008E7F41" w:rsidRDefault="00AD339C" w:rsidP="001424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AD339C" w:rsidRPr="008E7F41" w:rsidRDefault="00AD339C" w:rsidP="0014247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AD339C" w:rsidRPr="008E7F41" w:rsidRDefault="00AD339C" w:rsidP="0014247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AD339C" w:rsidRPr="008E7F41" w:rsidRDefault="00AD339C" w:rsidP="0014247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E40FE5">
        <w:trPr>
          <w:cantSplit/>
          <w:trHeight w:val="242"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A5064F" w:rsidRPr="008E7F41" w:rsidRDefault="00A5064F" w:rsidP="00AD339C">
            <w:pPr>
              <w:pageBreakBefore/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lastRenderedPageBreak/>
              <w:t>ВИЧ/СПИД И СЕКСУАЛЬНОЕ ПОВЕДЕНИЕ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20748C">
            <w:pPr>
              <w:pageBreakBefore/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9.1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у молодых женщин знаний о профилактике ВИЧ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15–24 лет, которые могут правильно назвать способы профилактики передачи ВИЧ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20"/>
            </w:r>
            <w:r w:rsidRPr="008E7F41">
              <w:rPr>
                <w:sz w:val="16"/>
                <w:szCs w:val="16"/>
                <w:lang w:val="ru-RU"/>
              </w:rPr>
              <w:t xml:space="preserve"> половым путем и опровергают наиболее распространенные заблуждения относительно передачи ВИЧ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15–24 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9.2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знаний о передаче ВИЧ от матери ребенку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могут правильно назвать все три способа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21"/>
            </w:r>
            <w:r w:rsidRPr="008E7F41">
              <w:rPr>
                <w:sz w:val="16"/>
                <w:szCs w:val="16"/>
                <w:lang w:val="ru-RU"/>
              </w:rPr>
              <w:t xml:space="preserve"> передачи ВИЧ от матери ребенку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9.3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Дискриминационные установки по отношению к людям, живущим с ВИЧ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озвучивших дискриминационные установки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22"/>
            </w:r>
            <w:r w:rsidRPr="008E7F41">
              <w:rPr>
                <w:sz w:val="16"/>
                <w:szCs w:val="16"/>
                <w:lang w:val="ru-RU"/>
              </w:rPr>
              <w:t xml:space="preserve"> по отношению к людям, живущим с ВИЧ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лет, которые слышали о ВИЧ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9.4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Женщины, которые знают, где можно пройти тестирование на ВИЧ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утверждают, что знают, где можно пройти тестирование на ВИЧ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9.5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Женщины, которые прошли тестирование на ВИЧ и знают результат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tabs>
                <w:tab w:val="left" w:pos="2478"/>
              </w:tabs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в последние 12 месяцев прошли тестирование на ВИЧ и знают результат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Сексуально активные молодые женщины, которые прошли тестирование на ВИЧ и знают результат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15–24 лет, которые в последние 12 месяцев имели сексуальный контакт и в последние 12 месяцев прошли тестирование на ВИЧ и знают результат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15–24 лет, которые в последние 12 месяцев имели сексуальный контакт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9.7a</w:t>
            </w:r>
          </w:p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9.7b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ВИЧ-консультированием в период дородового наблюдения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года, получили дородовое наблюдение во время беременности, закончившейся наиболее недавними родами, и сообщили, что во время посещения для дородового наблюдения получили:</w:t>
            </w:r>
          </w:p>
          <w:p w:rsidR="00A5064F" w:rsidRPr="008E7F41" w:rsidRDefault="00A5064F" w:rsidP="004D3B97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ВИЧ-консультирование,</w:t>
            </w:r>
          </w:p>
          <w:p w:rsidR="00A5064F" w:rsidRPr="008E7F41" w:rsidRDefault="008C684F" w:rsidP="004D3B97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(b) </w:t>
            </w:r>
            <w:r w:rsidR="00A5064F" w:rsidRPr="008E7F41">
              <w:rPr>
                <w:sz w:val="16"/>
                <w:szCs w:val="16"/>
                <w:lang w:val="ru-RU"/>
              </w:rPr>
              <w:t>информацию о ВИЧ-консультировании после получения результатов теста на ВИЧ.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9.8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ВИЧ-тестированием в период дородового наблюдения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сообщили, что в период дородового наблюдения им было предложено и они согласились пройти тестирование на ВИЧ и получили результат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9.9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Молодые женщины, которые никогда не имели сексуальных контактов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никогда не состоявших в </w:t>
            </w:r>
            <w:r w:rsidRPr="008E7F41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8E7F41">
              <w:rPr>
                <w:sz w:val="16"/>
                <w:szCs w:val="16"/>
                <w:lang w:val="ru-RU"/>
              </w:rPr>
              <w:t xml:space="preserve"> браке женщин в возрасте 15–24 лет, которые никогда не имели сексуальных контактов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Общее число женщин в возрасте 15–24 лет, которые никогда не состояли в </w:t>
            </w:r>
            <w:r w:rsidRPr="008E7F41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8E7F41">
              <w:rPr>
                <w:sz w:val="16"/>
                <w:szCs w:val="16"/>
                <w:lang w:val="ru-RU"/>
              </w:rPr>
              <w:t xml:space="preserve"> браке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9.10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Сексуальные контакты молодых женщин в возрасте до 15 лет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15–24 лет, которые имели сексуальные контакты в возрасте до 15 лет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9.11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Разница в возрасте между сексуальными партнерами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15–24 лет, которые в последние 12 месяцев имели сексуальный контакт с партнером старше себя не менее чем на 10 лет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15–24 лет, которые имели сексуальный контакт в последние 12 месяцев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9.12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Сексуальные контакты с несколькими партнерами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которые в последние 12 месяцев имели сексуальные контакты с несколькими партнёрами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9.13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Использование презерватива при последнем сексуальном контакте женщины, имевшей контакты с несколькими партнерами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которые сообщили, что в последние 12 месяцев имели сексуальные контакты с несколькими партнёрами и что при последнем по времени сексуальном контакте использовался презерватив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лет, которые сообщили, что в последние 12 месяцев имели сексуальные контакты с несколькими партнёрами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9.14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Сексуальные контакты с непостоянными партнерами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сексуально активных женщин в возрасте 15–24 лет, которые в последние 12 месяцев имели сексуальный контакт с партнером, с которым они не состоят в </w:t>
            </w:r>
            <w:r w:rsidRPr="008E7F41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8E7F41">
              <w:rPr>
                <w:sz w:val="16"/>
                <w:szCs w:val="16"/>
                <w:lang w:val="ru-RU"/>
              </w:rPr>
              <w:t xml:space="preserve"> браке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 –24 лет, которые имели сексуальный контакт в последние 12 месяцев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9.15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Использование презерватива с непостоянными партнерами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женщин в возрасте 15–24 лет, которые сообщили, что в последние 12 месяцев у них были сексуальные контакты с партнерами, с которыми они не состоят в </w:t>
            </w:r>
            <w:r w:rsidRPr="008E7F41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8E7F41">
              <w:rPr>
                <w:sz w:val="16"/>
                <w:szCs w:val="16"/>
                <w:lang w:val="ru-RU"/>
              </w:rPr>
              <w:t xml:space="preserve"> браке, и что при последнем сексуальном контакте с таким партнером использовался презерватив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Общее число женщин в возрасте 15–24 лет, у которых в последние 12 месяцев был сексуальный контакт с партнером, с которым они не состоят в </w:t>
            </w:r>
            <w:r w:rsidRPr="008E7F41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8E7F41">
              <w:rPr>
                <w:sz w:val="16"/>
                <w:szCs w:val="16"/>
                <w:lang w:val="ru-RU"/>
              </w:rPr>
              <w:t xml:space="preserve"> браке и не сожительствуют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9.16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Отношение посещаемости школы сиротами к посещаемости школы не сиротами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HL – ED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 в возрасте 10–14 лет, которые потеряли обоих родителей и которые посещают школу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 в возрасте 10–14 лет, родители которых живы и которые проживают с одним или обоими родителями, посещающих школу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9.17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Мужское обрезание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MMC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мужчин в возрасте 15–49 лет, которые сообщили, что им было сделано обрезание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мужчин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0B1DF2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000000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СРЕДСТВА МАССОВОЙ ИНФОРМАЦИИ И ИНФОРМАЦИОННО-КОММУНИКАЦИОННЫЕ ТЕХНОЛОГИИ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10.1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средствами массовой информации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которые как минимум один раз в неделю читают газету или журнал, слушают радио и смотрят телевизор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10.2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домохозяйств, в которых имеется радиоприемник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домохозяйств, в которых имеется радиоприемник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10.3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домохозяйств, в которых имеется телевизор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домохозяйств, в которых имеется телевизор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10.4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домохозяйств, в которых имеется телефон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HC – MT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домохозяйств, в которых имеется телефон (стационарный или мобильный)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10.5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домохозяйств, в которых имеется компьютер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домохозяйств, в которых имеется компьютер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10.6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домохозяйств, в которых имеется Интернет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домохозяйств, в которых имеется доступ к Интернету дома с какого-либо устройства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10.7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компьютером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молодых женщин в возрасте 15–49 лет, которые в последние 3 месяца пользовались компьютером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10.8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Наличие собственного мобильного телефона 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у которых есть собственный мобильный телефон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5.b.1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10.9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мобильным телефоном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молодых женщин в возрасте 15–49 лет, которые в последние 3 месяца пользовались мобильным телефоном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10.10a</w:t>
            </w:r>
          </w:p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10.10b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Интернетом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молодых женщин в возрасте 15–49 лет, которые пользовались Интернетом: </w:t>
            </w:r>
          </w:p>
          <w:p w:rsidR="00A5064F" w:rsidRPr="008E7F41" w:rsidRDefault="008C684F" w:rsidP="004D3B97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A5064F" w:rsidRPr="008E7F41">
              <w:rPr>
                <w:sz w:val="16"/>
                <w:szCs w:val="16"/>
                <w:lang w:val="ru-RU"/>
              </w:rPr>
              <w:t>) в последние 3 месяца,</w:t>
            </w:r>
          </w:p>
          <w:p w:rsidR="00A5064F" w:rsidRPr="008E7F41" w:rsidRDefault="008C684F" w:rsidP="004D3B97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как минимум один раз в неделю в последние 3 месяца.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17.8.1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10.11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Навыки пользования ИКТ 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женщин, выполнявших как минимум одно из девяти конкретных действий с компьютером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4.4.1</w:t>
            </w:r>
          </w:p>
        </w:tc>
      </w:tr>
      <w:tr w:rsidR="00A5064F" w:rsidRPr="008E7F41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СУБЪЕКТИВНОЕ БЛАГОПОЛУЧИЕ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11.1a</w:t>
            </w:r>
          </w:p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11.1b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Индекс общей удовлетворенностью жизнью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LS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Средняя оценка удовлетворенности жизнью женщинами:</w:t>
            </w:r>
          </w:p>
          <w:p w:rsidR="00A5064F" w:rsidRPr="008E7F41" w:rsidRDefault="008C684F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15–24 лет,</w:t>
            </w:r>
          </w:p>
          <w:p w:rsidR="00A5064F" w:rsidRPr="008E7F41" w:rsidRDefault="008C684F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15–49 лет.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женщин:</w:t>
            </w:r>
          </w:p>
          <w:p w:rsidR="00A5064F" w:rsidRPr="008E7F41" w:rsidRDefault="008C684F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15–24 лет,</w:t>
            </w:r>
          </w:p>
          <w:p w:rsidR="00A5064F" w:rsidRPr="008E7F41" w:rsidRDefault="008C684F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15–49 лет.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352B94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11.2a</w:t>
            </w:r>
          </w:p>
          <w:p w:rsidR="00A5064F" w:rsidRPr="008E7F41" w:rsidRDefault="00A5064F" w:rsidP="00352B94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11.2b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Ощущение счастья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352B94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LS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352B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женщин: </w:t>
            </w:r>
          </w:p>
          <w:p w:rsidR="00A5064F" w:rsidRPr="008E7F41" w:rsidRDefault="008C684F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15–24 лет,</w:t>
            </w:r>
          </w:p>
          <w:p w:rsidR="00A5064F" w:rsidRPr="008E7F41" w:rsidRDefault="008C684F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15–49 лет, –</w:t>
            </w:r>
          </w:p>
          <w:p w:rsidR="00A5064F" w:rsidRPr="008E7F41" w:rsidRDefault="00A5064F" w:rsidP="007163EA">
            <w:pPr>
              <w:pStyle w:val="ListParagraph1"/>
              <w:ind w:left="0" w:firstLine="2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которые очень или относительно счастливы.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женщин:</w:t>
            </w:r>
          </w:p>
          <w:p w:rsidR="00A5064F" w:rsidRPr="008E7F41" w:rsidRDefault="00A5064F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в возрасте 15–24 лет,</w:t>
            </w:r>
          </w:p>
          <w:p w:rsidR="00A5064F" w:rsidRPr="008E7F41" w:rsidRDefault="008C684F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15–49 лет.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352B9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352B94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11.3a</w:t>
            </w:r>
          </w:p>
          <w:p w:rsidR="00A5064F" w:rsidRPr="008E7F41" w:rsidRDefault="00A5064F" w:rsidP="00352B94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11.3b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Вера в возможность изменения жизни к лучшему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352B94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LS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352B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женщин: </w:t>
            </w:r>
          </w:p>
          <w:p w:rsidR="00A5064F" w:rsidRPr="008E7F41" w:rsidRDefault="008C684F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15–24 лет,</w:t>
            </w:r>
          </w:p>
          <w:p w:rsidR="00A5064F" w:rsidRPr="008E7F41" w:rsidRDefault="008C684F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15–49 лет, –</w:t>
            </w:r>
          </w:p>
          <w:p w:rsidR="00A5064F" w:rsidRPr="008E7F41" w:rsidRDefault="00A5064F" w:rsidP="007163EA">
            <w:pPr>
              <w:pStyle w:val="ListParagraph1"/>
              <w:ind w:left="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жизнь которых за последний год стала лучше и которые ожидают, что через год она станет еще лучше.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женщин:</w:t>
            </w:r>
          </w:p>
          <w:p w:rsidR="00A5064F" w:rsidRPr="008E7F41" w:rsidRDefault="00A5064F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</w:t>
            </w:r>
            <w:r w:rsidR="008C684F" w:rsidRPr="008E7F41">
              <w:rPr>
                <w:sz w:val="16"/>
                <w:szCs w:val="16"/>
                <w:lang w:val="ru-RU"/>
              </w:rPr>
              <w:t>a</w:t>
            </w:r>
            <w:r w:rsidRPr="008E7F41">
              <w:rPr>
                <w:sz w:val="16"/>
                <w:szCs w:val="16"/>
                <w:lang w:val="ru-RU"/>
              </w:rPr>
              <w:t>) в возрасте 15–24 лет,</w:t>
            </w:r>
          </w:p>
          <w:p w:rsidR="00A5064F" w:rsidRPr="008E7F41" w:rsidRDefault="008C684F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в возрасте 15–49 лет.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352B9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УПОТРЕБЛЕНИЕ ТАБАКА И АЛКОГОЛЯ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12.1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табака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TA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которые в течение последнего одного месяца курили сигареты либо употребляли курительные или некурительные табачные изделия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3.a.1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Курение в возрасте до 15 лет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TA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которые впервые выкурили целую сигарету в возрасте до 15 лет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12.3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алкоголя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TA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которые в течение последнего месяца выпили хотя бы одну порцию алкоголя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12.4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алкоголя в возрасте до 15 лет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TA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 в возрасте 15–49 лет, которые впервые выпили хотя бы одну порцию алкоголя в возрасте до 15 лет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ПОЛЬЗОВАНИЕ ЭНЕРГИЕЙ В ДОМОХОЗЯЙСТВЕ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13.1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Доступ к электроэнергии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имеющих доступ к электроэнергии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7.1.1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13.2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«чистым» топливом и технологиями в качестве основных для приготовления пищи, обогрева и освещения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«чистым» топливом и технологиями в качестве основных для приготовления пищи, обогрева и освещения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7.1.2</w:t>
            </w: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13.3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«чистым» топливом и технологиями в качестве основных для приготовления пищи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«чистым» топливом и технологиями в качестве основных для приготовления пищи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13.4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«чистым» топливом и технологиями в качестве основных для обогрева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«чистым» топливом и технологиями в качестве основных для обогрева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13.5</w:t>
            </w:r>
          </w:p>
        </w:tc>
        <w:tc>
          <w:tcPr>
            <w:tcW w:w="823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«чистым» топливом и технологиями в качестве основных для освещения</w:t>
            </w:r>
          </w:p>
        </w:tc>
        <w:tc>
          <w:tcPr>
            <w:tcW w:w="390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которые пользуются «чистым» топливом и технологиями в качестве основных для освещения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0B1DF2">
        <w:tblPrEx>
          <w:jc w:val="left"/>
        </w:tblPrEx>
        <w:trPr>
          <w:cantSplit/>
        </w:trPr>
        <w:tc>
          <w:tcPr>
            <w:tcW w:w="1175" w:type="pct"/>
            <w:gridSpan w:val="5"/>
            <w:tcBorders>
              <w:top w:val="single" w:sz="12" w:space="0" w:color="auto"/>
            </w:tcBorders>
            <w:shd w:val="clear" w:color="auto" w:fill="000000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СОЦИАЛЬНЫЕ ВЫПЛАТЫ</w:t>
            </w:r>
          </w:p>
        </w:tc>
        <w:tc>
          <w:tcPr>
            <w:tcW w:w="3825" w:type="pct"/>
            <w:gridSpan w:val="8"/>
            <w:tcBorders>
              <w:top w:val="single" w:sz="12" w:space="0" w:color="auto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A5064F" w:rsidRPr="008E7F41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14.1</w:t>
            </w:r>
          </w:p>
        </w:tc>
        <w:tc>
          <w:tcPr>
            <w:tcW w:w="81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Население, охваченное социальными выплатами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членов домохозяйств, получавших какой-либо вид социальных выплат и пособий в последние 3 месяца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1.3.1</w:t>
            </w:r>
          </w:p>
        </w:tc>
      </w:tr>
      <w:tr w:rsidR="00A5064F" w:rsidRPr="008E7F41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14.2</w:t>
            </w:r>
          </w:p>
        </w:tc>
        <w:tc>
          <w:tcPr>
            <w:tcW w:w="81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Беднейшие домохозяйства, получавшие какой-либо вид социальных выплат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домохозяйств из двух беднейших квинтилей, получавших какой-либо вид социальных выплат в последние 3 месяца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домохозяйств в двух беднейших квинтилях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14.3</w:t>
            </w:r>
          </w:p>
        </w:tc>
        <w:tc>
          <w:tcPr>
            <w:tcW w:w="81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 в домохозяйствах, получавших какой-либо вид социальных пособий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ST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возрасте до 18 лет, которые проживают в домохозяйствах, получавших какой-либо вид социальной помощи в последние 3 месяца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до 18 лет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14.4</w:t>
            </w:r>
          </w:p>
        </w:tc>
        <w:tc>
          <w:tcPr>
            <w:tcW w:w="81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Получение материальной помощи на цели обучения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лиц в возрасте 5–24 лет, которые в настоящее время посещают школу и получали в текущем/последнем учебном году какой-либо вид материальной помощи на цели обучения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лиц в возрасте 5–24 лет, посещающих школу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14.5a</w:t>
            </w:r>
          </w:p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14.5b</w:t>
            </w:r>
          </w:p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14.5c</w:t>
            </w:r>
          </w:p>
        </w:tc>
        <w:tc>
          <w:tcPr>
            <w:tcW w:w="81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медицинским страхованием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WB</w:t>
            </w:r>
          </w:p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CB</w:t>
            </w:r>
          </w:p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AG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Число:</w:t>
            </w:r>
          </w:p>
          <w:p w:rsidR="00A5064F" w:rsidRPr="008E7F41" w:rsidRDefault="008C684F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A5064F" w:rsidRPr="008E7F41">
              <w:rPr>
                <w:sz w:val="16"/>
                <w:szCs w:val="16"/>
                <w:lang w:val="ru-RU"/>
              </w:rPr>
              <w:t>) женщин в возрасте 15–49 лет,</w:t>
            </w:r>
          </w:p>
          <w:p w:rsidR="00A5064F" w:rsidRPr="008E7F41" w:rsidRDefault="008C684F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детей в возрасте 5–17 лет,</w:t>
            </w:r>
          </w:p>
          <w:p w:rsidR="00A5064F" w:rsidRPr="008E7F41" w:rsidRDefault="008C684F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</w:t>
            </w:r>
            <w:r w:rsidR="00A5064F" w:rsidRPr="008E7F41">
              <w:rPr>
                <w:sz w:val="16"/>
                <w:szCs w:val="16"/>
                <w:lang w:val="ru-RU"/>
              </w:rPr>
              <w:t xml:space="preserve"> детей в возрасте до 5 лет, –</w:t>
            </w:r>
          </w:p>
          <w:p w:rsidR="00A5064F" w:rsidRPr="008E7F41" w:rsidRDefault="00A5064F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охваченных медицинским страхованием.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ind w:left="28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число:</w:t>
            </w:r>
          </w:p>
          <w:p w:rsidR="00A5064F" w:rsidRPr="008E7F41" w:rsidRDefault="008C684F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</w:t>
            </w:r>
            <w:r w:rsidR="00A5064F" w:rsidRPr="008E7F41">
              <w:rPr>
                <w:sz w:val="16"/>
                <w:szCs w:val="16"/>
                <w:lang w:val="ru-RU"/>
              </w:rPr>
              <w:t>) женщин в возрасте 15–49 лет,</w:t>
            </w:r>
          </w:p>
          <w:p w:rsidR="00A5064F" w:rsidRPr="008E7F41" w:rsidRDefault="008C684F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</w:t>
            </w:r>
            <w:r w:rsidR="00A5064F" w:rsidRPr="008E7F41">
              <w:rPr>
                <w:sz w:val="16"/>
                <w:szCs w:val="16"/>
                <w:lang w:val="ru-RU"/>
              </w:rPr>
              <w:t>) детей в возрасте 5–17 лет,</w:t>
            </w:r>
          </w:p>
          <w:p w:rsidR="00A5064F" w:rsidRPr="008E7F41" w:rsidRDefault="008C684F" w:rsidP="008C684F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</w:t>
            </w:r>
            <w:r w:rsidR="00A5064F" w:rsidRPr="008E7F41">
              <w:rPr>
                <w:sz w:val="16"/>
                <w:szCs w:val="16"/>
                <w:lang w:val="ru-RU"/>
              </w:rPr>
              <w:t>) детей в возрасте до 5 лет.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E40FE5">
        <w:tblPrEx>
          <w:jc w:val="left"/>
        </w:tblPrEx>
        <w:trPr>
          <w:cantSplit/>
          <w:trHeight w:val="143"/>
        </w:trPr>
        <w:tc>
          <w:tcPr>
            <w:tcW w:w="225" w:type="pct"/>
            <w:gridSpan w:val="2"/>
            <w:tcBorders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818" w:type="pct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color w:val="00B050"/>
                <w:sz w:val="16"/>
                <w:szCs w:val="16"/>
                <w:lang w:val="ru-RU"/>
              </w:rPr>
            </w:pPr>
          </w:p>
        </w:tc>
      </w:tr>
      <w:tr w:rsidR="00A5064F" w:rsidRPr="008E7F41" w:rsidTr="00E40FE5">
        <w:tblPrEx>
          <w:jc w:val="left"/>
        </w:tblPrEx>
        <w:trPr>
          <w:cantSplit/>
        </w:trPr>
        <w:tc>
          <w:tcPr>
            <w:tcW w:w="1175" w:type="pct"/>
            <w:gridSpan w:val="5"/>
            <w:tcBorders>
              <w:top w:val="nil"/>
            </w:tcBorders>
            <w:shd w:val="clear" w:color="auto" w:fill="000000"/>
          </w:tcPr>
          <w:p w:rsidR="00A5064F" w:rsidRPr="008E7F41" w:rsidRDefault="00A5064F" w:rsidP="007163EA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8E7F41">
              <w:rPr>
                <w:b/>
                <w:color w:val="FFFFFF"/>
                <w:sz w:val="18"/>
                <w:szCs w:val="18"/>
                <w:lang w:val="ru-RU"/>
              </w:rPr>
              <w:t>ВИКТИМИЗАЦИЯ</w:t>
            </w:r>
          </w:p>
        </w:tc>
        <w:tc>
          <w:tcPr>
            <w:tcW w:w="3825" w:type="pct"/>
            <w:gridSpan w:val="8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20748C">
            <w:pPr>
              <w:pageBreakBefore/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A5064F" w:rsidRPr="008E7F41" w:rsidTr="005B7D93">
        <w:tblPrEx>
          <w:jc w:val="left"/>
        </w:tblPrEx>
        <w:trPr>
          <w:cantSplit/>
          <w:trHeight w:val="327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15.1</w:t>
            </w:r>
          </w:p>
        </w:tc>
        <w:tc>
          <w:tcPr>
            <w:tcW w:w="81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Виктимизация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VT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женщин, подвергшихся насилию в последние 12 месяцев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15.2</w:t>
            </w:r>
          </w:p>
        </w:tc>
        <w:tc>
          <w:tcPr>
            <w:tcW w:w="81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преступлений, о которых было заявлено в полицию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VT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последних эпизодов насилия, имевших место в последние 12 месяцев, о которых было заявлено в полицию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лет, подвергшихся насилию в последние 12 месяцев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16.3.1</w:t>
            </w:r>
          </w:p>
        </w:tc>
      </w:tr>
      <w:tr w:rsidR="00A5064F" w:rsidRPr="008E7F41" w:rsidTr="005B7D93">
        <w:tblPrEx>
          <w:jc w:val="left"/>
        </w:tblPrEx>
        <w:trPr>
          <w:cantSplit/>
          <w:trHeight w:val="592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lastRenderedPageBreak/>
              <w:t>15.3</w:t>
            </w:r>
          </w:p>
        </w:tc>
        <w:tc>
          <w:tcPr>
            <w:tcW w:w="81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Личная безопасность 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VT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женщин, которые чувствуют себя в безопасности, когда идут одни по своему району в темное время суток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16.1.4</w:t>
            </w:r>
          </w:p>
        </w:tc>
      </w:tr>
      <w:tr w:rsidR="00A5064F" w:rsidRPr="008E7F41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15.4</w:t>
            </w:r>
          </w:p>
        </w:tc>
        <w:tc>
          <w:tcPr>
            <w:tcW w:w="81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Дискриминация</w:t>
            </w:r>
            <w:r w:rsidRPr="008E7F41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VT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женщин, которые в предыдущие 12 месяцев лично ощущали дискриминацию или притеснения по признаку, дискриминация по которому запрещена международным правом в области прав человека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484DF8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10.3.1 и ЦУР 16.b.1</w:t>
            </w:r>
          </w:p>
        </w:tc>
      </w:tr>
      <w:tr w:rsidR="00A5064F" w:rsidRPr="008E7F41" w:rsidTr="00923852">
        <w:tblPrEx>
          <w:jc w:val="left"/>
        </w:tblPrEx>
        <w:trPr>
          <w:cantSplit/>
          <w:trHeight w:val="134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8" w:type="pct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B7502F">
        <w:tblPrEx>
          <w:jc w:val="left"/>
        </w:tblPrEx>
        <w:trPr>
          <w:cantSplit/>
        </w:trPr>
        <w:tc>
          <w:tcPr>
            <w:tcW w:w="5000" w:type="pct"/>
            <w:gridSpan w:val="13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b/>
                <w:sz w:val="20"/>
                <w:lang w:val="ru-RU"/>
              </w:rPr>
            </w:pPr>
            <w:r w:rsidRPr="008E7F41">
              <w:rPr>
                <w:b/>
                <w:sz w:val="18"/>
                <w:szCs w:val="18"/>
                <w:lang w:val="ru-RU"/>
              </w:rPr>
              <w:t>ЖИЗНЕДЕЯТЕЛЬНОСТЬ</w:t>
            </w:r>
          </w:p>
        </w:tc>
      </w:tr>
      <w:tr w:rsidR="00A5064F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76505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16.1</w:t>
            </w:r>
          </w:p>
        </w:tc>
        <w:tc>
          <w:tcPr>
            <w:tcW w:w="826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жизнедеятельность которых затруднена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UCF – FCF</w:t>
            </w: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A5064F" w:rsidRPr="008E7F41" w:rsidRDefault="00A5064F" w:rsidP="00A5064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Число детей в области 2–17 лет, которые, со слов их матери или лица, осуществляющего уход за ними, испытывают затруднения как минимум в одном жизненном отправлении</w:t>
            </w:r>
          </w:p>
        </w:tc>
        <w:tc>
          <w:tcPr>
            <w:tcW w:w="1145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Общее число детей в возрасте 2–17 лет</w:t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97573B">
        <w:tblPrEx>
          <w:jc w:val="left"/>
        </w:tblPrEx>
        <w:trPr>
          <w:cantSplit/>
          <w:trHeight w:val="134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9757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8" w:type="pct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9757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9757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9757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gridSpan w:val="2"/>
            <w:tcBorders>
              <w:left w:val="nil"/>
              <w:right w:val="nil"/>
            </w:tcBorders>
            <w:vAlign w:val="center"/>
          </w:tcPr>
          <w:p w:rsidR="00A5064F" w:rsidRPr="008E7F41" w:rsidRDefault="00A5064F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5064F" w:rsidRPr="008E7F41" w:rsidTr="0097573B">
        <w:tblPrEx>
          <w:jc w:val="left"/>
        </w:tblPrEx>
        <w:trPr>
          <w:cantSplit/>
        </w:trPr>
        <w:tc>
          <w:tcPr>
            <w:tcW w:w="5000" w:type="pct"/>
            <w:gridSpan w:val="13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2E14EB">
            <w:pPr>
              <w:rPr>
                <w:b/>
                <w:sz w:val="20"/>
                <w:lang w:val="ru-RU"/>
              </w:rPr>
            </w:pPr>
            <w:r w:rsidRPr="008E7F41">
              <w:rPr>
                <w:b/>
                <w:sz w:val="18"/>
                <w:szCs w:val="18"/>
                <w:lang w:val="ru-RU"/>
              </w:rPr>
              <w:t>БЕДНОСТЬ</w:t>
            </w:r>
          </w:p>
        </w:tc>
      </w:tr>
      <w:tr w:rsidR="00A5064F" w:rsidRPr="008E7F41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064F" w:rsidRPr="008E7F41" w:rsidRDefault="00A5064F" w:rsidP="002E14E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17.1</w:t>
            </w:r>
          </w:p>
        </w:tc>
        <w:tc>
          <w:tcPr>
            <w:tcW w:w="826" w:type="pct"/>
            <w:gridSpan w:val="2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Многофакторная бедность</w:t>
            </w:r>
          </w:p>
        </w:tc>
        <w:tc>
          <w:tcPr>
            <w:tcW w:w="395" w:type="pct"/>
            <w:gridSpan w:val="3"/>
            <w:vAlign w:val="center"/>
          </w:tcPr>
          <w:p w:rsidR="00A5064F" w:rsidRPr="008E7F41" w:rsidRDefault="00A5064F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vAlign w:val="center"/>
          </w:tcPr>
          <w:p w:rsidR="00A5064F" w:rsidRPr="008E7F41" w:rsidRDefault="00A5064F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3" w:type="pct"/>
            <w:gridSpan w:val="3"/>
            <w:vAlign w:val="center"/>
          </w:tcPr>
          <w:p w:rsidR="00A5064F" w:rsidRPr="008E7F41" w:rsidRDefault="00A5064F" w:rsidP="007163EA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мужчин, женщин и детей всех возрастов, живущих в бедности во всех ее проявлениях с учетом отобранных количественных показателей многофакторной бедности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23"/>
            </w:r>
          </w:p>
        </w:tc>
        <w:tc>
          <w:tcPr>
            <w:tcW w:w="392" w:type="pct"/>
            <w:gridSpan w:val="2"/>
            <w:vAlign w:val="center"/>
          </w:tcPr>
          <w:p w:rsidR="00A5064F" w:rsidRPr="008E7F41" w:rsidRDefault="00A5064F" w:rsidP="002E14EB">
            <w:pPr>
              <w:jc w:val="center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ЦУР 1.2.2</w:t>
            </w:r>
          </w:p>
        </w:tc>
      </w:tr>
    </w:tbl>
    <w:p w:rsidR="00D20370" w:rsidRPr="008E7F41" w:rsidRDefault="00D20370" w:rsidP="002E14EB">
      <w:pPr>
        <w:rPr>
          <w:lang w:val="ru-RU"/>
        </w:rPr>
      </w:pPr>
    </w:p>
    <w:sectPr w:rsidR="00D20370" w:rsidRPr="008E7F41" w:rsidSect="00CB41F6">
      <w:headerReference w:type="default" r:id="rId8"/>
      <w:footerReference w:type="default" r:id="rId9"/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E1" w:rsidRDefault="00DD1DE1">
      <w:r>
        <w:separator/>
      </w:r>
    </w:p>
  </w:endnote>
  <w:endnote w:type="continuationSeparator" w:id="0">
    <w:p w:rsidR="00DD1DE1" w:rsidRDefault="00DD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A" w:rsidRPr="007C1602" w:rsidRDefault="0088173A" w:rsidP="008E2E8F">
    <w:pPr>
      <w:pStyle w:val="Footer"/>
      <w:jc w:val="right"/>
      <w:rPr>
        <w:rFonts w:ascii="Arial" w:hAnsi="Arial" w:cs="Arial"/>
        <w:sz w:val="16"/>
        <w:szCs w:val="16"/>
      </w:rPr>
    </w:pPr>
    <w:r w:rsidRPr="007C1602">
      <w:rPr>
        <w:rStyle w:val="PageNumber"/>
        <w:rFonts w:ascii="Arial" w:hAnsi="Arial" w:cs="Arial"/>
        <w:sz w:val="16"/>
        <w:szCs w:val="16"/>
      </w:rPr>
      <w:fldChar w:fldCharType="begin"/>
    </w:r>
    <w:r w:rsidRPr="007C160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C1602">
      <w:rPr>
        <w:rStyle w:val="PageNumber"/>
        <w:rFonts w:ascii="Arial" w:hAnsi="Arial" w:cs="Arial"/>
        <w:sz w:val="16"/>
        <w:szCs w:val="16"/>
      </w:rPr>
      <w:fldChar w:fldCharType="separate"/>
    </w:r>
    <w:r w:rsidR="00FC2973">
      <w:rPr>
        <w:rStyle w:val="PageNumber"/>
        <w:rFonts w:ascii="Arial" w:hAnsi="Arial" w:cs="Arial"/>
        <w:noProof/>
        <w:sz w:val="16"/>
        <w:szCs w:val="16"/>
      </w:rPr>
      <w:t>21</w:t>
    </w:r>
    <w:r w:rsidRPr="007C160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E1" w:rsidRDefault="00DD1DE1">
      <w:r>
        <w:separator/>
      </w:r>
    </w:p>
  </w:footnote>
  <w:footnote w:type="continuationSeparator" w:id="0">
    <w:p w:rsidR="00DD1DE1" w:rsidRDefault="00DD1DE1">
      <w:r>
        <w:continuationSeparator/>
      </w:r>
    </w:p>
  </w:footnote>
  <w:footnote w:id="1">
    <w:p w:rsidR="0088173A" w:rsidRPr="001D68A8" w:rsidRDefault="0088173A" w:rsidP="00176B7C">
      <w:pPr>
        <w:pStyle w:val="FootnoteText"/>
        <w:rPr>
          <w:sz w:val="16"/>
          <w:szCs w:val="16"/>
        </w:rPr>
      </w:pPr>
      <w:r w:rsidRPr="001D68A8">
        <w:rPr>
          <w:sz w:val="16"/>
          <w:szCs w:val="16"/>
          <w:vertAlign w:val="superscript"/>
        </w:rPr>
        <w:t>[</w:t>
      </w:r>
      <w:r w:rsidRPr="008B2A8A">
        <w:rPr>
          <w:sz w:val="16"/>
          <w:szCs w:val="16"/>
          <w:vertAlign w:val="superscript"/>
        </w:rPr>
        <w:t>M</w:t>
      </w:r>
      <w:r w:rsidRPr="001D68A8">
        <w:rPr>
          <w:sz w:val="16"/>
          <w:szCs w:val="16"/>
          <w:vertAlign w:val="superscript"/>
        </w:rPr>
        <w:t>]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В обследованиях, в которых проводится опрос по Индивидуальному вопроснику для мужчин, показатель рассчитывается и для мужчин той же возрастной группы</w:t>
      </w:r>
      <w:r w:rsidRPr="001D68A8">
        <w:rPr>
          <w:sz w:val="16"/>
          <w:szCs w:val="16"/>
        </w:rPr>
        <w:t xml:space="preserve">. </w:t>
      </w:r>
      <w:r>
        <w:rPr>
          <w:sz w:val="16"/>
          <w:szCs w:val="16"/>
        </w:rPr>
        <w:t>Расчеты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выполняются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использованием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модулей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Индивидуального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вопросника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мужчин.</w:t>
      </w:r>
    </w:p>
    <w:p w:rsidR="0088173A" w:rsidRDefault="0088173A" w:rsidP="001D68A8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1D68A8">
        <w:rPr>
          <w:sz w:val="16"/>
          <w:szCs w:val="16"/>
        </w:rPr>
        <w:t xml:space="preserve"> Некоторые показатели строятся на основе вопросов из нескольких модулей вопросников </w:t>
      </w:r>
      <w:r w:rsidRPr="001D68A8">
        <w:rPr>
          <w:sz w:val="16"/>
          <w:szCs w:val="16"/>
          <w:lang w:val="hr-HR"/>
        </w:rPr>
        <w:t>MICS</w:t>
      </w:r>
      <w:r w:rsidRPr="001D68A8">
        <w:rPr>
          <w:sz w:val="16"/>
          <w:szCs w:val="16"/>
        </w:rPr>
        <w:t>. В таких случаях указан(ы) лишь модуль(и), содержащий(е) основную часть необходимой информации.</w:t>
      </w:r>
    </w:p>
  </w:footnote>
  <w:footnote w:id="2">
    <w:p w:rsidR="0088173A" w:rsidRDefault="0088173A" w:rsidP="000C0EC2">
      <w:pPr>
        <w:pStyle w:val="FootnoteText"/>
      </w:pPr>
      <w:r w:rsidRPr="00DD7BCB">
        <w:rPr>
          <w:rStyle w:val="FootnoteReference"/>
          <w:sz w:val="16"/>
          <w:szCs w:val="16"/>
        </w:rPr>
        <w:footnoteRef/>
      </w:r>
      <w:r w:rsidRPr="001D68A8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>По необходимости все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показатели</w:t>
      </w:r>
      <w:r w:rsidRPr="001D68A8">
        <w:rPr>
          <w:sz w:val="16"/>
          <w:szCs w:val="16"/>
        </w:rPr>
        <w:t xml:space="preserve"> </w:t>
      </w:r>
      <w:r w:rsidRPr="00363A4A">
        <w:rPr>
          <w:sz w:val="16"/>
          <w:szCs w:val="16"/>
        </w:rPr>
        <w:t>MICS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дезагрегируются по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квинтилям благосостояния, полу, возрасту, этнической принадлежности, миграционному статусу, инвалидности и географическому местоположению </w:t>
      </w:r>
      <w:r w:rsidRPr="001D68A8">
        <w:rPr>
          <w:sz w:val="16"/>
          <w:szCs w:val="16"/>
        </w:rPr>
        <w:t>(</w:t>
      </w:r>
      <w:r>
        <w:rPr>
          <w:sz w:val="16"/>
          <w:szCs w:val="16"/>
        </w:rPr>
        <w:t>в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соответствии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тем</w:t>
      </w:r>
      <w:r w:rsidRPr="001D68A8">
        <w:rPr>
          <w:sz w:val="16"/>
          <w:szCs w:val="16"/>
        </w:rPr>
        <w:t xml:space="preserve">, </w:t>
      </w:r>
      <w:r>
        <w:rPr>
          <w:sz w:val="16"/>
          <w:szCs w:val="16"/>
        </w:rPr>
        <w:t>какие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области отражаются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отчетности</w:t>
      </w:r>
      <w:r w:rsidRPr="001D68A8">
        <w:rPr>
          <w:sz w:val="16"/>
          <w:szCs w:val="16"/>
        </w:rPr>
        <w:t>)</w:t>
      </w:r>
      <w:r>
        <w:rPr>
          <w:sz w:val="16"/>
          <w:szCs w:val="16"/>
        </w:rPr>
        <w:t xml:space="preserve"> или другим характеристикам, как рекомендовано Межведомственной экспертной группой по показателям </w:t>
      </w:r>
      <w:r w:rsidRPr="001D68A8">
        <w:rPr>
          <w:sz w:val="16"/>
          <w:szCs w:val="16"/>
        </w:rPr>
        <w:t xml:space="preserve">: </w:t>
      </w:r>
      <w:hyperlink r:id="rId1" w:history="1">
        <w:r w:rsidRPr="00292F3B">
          <w:rPr>
            <w:rStyle w:val="Hyperlink"/>
            <w:sz w:val="16"/>
            <w:szCs w:val="16"/>
          </w:rPr>
          <w:t>http</w:t>
        </w:r>
        <w:r w:rsidRPr="001D68A8">
          <w:rPr>
            <w:rStyle w:val="Hyperlink"/>
            <w:sz w:val="16"/>
            <w:szCs w:val="16"/>
          </w:rPr>
          <w:t>://</w:t>
        </w:r>
        <w:r w:rsidRPr="00292F3B">
          <w:rPr>
            <w:rStyle w:val="Hyperlink"/>
            <w:sz w:val="16"/>
            <w:szCs w:val="16"/>
          </w:rPr>
          <w:t>unstats</w:t>
        </w:r>
        <w:r w:rsidRPr="001D68A8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un</w:t>
        </w:r>
        <w:r w:rsidRPr="001D68A8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org</w:t>
        </w:r>
        <w:r w:rsidRPr="001D68A8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sdgs</w:t>
        </w:r>
        <w:r w:rsidRPr="001D68A8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indicators</w:t>
        </w:r>
        <w:r w:rsidRPr="001D68A8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Official</w:t>
        </w:r>
        <w:r w:rsidRPr="001D68A8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List</w:t>
        </w:r>
        <w:r w:rsidRPr="001D68A8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of</w:t>
        </w:r>
        <w:r w:rsidRPr="001D68A8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Proposed</w:t>
        </w:r>
        <w:r w:rsidRPr="001D68A8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SDG</w:t>
        </w:r>
        <w:r w:rsidRPr="001D68A8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Indicators</w:t>
        </w:r>
        <w:r w:rsidRPr="001D68A8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pdf</w:t>
        </w:r>
      </w:hyperlink>
      <w:r>
        <w:rPr>
          <w:sz w:val="16"/>
          <w:szCs w:val="16"/>
        </w:rPr>
        <w:t>.</w:t>
      </w:r>
    </w:p>
  </w:footnote>
  <w:footnote w:id="3">
    <w:p w:rsidR="0088173A" w:rsidRDefault="0088173A" w:rsidP="00B448A6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1D68A8">
        <w:rPr>
          <w:sz w:val="16"/>
          <w:szCs w:val="16"/>
        </w:rPr>
        <w:t xml:space="preserve"> </w:t>
      </w:r>
      <w:r>
        <w:rPr>
          <w:sz w:val="16"/>
          <w:szCs w:val="16"/>
        </w:rPr>
        <w:t>Показатели Целей в области устойчивого развития (ЦУР):</w:t>
      </w:r>
      <w:r w:rsidRPr="001D68A8">
        <w:rPr>
          <w:sz w:val="16"/>
          <w:szCs w:val="16"/>
        </w:rPr>
        <w:t xml:space="preserve"> </w:t>
      </w:r>
      <w:hyperlink r:id="rId2" w:history="1">
        <w:r w:rsidRPr="008B2A8A">
          <w:rPr>
            <w:rStyle w:val="Hyperlink"/>
            <w:sz w:val="16"/>
            <w:szCs w:val="16"/>
          </w:rPr>
          <w:t>http</w:t>
        </w:r>
        <w:r w:rsidRPr="001D68A8">
          <w:rPr>
            <w:rStyle w:val="Hyperlink"/>
            <w:sz w:val="16"/>
            <w:szCs w:val="16"/>
          </w:rPr>
          <w:t>://</w:t>
        </w:r>
        <w:r w:rsidRPr="008B2A8A">
          <w:rPr>
            <w:rStyle w:val="Hyperlink"/>
            <w:sz w:val="16"/>
            <w:szCs w:val="16"/>
          </w:rPr>
          <w:t>unstats</w:t>
        </w:r>
        <w:r w:rsidRPr="001D68A8">
          <w:rPr>
            <w:rStyle w:val="Hyperlink"/>
            <w:sz w:val="16"/>
            <w:szCs w:val="16"/>
          </w:rPr>
          <w:t>.</w:t>
        </w:r>
        <w:r w:rsidRPr="008B2A8A">
          <w:rPr>
            <w:rStyle w:val="Hyperlink"/>
            <w:sz w:val="16"/>
            <w:szCs w:val="16"/>
          </w:rPr>
          <w:t>un</w:t>
        </w:r>
        <w:r w:rsidRPr="001D68A8">
          <w:rPr>
            <w:rStyle w:val="Hyperlink"/>
            <w:sz w:val="16"/>
            <w:szCs w:val="16"/>
          </w:rPr>
          <w:t>.</w:t>
        </w:r>
        <w:r w:rsidRPr="008B2A8A">
          <w:rPr>
            <w:rStyle w:val="Hyperlink"/>
            <w:sz w:val="16"/>
            <w:szCs w:val="16"/>
          </w:rPr>
          <w:t>org</w:t>
        </w:r>
        <w:r w:rsidRPr="001D68A8">
          <w:rPr>
            <w:rStyle w:val="Hyperlink"/>
            <w:sz w:val="16"/>
            <w:szCs w:val="16"/>
          </w:rPr>
          <w:t>/</w:t>
        </w:r>
        <w:r w:rsidRPr="008B2A8A">
          <w:rPr>
            <w:rStyle w:val="Hyperlink"/>
            <w:sz w:val="16"/>
            <w:szCs w:val="16"/>
          </w:rPr>
          <w:t>sdgs</w:t>
        </w:r>
        <w:r w:rsidRPr="001D68A8">
          <w:rPr>
            <w:rStyle w:val="Hyperlink"/>
            <w:sz w:val="16"/>
            <w:szCs w:val="16"/>
          </w:rPr>
          <w:t>/</w:t>
        </w:r>
        <w:r w:rsidRPr="008B2A8A">
          <w:rPr>
            <w:rStyle w:val="Hyperlink"/>
            <w:sz w:val="16"/>
            <w:szCs w:val="16"/>
          </w:rPr>
          <w:t>indicators</w:t>
        </w:r>
        <w:r w:rsidRPr="001D68A8">
          <w:rPr>
            <w:rStyle w:val="Hyperlink"/>
            <w:sz w:val="16"/>
            <w:szCs w:val="16"/>
          </w:rPr>
          <w:t>/</w:t>
        </w:r>
        <w:r w:rsidRPr="008B2A8A">
          <w:rPr>
            <w:rStyle w:val="Hyperlink"/>
            <w:sz w:val="16"/>
            <w:szCs w:val="16"/>
          </w:rPr>
          <w:t>indicators</w:t>
        </w:r>
        <w:r w:rsidRPr="001D68A8">
          <w:rPr>
            <w:rStyle w:val="Hyperlink"/>
            <w:sz w:val="16"/>
            <w:szCs w:val="16"/>
          </w:rPr>
          <w:t>-</w:t>
        </w:r>
        <w:r w:rsidRPr="008B2A8A">
          <w:rPr>
            <w:rStyle w:val="Hyperlink"/>
            <w:sz w:val="16"/>
            <w:szCs w:val="16"/>
          </w:rPr>
          <w:t>list</w:t>
        </w:r>
        <w:r w:rsidRPr="001D68A8">
          <w:rPr>
            <w:rStyle w:val="Hyperlink"/>
            <w:sz w:val="16"/>
            <w:szCs w:val="16"/>
          </w:rPr>
          <w:t>/</w:t>
        </w:r>
      </w:hyperlink>
      <w:r w:rsidRPr="001D68A8">
        <w:rPr>
          <w:rStyle w:val="Hyperlink"/>
          <w:color w:val="auto"/>
          <w:sz w:val="16"/>
          <w:szCs w:val="16"/>
          <w:u w:val="none"/>
        </w:rPr>
        <w:t xml:space="preserve">. </w:t>
      </w:r>
      <w:r>
        <w:rPr>
          <w:rStyle w:val="Hyperlink"/>
          <w:color w:val="auto"/>
          <w:sz w:val="16"/>
          <w:szCs w:val="16"/>
          <w:u w:val="none"/>
        </w:rPr>
        <w:t>Межведомственная</w:t>
      </w:r>
      <w:r w:rsidRPr="001D68A8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экспертная</w:t>
      </w:r>
      <w:r w:rsidRPr="001D68A8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группа</w:t>
      </w:r>
      <w:r w:rsidRPr="001D68A8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по</w:t>
      </w:r>
      <w:r w:rsidRPr="001D68A8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показателям</w:t>
      </w:r>
      <w:r w:rsidRPr="001D68A8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ЦУР</w:t>
      </w:r>
      <w:r w:rsidRPr="001D68A8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непрерывно обновляет метаданные многих показателей ЦУР, при этом в перечень показателей ЦУР вносятся изменения</w:t>
      </w:r>
      <w:r w:rsidRPr="001D68A8">
        <w:rPr>
          <w:rStyle w:val="Hyperlink"/>
          <w:color w:val="auto"/>
          <w:sz w:val="16"/>
          <w:szCs w:val="16"/>
          <w:u w:val="none"/>
        </w:rPr>
        <w:t xml:space="preserve">. </w:t>
      </w:r>
      <w:r>
        <w:rPr>
          <w:rStyle w:val="Hyperlink"/>
          <w:color w:val="auto"/>
          <w:sz w:val="16"/>
          <w:szCs w:val="16"/>
          <w:u w:val="none"/>
        </w:rPr>
        <w:t>Обследованиями MICS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охвачены многие показатели ЦУР, при этом определения показателей MICS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и показателей ЦУР полностью совпадают; однако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некоторые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показатели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ЦУР охвачены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MICS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лишь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частично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. </w:t>
      </w:r>
      <w:r>
        <w:rPr>
          <w:rStyle w:val="Hyperlink"/>
          <w:color w:val="auto"/>
          <w:sz w:val="16"/>
          <w:szCs w:val="16"/>
          <w:u w:val="none"/>
        </w:rPr>
        <w:t>Последние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случаи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включены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в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настоящий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документ постольку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, </w:t>
      </w:r>
      <w:r>
        <w:rPr>
          <w:rStyle w:val="Hyperlink"/>
          <w:color w:val="auto"/>
          <w:sz w:val="16"/>
          <w:szCs w:val="16"/>
          <w:u w:val="none"/>
        </w:rPr>
        <w:t>поскольку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существующая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международная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методика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предусматривает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только способ определения показателя MICS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, </w:t>
      </w:r>
      <w:r>
        <w:rPr>
          <w:rStyle w:val="Hyperlink"/>
          <w:color w:val="auto"/>
          <w:sz w:val="16"/>
          <w:szCs w:val="16"/>
          <w:u w:val="none"/>
        </w:rPr>
        <w:t>а значительная часть показателя ЦУР может быть сгенерирована на основе показателя MICS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. </w:t>
      </w:r>
      <w:r>
        <w:rPr>
          <w:rStyle w:val="Hyperlink"/>
          <w:color w:val="auto"/>
          <w:sz w:val="16"/>
          <w:szCs w:val="16"/>
          <w:u w:val="none"/>
        </w:rPr>
        <w:t>Дополнительную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информацию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о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метаданных</w:t>
      </w:r>
      <w:r w:rsidRPr="00351B42">
        <w:rPr>
          <w:rStyle w:val="Hyperlink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 xml:space="preserve">показателей ЦУР см. по ссылке </w:t>
      </w:r>
      <w:hyperlink r:id="rId3" w:history="1">
        <w:r w:rsidRPr="00292F3B">
          <w:rPr>
            <w:rStyle w:val="Hyperlink"/>
            <w:sz w:val="16"/>
            <w:szCs w:val="16"/>
          </w:rPr>
          <w:t>http</w:t>
        </w:r>
        <w:r w:rsidRPr="00351B42">
          <w:rPr>
            <w:rStyle w:val="Hyperlink"/>
            <w:sz w:val="16"/>
            <w:szCs w:val="16"/>
          </w:rPr>
          <w:t>://</w:t>
        </w:r>
        <w:r w:rsidRPr="00292F3B">
          <w:rPr>
            <w:rStyle w:val="Hyperlink"/>
            <w:sz w:val="16"/>
            <w:szCs w:val="16"/>
          </w:rPr>
          <w:t>unstats</w:t>
        </w:r>
        <w:r w:rsidRPr="00351B42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un</w:t>
        </w:r>
        <w:r w:rsidRPr="00351B42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org</w:t>
        </w:r>
        <w:r w:rsidRPr="00351B42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sdgs</w:t>
        </w:r>
        <w:r w:rsidRPr="00351B42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metadata</w:t>
        </w:r>
        <w:r w:rsidRPr="00351B42">
          <w:rPr>
            <w:rStyle w:val="Hyperlink"/>
            <w:sz w:val="16"/>
            <w:szCs w:val="16"/>
          </w:rPr>
          <w:t>/</w:t>
        </w:r>
      </w:hyperlink>
      <w:r>
        <w:rPr>
          <w:rStyle w:val="Hyperlink"/>
          <w:color w:val="auto"/>
          <w:sz w:val="16"/>
          <w:szCs w:val="16"/>
          <w:u w:val="none"/>
        </w:rPr>
        <w:t>.</w:t>
      </w:r>
    </w:p>
  </w:footnote>
  <w:footnote w:id="4">
    <w:p w:rsidR="0088173A" w:rsidRDefault="0088173A" w:rsidP="00351B42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351B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Показатели смертности рассчитываются за последний </w:t>
      </w:r>
      <w:r w:rsidRPr="00351B42">
        <w:rPr>
          <w:sz w:val="16"/>
          <w:szCs w:val="16"/>
        </w:rPr>
        <w:t>5-</w:t>
      </w:r>
      <w:r>
        <w:rPr>
          <w:sz w:val="16"/>
          <w:szCs w:val="16"/>
        </w:rPr>
        <w:t>летний период.</w:t>
      </w:r>
    </w:p>
  </w:footnote>
  <w:footnote w:id="5">
    <w:p w:rsidR="0088173A" w:rsidRDefault="0088173A" w:rsidP="00496E0B">
      <w:pPr>
        <w:pStyle w:val="FootnoteText"/>
      </w:pPr>
      <w:r w:rsidRPr="00BE3928">
        <w:rPr>
          <w:rStyle w:val="FootnoteReference"/>
          <w:rFonts w:ascii="Arial" w:hAnsi="Arial" w:cs="Arial"/>
          <w:sz w:val="16"/>
          <w:szCs w:val="16"/>
        </w:rPr>
        <w:footnoteRef/>
      </w:r>
      <w:r w:rsidRPr="00BE3928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Pr="000B5795">
        <w:rPr>
          <w:sz w:val="16"/>
          <w:szCs w:val="16"/>
        </w:rPr>
        <w:t>Младенцы, вскармливаемые грудным молоком и не получающие никакие другие жидкости и пищу, за исключением раствора для пе</w:t>
      </w:r>
      <w:r>
        <w:rPr>
          <w:sz w:val="16"/>
          <w:szCs w:val="16"/>
        </w:rPr>
        <w:t>роральной регидратации, витаминов</w:t>
      </w:r>
      <w:r w:rsidRPr="000B5795">
        <w:rPr>
          <w:sz w:val="16"/>
          <w:szCs w:val="16"/>
        </w:rPr>
        <w:t>, минеральных добавок и лекарств.</w:t>
      </w:r>
    </w:p>
  </w:footnote>
  <w:footnote w:id="6">
    <w:p w:rsidR="0088173A" w:rsidRDefault="0088173A">
      <w:pPr>
        <w:pStyle w:val="FootnoteText"/>
      </w:pPr>
      <w:r w:rsidRPr="000B5795">
        <w:rPr>
          <w:rStyle w:val="FootnoteReference"/>
          <w:sz w:val="16"/>
          <w:szCs w:val="16"/>
        </w:rPr>
        <w:footnoteRef/>
      </w:r>
      <w:r w:rsidRPr="000B5795">
        <w:rPr>
          <w:rStyle w:val="FootnoteReference"/>
          <w:sz w:val="16"/>
          <w:szCs w:val="16"/>
        </w:rPr>
        <w:t xml:space="preserve"> </w:t>
      </w:r>
      <w:r w:rsidRPr="000B5795">
        <w:rPr>
          <w:sz w:val="16"/>
          <w:szCs w:val="16"/>
        </w:rPr>
        <w:t>Младенцы, вскармливаемые грудным молоком и получающие определенные другие жидкости (воду и напитки на водной основе, фруктовый сок, ритуальные жидкости, раствор для пероральной регидратации, капли, витамины, минералы и лекарства), но не получающие ничего более (в частности, молоко не человека и жидкую пищу).</w:t>
      </w:r>
    </w:p>
  </w:footnote>
  <w:footnote w:id="7">
    <w:p w:rsidR="0088173A" w:rsidRDefault="0088173A">
      <w:pPr>
        <w:pStyle w:val="FootnoteText"/>
      </w:pPr>
      <w:r w:rsidRPr="00BE3928">
        <w:rPr>
          <w:rStyle w:val="FootnoteReference"/>
          <w:rFonts w:ascii="Arial" w:hAnsi="Arial" w:cs="Arial"/>
          <w:sz w:val="16"/>
          <w:szCs w:val="16"/>
        </w:rPr>
        <w:footnoteRef/>
      </w:r>
      <w:r w:rsidRPr="00BE3928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Pr="000B5795">
        <w:rPr>
          <w:sz w:val="16"/>
          <w:szCs w:val="16"/>
        </w:rPr>
        <w:t>Младенцы в возрасте 0–5 месяцев, которые находятся на исключительно грудном вскармливании, и дети в возрасте 6–23 месяцев, которые находятся на грудном вскармливании и получают твердую, полутвердую или мягкую пищу.</w:t>
      </w:r>
    </w:p>
  </w:footnote>
  <w:footnote w:id="8">
    <w:p w:rsidR="0088173A" w:rsidRDefault="0088173A">
      <w:pPr>
        <w:pStyle w:val="FootnoteText"/>
      </w:pPr>
      <w:r w:rsidRPr="000B5795">
        <w:rPr>
          <w:rStyle w:val="FootnoteReference"/>
          <w:sz w:val="16"/>
          <w:szCs w:val="16"/>
        </w:rPr>
        <w:footnoteRef/>
      </w:r>
      <w:r w:rsidRPr="000B5795">
        <w:rPr>
          <w:rStyle w:val="FootnoteReference"/>
          <w:sz w:val="16"/>
          <w:szCs w:val="16"/>
        </w:rPr>
        <w:t xml:space="preserve"> </w:t>
      </w:r>
      <w:r w:rsidRPr="000B5795">
        <w:rPr>
          <w:sz w:val="16"/>
          <w:szCs w:val="16"/>
        </w:rPr>
        <w:t>Дети, находящиеся на грудном вскармливании: дети, получающие твердую, полутвердую или мягкую пищу: два раза – дети в возрасте 6–8 месяцев и три раза – дети в возрасте 9–23 месяцев; дети, не находящиеся на грудном вскармливании: дети, получающие твердую, полутвердую или мягкую пищу либо молочное питание: четыре раза – дети в возрасте 6–23 месяцев.</w:t>
      </w:r>
    </w:p>
  </w:footnote>
  <w:footnote w:id="9">
    <w:p w:rsidR="0088173A" w:rsidRDefault="0088173A" w:rsidP="0001554C">
      <w:pPr>
        <w:pStyle w:val="FootnoteText"/>
      </w:pPr>
      <w:r w:rsidRPr="00BE3928">
        <w:rPr>
          <w:rStyle w:val="FootnoteReference"/>
          <w:rFonts w:ascii="Arial" w:hAnsi="Arial" w:cs="Arial"/>
          <w:sz w:val="16"/>
          <w:szCs w:val="16"/>
        </w:rPr>
        <w:footnoteRef/>
      </w:r>
      <w:r w:rsidRPr="00BE3928">
        <w:rPr>
          <w:rFonts w:ascii="Arial" w:hAnsi="Arial" w:cs="Arial"/>
          <w:sz w:val="16"/>
          <w:szCs w:val="16"/>
        </w:rPr>
        <w:t xml:space="preserve"> </w:t>
      </w:r>
      <w:r w:rsidRPr="000B5795">
        <w:rPr>
          <w:sz w:val="16"/>
          <w:szCs w:val="16"/>
        </w:rPr>
        <w:t>Показатель основан на потреблении любого количества пищи из как минимум 4-х из 7-ми следующих пищевых групп: 1) зерновые, корнеплоды и клубни, 2) бобовые и орехи, 3) молочные продукты (молоко, йогурт, сыр), 4) мясная пища (мясо, рыба, птица и печень/субпродукты), 5) яйца, 6) фрукты и овощи, богатые витамином A, а также 7) другие фрукты и овощи.</w:t>
      </w:r>
    </w:p>
  </w:footnote>
  <w:footnote w:id="10">
    <w:p w:rsidR="0088173A" w:rsidRDefault="0088173A" w:rsidP="006A2C7B">
      <w:pPr>
        <w:pStyle w:val="FootnoteText"/>
      </w:pPr>
      <w:r w:rsidRPr="00F252C7">
        <w:rPr>
          <w:rStyle w:val="FootnoteReference"/>
        </w:rPr>
        <w:footnoteRef/>
      </w:r>
      <w:r w:rsidRPr="007E2FD2">
        <w:rPr>
          <w:rStyle w:val="FootnoteReference"/>
        </w:rPr>
        <w:t xml:space="preserve"> </w:t>
      </w:r>
      <w:r>
        <w:rPr>
          <w:sz w:val="16"/>
          <w:szCs w:val="16"/>
        </w:rPr>
        <w:t>Несколько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показателей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MICS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по здоровью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детей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будут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участвовать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расчете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показателя </w:t>
      </w:r>
      <w:r w:rsidRPr="007E2FD2">
        <w:rPr>
          <w:sz w:val="16"/>
          <w:szCs w:val="16"/>
        </w:rPr>
        <w:t>3.8.1 «</w:t>
      </w:r>
      <w:r>
        <w:rPr>
          <w:sz w:val="16"/>
          <w:szCs w:val="16"/>
        </w:rPr>
        <w:t>Охват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важнейшими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услугами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здравоохранения</w:t>
      </w:r>
      <w:r w:rsidRPr="007E2FD2">
        <w:rPr>
          <w:sz w:val="16"/>
          <w:szCs w:val="16"/>
        </w:rPr>
        <w:t xml:space="preserve"> (</w:t>
      </w:r>
      <w:r>
        <w:rPr>
          <w:sz w:val="16"/>
          <w:szCs w:val="16"/>
        </w:rPr>
        <w:t>определяемый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как</w:t>
      </w:r>
      <w:r w:rsidRPr="007E2FD2">
        <w:rPr>
          <w:sz w:val="16"/>
          <w:szCs w:val="16"/>
        </w:rPr>
        <w:t xml:space="preserve"> </w:t>
      </w:r>
      <w:r>
        <w:rPr>
          <w:sz w:val="16"/>
          <w:szCs w:val="16"/>
        </w:rPr>
        <w:t>средний охват населения в целом и наиболее уязвимых групп важнейшими услугами, устанавливаемый на основе вмешательств с отслеживанием, в том числе в области репродуктивного, материнского здоровья, здоровья новорожденных и детей более старшего возраста, инфекционных и незаразных заболеваний, возможностей для оказания услуг и доступа к услугам</w:t>
      </w:r>
      <w:r w:rsidRPr="007E2FD2">
        <w:rPr>
          <w:sz w:val="16"/>
          <w:szCs w:val="16"/>
        </w:rPr>
        <w:t>)</w:t>
      </w:r>
      <w:r>
        <w:rPr>
          <w:sz w:val="16"/>
          <w:szCs w:val="16"/>
        </w:rPr>
        <w:t>»</w:t>
      </w:r>
      <w:r w:rsidRPr="007E2FD2">
        <w:rPr>
          <w:sz w:val="16"/>
          <w:szCs w:val="16"/>
        </w:rPr>
        <w:t>.</w:t>
      </w:r>
      <w:r>
        <w:rPr>
          <w:sz w:val="16"/>
          <w:szCs w:val="16"/>
        </w:rPr>
        <w:t xml:space="preserve"> Поскольку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точная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методика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метаданные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этому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показателю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еще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доступны</w:t>
      </w:r>
      <w:r w:rsidRPr="000A5D6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отсылки к нему из Перечня показателей </w:t>
      </w:r>
      <w:r w:rsidRPr="00F252C7">
        <w:rPr>
          <w:sz w:val="16"/>
          <w:szCs w:val="16"/>
        </w:rPr>
        <w:t>MICS</w:t>
      </w:r>
      <w:r w:rsidRPr="000A5D69">
        <w:rPr>
          <w:sz w:val="16"/>
          <w:szCs w:val="16"/>
        </w:rPr>
        <w:t xml:space="preserve"> </w:t>
      </w:r>
      <w:r>
        <w:rPr>
          <w:sz w:val="16"/>
          <w:szCs w:val="16"/>
        </w:rPr>
        <w:t>на данный момент не включены.</w:t>
      </w:r>
    </w:p>
  </w:footnote>
  <w:footnote w:id="11">
    <w:p w:rsidR="0088173A" w:rsidRDefault="0088173A" w:rsidP="006A2C7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015D4">
        <w:rPr>
          <w:rStyle w:val="FootnoteReference"/>
          <w:sz w:val="16"/>
          <w:szCs w:val="16"/>
        </w:rPr>
        <w:t xml:space="preserve"> </w:t>
      </w:r>
      <w:r w:rsidRPr="00B07185">
        <w:rPr>
          <w:sz w:val="16"/>
          <w:szCs w:val="16"/>
        </w:rPr>
        <w:t xml:space="preserve">В странах, где </w:t>
      </w:r>
      <w:r>
        <w:rPr>
          <w:sz w:val="16"/>
          <w:szCs w:val="16"/>
        </w:rPr>
        <w:t xml:space="preserve">последняя доза вакцины вводится </w:t>
      </w:r>
      <w:r w:rsidRPr="00B07185">
        <w:rPr>
          <w:sz w:val="16"/>
          <w:szCs w:val="16"/>
        </w:rPr>
        <w:t xml:space="preserve">в возрасте 12 месяцев или позднее согласно графику прививок, показатель рассчитывается как доля детей в возрасте 24–35 месяцев, которым </w:t>
      </w:r>
      <w:r>
        <w:rPr>
          <w:sz w:val="16"/>
          <w:szCs w:val="16"/>
        </w:rPr>
        <w:t xml:space="preserve">введена соответствующая вакцина </w:t>
      </w:r>
      <w:r w:rsidRPr="00B07185">
        <w:rPr>
          <w:sz w:val="16"/>
          <w:szCs w:val="16"/>
        </w:rPr>
        <w:t>к возрасту 24 месяцев</w:t>
      </w:r>
      <w:r>
        <w:rPr>
          <w:sz w:val="16"/>
          <w:szCs w:val="16"/>
        </w:rPr>
        <w:t>.</w:t>
      </w:r>
    </w:p>
  </w:footnote>
  <w:footnote w:id="12">
    <w:p w:rsidR="0088173A" w:rsidRDefault="0088173A" w:rsidP="00C45D44">
      <w:pPr>
        <w:pStyle w:val="FootnoteText"/>
      </w:pPr>
      <w:r w:rsidRPr="00E40FE5">
        <w:rPr>
          <w:rStyle w:val="FootnoteReference"/>
          <w:sz w:val="16"/>
        </w:rPr>
        <w:footnoteRef/>
      </w:r>
      <w:r w:rsidRPr="00D015D4">
        <w:t xml:space="preserve"> </w:t>
      </w:r>
      <w:r>
        <w:rPr>
          <w:sz w:val="16"/>
          <w:szCs w:val="16"/>
        </w:rPr>
        <w:t>Новый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показатель будет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официально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добавлен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перечню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показателей в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марте</w:t>
      </w:r>
      <w:r w:rsidRPr="00D015D4">
        <w:rPr>
          <w:sz w:val="16"/>
          <w:szCs w:val="16"/>
        </w:rPr>
        <w:t xml:space="preserve"> 2017 </w:t>
      </w:r>
      <w:r>
        <w:rPr>
          <w:sz w:val="16"/>
          <w:szCs w:val="16"/>
        </w:rPr>
        <w:t xml:space="preserve">года с санкции Межведомственной группы по показателям на </w:t>
      </w:r>
      <w:r w:rsidRPr="00D015D4">
        <w:rPr>
          <w:sz w:val="16"/>
          <w:szCs w:val="16"/>
        </w:rPr>
        <w:t>4</w:t>
      </w:r>
      <w:r>
        <w:rPr>
          <w:sz w:val="16"/>
          <w:szCs w:val="16"/>
        </w:rPr>
        <w:t>-м Совещании в Женеве</w:t>
      </w:r>
      <w:r w:rsidRPr="00D015D4">
        <w:rPr>
          <w:sz w:val="16"/>
          <w:szCs w:val="16"/>
        </w:rPr>
        <w:t xml:space="preserve">: </w:t>
      </w:r>
      <w:hyperlink r:id="rId4" w:history="1">
        <w:r w:rsidRPr="0060716F">
          <w:rPr>
            <w:rStyle w:val="Hyperlink"/>
            <w:sz w:val="16"/>
            <w:szCs w:val="16"/>
          </w:rPr>
          <w:t>http</w:t>
        </w:r>
        <w:r w:rsidRPr="00D015D4">
          <w:rPr>
            <w:rStyle w:val="Hyperlink"/>
            <w:sz w:val="16"/>
            <w:szCs w:val="16"/>
          </w:rPr>
          <w:t>://</w:t>
        </w:r>
        <w:r w:rsidRPr="0060716F">
          <w:rPr>
            <w:rStyle w:val="Hyperlink"/>
            <w:sz w:val="16"/>
            <w:szCs w:val="16"/>
          </w:rPr>
          <w:t>unstats</w:t>
        </w:r>
        <w:r w:rsidRPr="00D015D4">
          <w:rPr>
            <w:rStyle w:val="Hyperlink"/>
            <w:sz w:val="16"/>
            <w:szCs w:val="16"/>
          </w:rPr>
          <w:t>.</w:t>
        </w:r>
        <w:r w:rsidRPr="0060716F">
          <w:rPr>
            <w:rStyle w:val="Hyperlink"/>
            <w:sz w:val="16"/>
            <w:szCs w:val="16"/>
          </w:rPr>
          <w:t>un</w:t>
        </w:r>
        <w:r w:rsidRPr="00D015D4">
          <w:rPr>
            <w:rStyle w:val="Hyperlink"/>
            <w:sz w:val="16"/>
            <w:szCs w:val="16"/>
          </w:rPr>
          <w:t>.</w:t>
        </w:r>
        <w:r w:rsidRPr="0060716F">
          <w:rPr>
            <w:rStyle w:val="Hyperlink"/>
            <w:sz w:val="16"/>
            <w:szCs w:val="16"/>
          </w:rPr>
          <w:t>org</w:t>
        </w:r>
        <w:r w:rsidRPr="00D015D4">
          <w:rPr>
            <w:rStyle w:val="Hyperlink"/>
            <w:sz w:val="16"/>
            <w:szCs w:val="16"/>
          </w:rPr>
          <w:t>/</w:t>
        </w:r>
        <w:r w:rsidRPr="0060716F">
          <w:rPr>
            <w:rStyle w:val="Hyperlink"/>
            <w:sz w:val="16"/>
            <w:szCs w:val="16"/>
          </w:rPr>
          <w:t>sdgs</w:t>
        </w:r>
        <w:r w:rsidRPr="00D015D4">
          <w:rPr>
            <w:rStyle w:val="Hyperlink"/>
            <w:sz w:val="16"/>
            <w:szCs w:val="16"/>
          </w:rPr>
          <w:t>/</w:t>
        </w:r>
        <w:r w:rsidRPr="0060716F">
          <w:rPr>
            <w:rStyle w:val="Hyperlink"/>
            <w:sz w:val="16"/>
            <w:szCs w:val="16"/>
          </w:rPr>
          <w:t>meetings</w:t>
        </w:r>
        <w:r w:rsidRPr="00D015D4">
          <w:rPr>
            <w:rStyle w:val="Hyperlink"/>
            <w:sz w:val="16"/>
            <w:szCs w:val="16"/>
          </w:rPr>
          <w:t>/</w:t>
        </w:r>
        <w:r w:rsidRPr="0060716F">
          <w:rPr>
            <w:rStyle w:val="Hyperlink"/>
            <w:sz w:val="16"/>
            <w:szCs w:val="16"/>
          </w:rPr>
          <w:t>iaeg</w:t>
        </w:r>
        <w:r w:rsidRPr="00D015D4">
          <w:rPr>
            <w:rStyle w:val="Hyperlink"/>
            <w:sz w:val="16"/>
            <w:szCs w:val="16"/>
          </w:rPr>
          <w:t>-</w:t>
        </w:r>
        <w:r w:rsidRPr="0060716F">
          <w:rPr>
            <w:rStyle w:val="Hyperlink"/>
            <w:sz w:val="16"/>
            <w:szCs w:val="16"/>
          </w:rPr>
          <w:t>sdgs</w:t>
        </w:r>
        <w:r w:rsidRPr="00D015D4">
          <w:rPr>
            <w:rStyle w:val="Hyperlink"/>
            <w:sz w:val="16"/>
            <w:szCs w:val="16"/>
          </w:rPr>
          <w:t>-</w:t>
        </w:r>
        <w:r w:rsidRPr="0060716F">
          <w:rPr>
            <w:rStyle w:val="Hyperlink"/>
            <w:sz w:val="16"/>
            <w:szCs w:val="16"/>
          </w:rPr>
          <w:t>meeting</w:t>
        </w:r>
        <w:r w:rsidRPr="00D015D4">
          <w:rPr>
            <w:rStyle w:val="Hyperlink"/>
            <w:sz w:val="16"/>
            <w:szCs w:val="16"/>
          </w:rPr>
          <w:t>-04</w:t>
        </w:r>
      </w:hyperlink>
      <w:r w:rsidRPr="00D015D4">
        <w:rPr>
          <w:sz w:val="16"/>
          <w:szCs w:val="16"/>
        </w:rPr>
        <w:t xml:space="preserve"> </w:t>
      </w:r>
    </w:p>
  </w:footnote>
  <w:footnote w:id="13">
    <w:p w:rsidR="0088173A" w:rsidRDefault="0088173A" w:rsidP="00D015D4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015D4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>Подробное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описание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см</w:t>
      </w:r>
      <w:r w:rsidRPr="00D015D4">
        <w:rPr>
          <w:sz w:val="16"/>
          <w:szCs w:val="16"/>
        </w:rPr>
        <w:t xml:space="preserve">. </w:t>
      </w:r>
      <w:r>
        <w:rPr>
          <w:sz w:val="16"/>
          <w:szCs w:val="16"/>
        </w:rPr>
        <w:t>в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плане</w:t>
      </w:r>
      <w:r w:rsidRPr="00D015D4">
        <w:rPr>
          <w:sz w:val="16"/>
          <w:szCs w:val="16"/>
        </w:rPr>
        <w:t xml:space="preserve"> </w:t>
      </w:r>
      <w:r>
        <w:rPr>
          <w:sz w:val="16"/>
          <w:szCs w:val="16"/>
        </w:rPr>
        <w:t>табулирования</w:t>
      </w:r>
      <w:r w:rsidRPr="00D015D4">
        <w:rPr>
          <w:sz w:val="16"/>
          <w:szCs w:val="16"/>
        </w:rPr>
        <w:t xml:space="preserve"> </w:t>
      </w:r>
      <w:r w:rsidRPr="008B2A8A">
        <w:rPr>
          <w:sz w:val="16"/>
          <w:szCs w:val="16"/>
        </w:rPr>
        <w:t>MICS</w:t>
      </w:r>
      <w:r>
        <w:rPr>
          <w:sz w:val="16"/>
          <w:szCs w:val="16"/>
        </w:rPr>
        <w:t>.</w:t>
      </w:r>
    </w:p>
  </w:footnote>
  <w:footnote w:id="14">
    <w:p w:rsidR="0088173A" w:rsidRDefault="0088173A" w:rsidP="00286234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015D4">
        <w:rPr>
          <w:rStyle w:val="FootnoteReference"/>
          <w:sz w:val="16"/>
          <w:szCs w:val="16"/>
        </w:rPr>
        <w:t xml:space="preserve"> </w:t>
      </w:r>
      <w:r w:rsidRPr="00B07185">
        <w:rPr>
          <w:sz w:val="16"/>
          <w:szCs w:val="16"/>
        </w:rPr>
        <w:t>СОИ – это (</w:t>
      </w:r>
      <w:r w:rsidR="008C684F">
        <w:rPr>
          <w:sz w:val="16"/>
          <w:szCs w:val="16"/>
          <w:lang w:val="en-US"/>
        </w:rPr>
        <w:t>a</w:t>
      </w:r>
      <w:r w:rsidRPr="00B07185">
        <w:rPr>
          <w:sz w:val="16"/>
          <w:szCs w:val="16"/>
        </w:rPr>
        <w:t xml:space="preserve">) обычным образом обработанная сетка, которая </w:t>
      </w:r>
      <w:r>
        <w:rPr>
          <w:sz w:val="16"/>
          <w:szCs w:val="16"/>
        </w:rPr>
        <w:t>вымачивалась в</w:t>
      </w:r>
      <w:r w:rsidRPr="00B07185">
        <w:rPr>
          <w:sz w:val="16"/>
          <w:szCs w:val="16"/>
        </w:rPr>
        <w:t xml:space="preserve"> инсектицид</w:t>
      </w:r>
      <w:r>
        <w:rPr>
          <w:sz w:val="16"/>
          <w:szCs w:val="16"/>
        </w:rPr>
        <w:t>е</w:t>
      </w:r>
      <w:r w:rsidRPr="00B07185">
        <w:rPr>
          <w:sz w:val="16"/>
          <w:szCs w:val="16"/>
        </w:rPr>
        <w:t xml:space="preserve"> в последние 12 месяцев, (</w:t>
      </w:r>
      <w:r w:rsidR="008C684F">
        <w:rPr>
          <w:sz w:val="16"/>
          <w:szCs w:val="16"/>
          <w:lang w:val="en-US"/>
        </w:rPr>
        <w:t>b</w:t>
      </w:r>
      <w:r w:rsidRPr="00B07185">
        <w:rPr>
          <w:sz w:val="16"/>
          <w:szCs w:val="16"/>
        </w:rPr>
        <w:t>) промышленно обработанная сетка, которая не требует какой-либо обработки (сетка длительного действия от насекомых), (</w:t>
      </w:r>
      <w:r w:rsidR="008C684F">
        <w:rPr>
          <w:sz w:val="16"/>
          <w:szCs w:val="16"/>
          <w:lang w:val="en-US"/>
        </w:rPr>
        <w:t>c</w:t>
      </w:r>
      <w:r w:rsidRPr="00B07185">
        <w:rPr>
          <w:sz w:val="16"/>
          <w:szCs w:val="16"/>
        </w:rPr>
        <w:t>) предварительно обработанная сетка, приобретенная в последние 12 месяцев, или (</w:t>
      </w:r>
      <w:r w:rsidR="008C684F">
        <w:rPr>
          <w:sz w:val="16"/>
          <w:szCs w:val="16"/>
          <w:lang w:val="en-US"/>
        </w:rPr>
        <w:t>d</w:t>
      </w:r>
      <w:r w:rsidRPr="00B07185">
        <w:rPr>
          <w:sz w:val="16"/>
          <w:szCs w:val="16"/>
        </w:rPr>
        <w:t xml:space="preserve">) сетка, которая </w:t>
      </w:r>
      <w:r>
        <w:rPr>
          <w:sz w:val="16"/>
          <w:szCs w:val="16"/>
        </w:rPr>
        <w:t>вымачивалась в</w:t>
      </w:r>
      <w:r w:rsidRPr="00B07185">
        <w:rPr>
          <w:sz w:val="16"/>
          <w:szCs w:val="16"/>
        </w:rPr>
        <w:t xml:space="preserve"> инсектицид</w:t>
      </w:r>
      <w:r>
        <w:rPr>
          <w:sz w:val="16"/>
          <w:szCs w:val="16"/>
        </w:rPr>
        <w:t>е</w:t>
      </w:r>
      <w:r w:rsidRPr="00B07185">
        <w:rPr>
          <w:sz w:val="16"/>
          <w:szCs w:val="16"/>
        </w:rPr>
        <w:t xml:space="preserve"> или</w:t>
      </w:r>
      <w:r>
        <w:rPr>
          <w:sz w:val="16"/>
          <w:szCs w:val="16"/>
        </w:rPr>
        <w:t xml:space="preserve"> погружалась </w:t>
      </w:r>
      <w:r w:rsidRPr="00B07185">
        <w:rPr>
          <w:sz w:val="16"/>
          <w:szCs w:val="16"/>
        </w:rPr>
        <w:t>в него в последние 12 месяцев.</w:t>
      </w:r>
    </w:p>
  </w:footnote>
  <w:footnote w:id="15">
    <w:p w:rsidR="0088173A" w:rsidRDefault="0088173A" w:rsidP="00D015D4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015D4">
        <w:rPr>
          <w:rStyle w:val="FootnoteReference"/>
          <w:sz w:val="16"/>
          <w:szCs w:val="16"/>
        </w:rPr>
        <w:t xml:space="preserve"> </w:t>
      </w:r>
      <w:r w:rsidRPr="00B07185">
        <w:rPr>
          <w:sz w:val="16"/>
          <w:szCs w:val="16"/>
        </w:rPr>
        <w:t>(</w:t>
      </w:r>
      <w:r w:rsidR="008C684F">
        <w:rPr>
          <w:sz w:val="16"/>
          <w:szCs w:val="16"/>
          <w:lang w:val="en-US"/>
        </w:rPr>
        <w:t>a</w:t>
      </w:r>
      <w:r w:rsidRPr="00B07185">
        <w:rPr>
          <w:sz w:val="16"/>
          <w:szCs w:val="16"/>
        </w:rPr>
        <w:t>) Домохозяйства, охваченные защ</w:t>
      </w:r>
      <w:r w:rsidR="008C684F">
        <w:rPr>
          <w:sz w:val="16"/>
          <w:szCs w:val="16"/>
        </w:rPr>
        <w:t>итой от переносчиков малярии, (</w:t>
      </w:r>
      <w:r w:rsidR="008C684F">
        <w:rPr>
          <w:sz w:val="16"/>
          <w:szCs w:val="16"/>
          <w:lang w:val="en-US"/>
        </w:rPr>
        <w:t>b</w:t>
      </w:r>
      <w:r w:rsidRPr="00B07185">
        <w:rPr>
          <w:sz w:val="16"/>
          <w:szCs w:val="16"/>
        </w:rPr>
        <w:t>) общий охват защитой от переносчиков малярии</w:t>
      </w:r>
      <w:r>
        <w:rPr>
          <w:sz w:val="16"/>
          <w:szCs w:val="16"/>
        </w:rPr>
        <w:t>.</w:t>
      </w:r>
    </w:p>
  </w:footnote>
  <w:footnote w:id="16">
    <w:p w:rsidR="0088173A" w:rsidRDefault="0088173A" w:rsidP="00D015D4">
      <w:pPr>
        <w:pStyle w:val="FootnoteText"/>
      </w:pPr>
      <w:r w:rsidRPr="00BE3928">
        <w:rPr>
          <w:rStyle w:val="FootnoteReference"/>
          <w:rFonts w:ascii="Arial" w:hAnsi="Arial" w:cs="Arial"/>
          <w:sz w:val="16"/>
          <w:szCs w:val="16"/>
        </w:rPr>
        <w:footnoteRef/>
      </w:r>
      <w:r w:rsidRPr="00BE3928">
        <w:rPr>
          <w:rFonts w:ascii="Arial" w:hAnsi="Arial" w:cs="Arial"/>
          <w:sz w:val="16"/>
          <w:szCs w:val="16"/>
        </w:rPr>
        <w:t xml:space="preserve"> </w:t>
      </w:r>
      <w:r w:rsidRPr="00D015D4">
        <w:rPr>
          <w:sz w:val="16"/>
          <w:szCs w:val="16"/>
        </w:rPr>
        <w:t>Обработка помещений инсектицидами остаточного действия.</w:t>
      </w:r>
    </w:p>
  </w:footnote>
  <w:footnote w:id="17">
    <w:p w:rsidR="0088173A" w:rsidRDefault="0088173A" w:rsidP="00F00B66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F00B66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>Подробное</w:t>
      </w:r>
      <w:r w:rsidRPr="00F00B66">
        <w:rPr>
          <w:sz w:val="16"/>
          <w:szCs w:val="16"/>
        </w:rPr>
        <w:t xml:space="preserve"> </w:t>
      </w:r>
      <w:r>
        <w:rPr>
          <w:sz w:val="16"/>
          <w:szCs w:val="16"/>
        </w:rPr>
        <w:t>описание</w:t>
      </w:r>
      <w:r w:rsidRPr="00F00B66">
        <w:rPr>
          <w:sz w:val="16"/>
          <w:szCs w:val="16"/>
        </w:rPr>
        <w:t xml:space="preserve"> </w:t>
      </w:r>
      <w:r>
        <w:rPr>
          <w:sz w:val="16"/>
          <w:szCs w:val="16"/>
        </w:rPr>
        <w:t>см</w:t>
      </w:r>
      <w:r w:rsidRPr="00F00B66">
        <w:rPr>
          <w:sz w:val="16"/>
          <w:szCs w:val="16"/>
        </w:rPr>
        <w:t xml:space="preserve">. </w:t>
      </w:r>
      <w:r>
        <w:rPr>
          <w:sz w:val="16"/>
          <w:szCs w:val="16"/>
        </w:rPr>
        <w:t>в</w:t>
      </w:r>
      <w:r w:rsidRPr="00F00B66">
        <w:rPr>
          <w:sz w:val="16"/>
          <w:szCs w:val="16"/>
        </w:rPr>
        <w:t xml:space="preserve"> </w:t>
      </w:r>
      <w:r>
        <w:rPr>
          <w:sz w:val="16"/>
          <w:szCs w:val="16"/>
        </w:rPr>
        <w:t>плане</w:t>
      </w:r>
      <w:r w:rsidRPr="00F00B66">
        <w:rPr>
          <w:sz w:val="16"/>
          <w:szCs w:val="16"/>
        </w:rPr>
        <w:t xml:space="preserve"> </w:t>
      </w:r>
      <w:r>
        <w:rPr>
          <w:sz w:val="16"/>
          <w:szCs w:val="16"/>
        </w:rPr>
        <w:t>табулирования</w:t>
      </w:r>
      <w:r w:rsidRPr="00F00B66">
        <w:rPr>
          <w:sz w:val="16"/>
          <w:szCs w:val="16"/>
        </w:rPr>
        <w:t xml:space="preserve"> </w:t>
      </w:r>
      <w:r w:rsidRPr="008B2A8A">
        <w:rPr>
          <w:sz w:val="16"/>
          <w:szCs w:val="16"/>
        </w:rPr>
        <w:t>MICS</w:t>
      </w:r>
      <w:r>
        <w:rPr>
          <w:sz w:val="16"/>
          <w:szCs w:val="16"/>
        </w:rPr>
        <w:t>.</w:t>
      </w:r>
    </w:p>
  </w:footnote>
  <w:footnote w:id="18">
    <w:p w:rsidR="0088173A" w:rsidRPr="000A5FBE" w:rsidRDefault="0088173A" w:rsidP="000E7AF8">
      <w:pPr>
        <w:rPr>
          <w:lang w:val="ru-RU"/>
        </w:rPr>
      </w:pPr>
      <w:r w:rsidRPr="008B2A8A">
        <w:rPr>
          <w:rStyle w:val="FootnoteReference"/>
          <w:sz w:val="16"/>
          <w:szCs w:val="16"/>
        </w:rPr>
        <w:footnoteRef/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Жизненно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важные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услуги</w:t>
      </w:r>
      <w:r w:rsidRPr="007E3A4A">
        <w:rPr>
          <w:sz w:val="16"/>
          <w:szCs w:val="16"/>
          <w:lang w:val="ru-RU"/>
        </w:rPr>
        <w:t xml:space="preserve">: 1) </w:t>
      </w:r>
      <w:r>
        <w:rPr>
          <w:sz w:val="16"/>
          <w:szCs w:val="16"/>
          <w:lang w:val="ru-RU"/>
        </w:rPr>
        <w:t>проверка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пуповины</w:t>
      </w:r>
      <w:r w:rsidRPr="007E3A4A">
        <w:rPr>
          <w:sz w:val="16"/>
          <w:szCs w:val="16"/>
          <w:lang w:val="ru-RU"/>
        </w:rPr>
        <w:t xml:space="preserve">; 2) </w:t>
      </w:r>
      <w:r>
        <w:rPr>
          <w:sz w:val="16"/>
          <w:szCs w:val="16"/>
          <w:lang w:val="ru-RU"/>
        </w:rPr>
        <w:t>консультация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 признакам угрозы здоровью</w:t>
      </w:r>
      <w:r w:rsidRPr="007E3A4A">
        <w:rPr>
          <w:sz w:val="16"/>
          <w:szCs w:val="16"/>
          <w:lang w:val="ru-RU"/>
        </w:rPr>
        <w:t>, 3)</w:t>
      </w:r>
      <w:r>
        <w:rPr>
          <w:sz w:val="16"/>
          <w:szCs w:val="16"/>
          <w:lang w:val="ru-RU"/>
        </w:rPr>
        <w:t xml:space="preserve"> измерение температуры</w:t>
      </w:r>
      <w:r w:rsidRPr="007E3A4A">
        <w:rPr>
          <w:sz w:val="16"/>
          <w:szCs w:val="16"/>
          <w:lang w:val="ru-RU"/>
        </w:rPr>
        <w:t xml:space="preserve">,4) </w:t>
      </w:r>
      <w:r>
        <w:rPr>
          <w:sz w:val="16"/>
          <w:szCs w:val="16"/>
          <w:lang w:val="ru-RU"/>
        </w:rPr>
        <w:t>наблюдение за грудным вскармливанием/консультация по грудному вскармливанию и</w:t>
      </w:r>
      <w:r w:rsidRPr="007E3A4A">
        <w:rPr>
          <w:sz w:val="16"/>
          <w:szCs w:val="16"/>
          <w:lang w:val="ru-RU"/>
        </w:rPr>
        <w:t xml:space="preserve"> 5) </w:t>
      </w:r>
      <w:r>
        <w:rPr>
          <w:sz w:val="16"/>
          <w:szCs w:val="16"/>
          <w:lang w:val="ru-RU"/>
        </w:rPr>
        <w:t>взвешивание ребенка (по необходимости).</w:t>
      </w:r>
    </w:p>
  </w:footnote>
  <w:footnote w:id="19">
    <w:p w:rsidR="0088173A" w:rsidRDefault="0088173A" w:rsidP="00E84EC1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02527">
        <w:rPr>
          <w:sz w:val="16"/>
          <w:szCs w:val="16"/>
        </w:rPr>
        <w:t xml:space="preserve"> </w:t>
      </w:r>
      <w:r w:rsidRPr="00B07185">
        <w:rPr>
          <w:sz w:val="16"/>
          <w:szCs w:val="16"/>
        </w:rPr>
        <w:t xml:space="preserve">Дети, вовлеченные в детский труд, определяются как дети, вовлеченные в экономическую деятельность на уровне выше возрастных порогов, дети, вовлеченные в домашние дела на уровне выше возрастных порогов, и дети, вовлеченные в опасные работы. Более подробную информацию о возрастных ограничениях и классификации см. в плане табулирования </w:t>
      </w:r>
      <w:r w:rsidRPr="00B07185">
        <w:rPr>
          <w:sz w:val="16"/>
          <w:szCs w:val="16"/>
          <w:lang w:val="hr-HR"/>
        </w:rPr>
        <w:t>MICS</w:t>
      </w:r>
      <w:r>
        <w:rPr>
          <w:sz w:val="16"/>
          <w:szCs w:val="16"/>
        </w:rPr>
        <w:t>.</w:t>
      </w:r>
    </w:p>
  </w:footnote>
  <w:footnote w:id="20">
    <w:p w:rsidR="0088173A" w:rsidRPr="000A5FBE" w:rsidRDefault="0088173A" w:rsidP="002127E1">
      <w:pPr>
        <w:autoSpaceDE w:val="0"/>
        <w:autoSpaceDN w:val="0"/>
        <w:adjustRightInd w:val="0"/>
        <w:rPr>
          <w:lang w:val="ru-RU"/>
        </w:rPr>
      </w:pPr>
      <w:r w:rsidRPr="00B07185">
        <w:rPr>
          <w:rStyle w:val="FootnoteReference"/>
          <w:sz w:val="16"/>
          <w:szCs w:val="16"/>
        </w:rPr>
        <w:footnoteRef/>
      </w:r>
      <w:r w:rsidRPr="00B07185">
        <w:rPr>
          <w:rStyle w:val="FootnoteReference"/>
          <w:sz w:val="16"/>
          <w:szCs w:val="16"/>
          <w:lang w:val="ru-RU"/>
        </w:rPr>
        <w:t xml:space="preserve"> </w:t>
      </w:r>
      <w:r w:rsidRPr="00B07185">
        <w:rPr>
          <w:sz w:val="16"/>
          <w:szCs w:val="16"/>
          <w:lang w:val="ru-RU"/>
        </w:rPr>
        <w:t>Использование презерватива и наличие только одного верного неинфицированного полового партнера.</w:t>
      </w:r>
    </w:p>
  </w:footnote>
  <w:footnote w:id="21">
    <w:p w:rsidR="0088173A" w:rsidRDefault="0088173A" w:rsidP="002127E1">
      <w:pPr>
        <w:pStyle w:val="1Intvwqst"/>
      </w:pPr>
      <w:r w:rsidRPr="00B0718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B07185">
        <w:rPr>
          <w:rFonts w:ascii="Times New Roman" w:hAnsi="Times New Roman"/>
          <w:smallCaps w:val="0"/>
          <w:sz w:val="16"/>
          <w:szCs w:val="16"/>
        </w:rPr>
        <w:t xml:space="preserve"> Передача во время беременности, родов и при грудном вскармливании.</w:t>
      </w:r>
    </w:p>
  </w:footnote>
  <w:footnote w:id="22">
    <w:p w:rsidR="0088173A" w:rsidRDefault="0088173A" w:rsidP="00697932">
      <w:pPr>
        <w:pStyle w:val="FootnoteText"/>
      </w:pPr>
      <w:r w:rsidRPr="00D97584">
        <w:rPr>
          <w:rStyle w:val="FootnoteReference"/>
          <w:sz w:val="16"/>
          <w:szCs w:val="16"/>
        </w:rPr>
        <w:footnoteRef/>
      </w:r>
      <w:r w:rsidRPr="00D97584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>Женщины</w:t>
      </w:r>
      <w:r w:rsidRPr="00D97584">
        <w:rPr>
          <w:sz w:val="16"/>
          <w:szCs w:val="16"/>
        </w:rPr>
        <w:t xml:space="preserve">, </w:t>
      </w:r>
      <w:r>
        <w:rPr>
          <w:sz w:val="16"/>
          <w:szCs w:val="16"/>
        </w:rPr>
        <w:t>ответившие</w:t>
      </w:r>
      <w:r w:rsidRPr="00D97584">
        <w:rPr>
          <w:sz w:val="16"/>
          <w:szCs w:val="16"/>
        </w:rPr>
        <w:t xml:space="preserve"> «</w:t>
      </w:r>
      <w:r>
        <w:rPr>
          <w:sz w:val="16"/>
          <w:szCs w:val="16"/>
        </w:rPr>
        <w:t>нет</w:t>
      </w:r>
      <w:r w:rsidRPr="00D97584">
        <w:rPr>
          <w:sz w:val="16"/>
          <w:szCs w:val="16"/>
        </w:rPr>
        <w:t xml:space="preserve">» </w:t>
      </w:r>
      <w:r>
        <w:rPr>
          <w:sz w:val="16"/>
          <w:szCs w:val="16"/>
        </w:rPr>
        <w:t>на</w:t>
      </w:r>
      <w:r w:rsidRPr="00D97584">
        <w:rPr>
          <w:sz w:val="16"/>
          <w:szCs w:val="16"/>
        </w:rPr>
        <w:t xml:space="preserve"> </w:t>
      </w:r>
      <w:r>
        <w:rPr>
          <w:sz w:val="16"/>
          <w:szCs w:val="16"/>
        </w:rPr>
        <w:t>любой</w:t>
      </w:r>
      <w:r w:rsidRPr="00D97584">
        <w:rPr>
          <w:sz w:val="16"/>
          <w:szCs w:val="16"/>
        </w:rPr>
        <w:t xml:space="preserve"> </w:t>
      </w:r>
      <w:r>
        <w:rPr>
          <w:sz w:val="16"/>
          <w:szCs w:val="16"/>
        </w:rPr>
        <w:t>из</w:t>
      </w:r>
      <w:r w:rsidRPr="00D97584">
        <w:rPr>
          <w:sz w:val="16"/>
          <w:szCs w:val="16"/>
        </w:rPr>
        <w:t xml:space="preserve"> </w:t>
      </w:r>
      <w:r>
        <w:rPr>
          <w:sz w:val="16"/>
          <w:szCs w:val="16"/>
        </w:rPr>
        <w:t>следующих</w:t>
      </w:r>
      <w:r w:rsidRPr="00D97584">
        <w:rPr>
          <w:sz w:val="16"/>
          <w:szCs w:val="16"/>
        </w:rPr>
        <w:t xml:space="preserve"> </w:t>
      </w:r>
      <w:r>
        <w:rPr>
          <w:sz w:val="16"/>
          <w:szCs w:val="16"/>
        </w:rPr>
        <w:t>двух</w:t>
      </w:r>
      <w:r w:rsidRPr="00D97584">
        <w:rPr>
          <w:sz w:val="16"/>
          <w:szCs w:val="16"/>
        </w:rPr>
        <w:t xml:space="preserve"> вопросов: 1) </w:t>
      </w:r>
      <w:r>
        <w:rPr>
          <w:sz w:val="16"/>
          <w:szCs w:val="16"/>
        </w:rPr>
        <w:t>«С</w:t>
      </w:r>
      <w:r w:rsidRPr="00D97584">
        <w:rPr>
          <w:sz w:val="16"/>
          <w:szCs w:val="16"/>
        </w:rPr>
        <w:t xml:space="preserve">тали бы Вы покупать свежие овощи у продавца, если бы знали, что он заражен </w:t>
      </w:r>
      <w:r w:rsidRPr="00A877C5">
        <w:rPr>
          <w:sz w:val="16"/>
          <w:szCs w:val="16"/>
        </w:rPr>
        <w:t>ВИЧ?</w:t>
      </w:r>
      <w:r>
        <w:rPr>
          <w:sz w:val="16"/>
          <w:szCs w:val="16"/>
        </w:rPr>
        <w:t>»;</w:t>
      </w:r>
      <w:r w:rsidRPr="00A877C5">
        <w:rPr>
          <w:sz w:val="16"/>
          <w:szCs w:val="16"/>
        </w:rPr>
        <w:t xml:space="preserve"> 2) </w:t>
      </w:r>
      <w:r>
        <w:rPr>
          <w:sz w:val="16"/>
          <w:szCs w:val="16"/>
        </w:rPr>
        <w:t>«С</w:t>
      </w:r>
      <w:r w:rsidRPr="00A877C5">
        <w:rPr>
          <w:sz w:val="16"/>
          <w:szCs w:val="16"/>
        </w:rPr>
        <w:t>читаете</w:t>
      </w:r>
      <w:r w:rsidRPr="00D97584">
        <w:rPr>
          <w:sz w:val="16"/>
          <w:szCs w:val="16"/>
        </w:rPr>
        <w:t xml:space="preserve"> ли Вы, что детям с ВИЧ должно быть разрешено посещать учебные заведения вместе с детьми, у которых нет ВИЧ?</w:t>
      </w:r>
      <w:r>
        <w:rPr>
          <w:sz w:val="16"/>
          <w:szCs w:val="16"/>
        </w:rPr>
        <w:t>»</w:t>
      </w:r>
    </w:p>
  </w:footnote>
  <w:footnote w:id="23">
    <w:p w:rsidR="0088173A" w:rsidRPr="0088435A" w:rsidRDefault="0088173A" w:rsidP="00CD5C4A">
      <w:pPr>
        <w:pStyle w:val="FootnoteText"/>
      </w:pPr>
      <w:r w:rsidRPr="006C79D6">
        <w:rPr>
          <w:rStyle w:val="FootnoteReference"/>
          <w:sz w:val="16"/>
          <w:szCs w:val="16"/>
        </w:rPr>
        <w:footnoteRef/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Хотя данный показатель ЦУР определяется в соответствии с национальными мерилами многофакторной бедности</w:t>
      </w:r>
      <w:r w:rsidRPr="0088435A">
        <w:rPr>
          <w:sz w:val="16"/>
          <w:szCs w:val="16"/>
        </w:rPr>
        <w:t xml:space="preserve">, </w:t>
      </w:r>
      <w:r>
        <w:rPr>
          <w:sz w:val="16"/>
          <w:szCs w:val="16"/>
        </w:rPr>
        <w:t>стандартные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вопросники</w:t>
      </w:r>
      <w:r w:rsidRPr="0088435A">
        <w:rPr>
          <w:sz w:val="16"/>
          <w:szCs w:val="16"/>
        </w:rPr>
        <w:t xml:space="preserve"> </w:t>
      </w:r>
      <w:r w:rsidRPr="000A5FBE">
        <w:rPr>
          <w:sz w:val="16"/>
          <w:szCs w:val="16"/>
          <w:lang w:val="en-US"/>
        </w:rPr>
        <w:t>MICS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могут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использоваться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расчета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нескольких неденежных индексов, например, с использованием методик </w:t>
      </w:r>
      <w:r w:rsidRPr="000A5FBE">
        <w:rPr>
          <w:sz w:val="16"/>
          <w:szCs w:val="16"/>
          <w:lang w:val="en-US"/>
        </w:rPr>
        <w:t>MODA</w:t>
      </w:r>
      <w:r>
        <w:rPr>
          <w:sz w:val="16"/>
          <w:szCs w:val="16"/>
        </w:rPr>
        <w:t xml:space="preserve"> (анализа множественных пересекающихся деприваций)</w:t>
      </w:r>
      <w:r w:rsidRPr="0088435A">
        <w:rPr>
          <w:sz w:val="16"/>
          <w:szCs w:val="16"/>
        </w:rPr>
        <w:t xml:space="preserve">, </w:t>
      </w:r>
      <w:r w:rsidRPr="000A5FBE">
        <w:rPr>
          <w:sz w:val="16"/>
          <w:szCs w:val="16"/>
          <w:lang w:val="en-US"/>
        </w:rPr>
        <w:t>MPI</w:t>
      </w:r>
      <w:r>
        <w:rPr>
          <w:sz w:val="16"/>
          <w:szCs w:val="16"/>
        </w:rPr>
        <w:t xml:space="preserve"> (методики расчета индекса многофакторной бедности) и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бристольского метода</w:t>
      </w:r>
      <w:r w:rsidRPr="0088435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A" w:rsidRPr="00A922D1" w:rsidRDefault="0088173A" w:rsidP="00C02814">
    <w:pPr>
      <w:pStyle w:val="Header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D03"/>
    <w:multiLevelType w:val="hybridMultilevel"/>
    <w:tmpl w:val="93DCF240"/>
    <w:lvl w:ilvl="0" w:tplc="5E4CFD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1533B"/>
    <w:multiLevelType w:val="hybridMultilevel"/>
    <w:tmpl w:val="97B0A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E3B78"/>
    <w:multiLevelType w:val="hybridMultilevel"/>
    <w:tmpl w:val="8F8468CA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CC7975"/>
    <w:multiLevelType w:val="hybridMultilevel"/>
    <w:tmpl w:val="BF38830A"/>
    <w:lvl w:ilvl="0" w:tplc="6EB21876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C01523"/>
    <w:multiLevelType w:val="multilevel"/>
    <w:tmpl w:val="93DCF240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263CF"/>
    <w:multiLevelType w:val="hybridMultilevel"/>
    <w:tmpl w:val="B106AE02"/>
    <w:lvl w:ilvl="0" w:tplc="6EB21876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3569A0"/>
    <w:multiLevelType w:val="hybridMultilevel"/>
    <w:tmpl w:val="EA88F90E"/>
    <w:lvl w:ilvl="0" w:tplc="E4DA3D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30723F"/>
    <w:multiLevelType w:val="multilevel"/>
    <w:tmpl w:val="8494971C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027AB"/>
    <w:multiLevelType w:val="multilevel"/>
    <w:tmpl w:val="97B0A8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3E1AA8"/>
    <w:multiLevelType w:val="hybridMultilevel"/>
    <w:tmpl w:val="9F146D8E"/>
    <w:lvl w:ilvl="0" w:tplc="6EB21876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620689"/>
    <w:multiLevelType w:val="multilevel"/>
    <w:tmpl w:val="FB78E3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C76167"/>
    <w:multiLevelType w:val="hybridMultilevel"/>
    <w:tmpl w:val="111E32E2"/>
    <w:lvl w:ilvl="0" w:tplc="6EB21876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0B2511"/>
    <w:multiLevelType w:val="multilevel"/>
    <w:tmpl w:val="66C4C762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DF63B5"/>
    <w:multiLevelType w:val="multilevel"/>
    <w:tmpl w:val="8F8468CA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27D7B3E"/>
    <w:multiLevelType w:val="hybridMultilevel"/>
    <w:tmpl w:val="94F63528"/>
    <w:lvl w:ilvl="0" w:tplc="A56CA0F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CA298E"/>
    <w:multiLevelType w:val="multilevel"/>
    <w:tmpl w:val="2376BBF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DA5611"/>
    <w:multiLevelType w:val="multilevel"/>
    <w:tmpl w:val="B106AE02"/>
    <w:lvl w:ilvl="0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2056D3"/>
    <w:multiLevelType w:val="hybridMultilevel"/>
    <w:tmpl w:val="8494971C"/>
    <w:lvl w:ilvl="0" w:tplc="96C458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1F16A5"/>
    <w:multiLevelType w:val="hybridMultilevel"/>
    <w:tmpl w:val="8E7CCA28"/>
    <w:lvl w:ilvl="0" w:tplc="16B0D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602232"/>
    <w:multiLevelType w:val="hybridMultilevel"/>
    <w:tmpl w:val="66C4C762"/>
    <w:lvl w:ilvl="0" w:tplc="3574EA7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E46665"/>
    <w:multiLevelType w:val="hybridMultilevel"/>
    <w:tmpl w:val="FB78E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4718C4"/>
    <w:multiLevelType w:val="hybridMultilevel"/>
    <w:tmpl w:val="8494971C"/>
    <w:lvl w:ilvl="0" w:tplc="96C458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5A76E9"/>
    <w:multiLevelType w:val="hybridMultilevel"/>
    <w:tmpl w:val="002ACC6C"/>
    <w:lvl w:ilvl="0" w:tplc="B830A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6811F7"/>
    <w:multiLevelType w:val="hybridMultilevel"/>
    <w:tmpl w:val="6B08928E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89A284F"/>
    <w:multiLevelType w:val="multilevel"/>
    <w:tmpl w:val="EA88F90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E0475D"/>
    <w:multiLevelType w:val="multilevel"/>
    <w:tmpl w:val="97B0A8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194775"/>
    <w:multiLevelType w:val="hybridMultilevel"/>
    <w:tmpl w:val="2376BBF6"/>
    <w:lvl w:ilvl="0" w:tplc="EC4845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7502CD"/>
    <w:multiLevelType w:val="multilevel"/>
    <w:tmpl w:val="6B08928E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9015F07"/>
    <w:multiLevelType w:val="multilevel"/>
    <w:tmpl w:val="46601F1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B95610"/>
    <w:multiLevelType w:val="hybridMultilevel"/>
    <w:tmpl w:val="8494971C"/>
    <w:lvl w:ilvl="0" w:tplc="96C458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0"/>
  </w:num>
  <w:num w:numId="5">
    <w:abstractNumId w:val="19"/>
  </w:num>
  <w:num w:numId="6">
    <w:abstractNumId w:val="26"/>
  </w:num>
  <w:num w:numId="7">
    <w:abstractNumId w:val="9"/>
  </w:num>
  <w:num w:numId="8">
    <w:abstractNumId w:val="0"/>
  </w:num>
  <w:num w:numId="9">
    <w:abstractNumId w:val="21"/>
  </w:num>
  <w:num w:numId="10">
    <w:abstractNumId w:val="6"/>
  </w:num>
  <w:num w:numId="11">
    <w:abstractNumId w:val="17"/>
  </w:num>
  <w:num w:numId="12">
    <w:abstractNumId w:val="29"/>
  </w:num>
  <w:num w:numId="13">
    <w:abstractNumId w:val="5"/>
  </w:num>
  <w:num w:numId="14">
    <w:abstractNumId w:val="28"/>
  </w:num>
  <w:num w:numId="15">
    <w:abstractNumId w:val="22"/>
  </w:num>
  <w:num w:numId="16">
    <w:abstractNumId w:val="27"/>
  </w:num>
  <w:num w:numId="17">
    <w:abstractNumId w:val="14"/>
  </w:num>
  <w:num w:numId="18">
    <w:abstractNumId w:val="13"/>
  </w:num>
  <w:num w:numId="19">
    <w:abstractNumId w:val="15"/>
  </w:num>
  <w:num w:numId="20">
    <w:abstractNumId w:val="7"/>
  </w:num>
  <w:num w:numId="21">
    <w:abstractNumId w:val="11"/>
  </w:num>
  <w:num w:numId="22">
    <w:abstractNumId w:val="24"/>
  </w:num>
  <w:num w:numId="23">
    <w:abstractNumId w:val="3"/>
  </w:num>
  <w:num w:numId="24">
    <w:abstractNumId w:val="8"/>
  </w:num>
  <w:num w:numId="25">
    <w:abstractNumId w:val="25"/>
  </w:num>
  <w:num w:numId="26">
    <w:abstractNumId w:val="10"/>
  </w:num>
  <w:num w:numId="27">
    <w:abstractNumId w:val="12"/>
  </w:num>
  <w:num w:numId="28">
    <w:abstractNumId w:val="16"/>
  </w:num>
  <w:num w:numId="29">
    <w:abstractNumId w:val="4"/>
  </w:num>
  <w:num w:numId="3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9"/>
    <w:rsid w:val="00004B6F"/>
    <w:rsid w:val="00006B0D"/>
    <w:rsid w:val="00007364"/>
    <w:rsid w:val="00010C76"/>
    <w:rsid w:val="00010CCA"/>
    <w:rsid w:val="00011538"/>
    <w:rsid w:val="00011E5A"/>
    <w:rsid w:val="00014E5B"/>
    <w:rsid w:val="0001554C"/>
    <w:rsid w:val="00017B3C"/>
    <w:rsid w:val="00017F6B"/>
    <w:rsid w:val="0002250B"/>
    <w:rsid w:val="000268F9"/>
    <w:rsid w:val="00027DEC"/>
    <w:rsid w:val="000312EA"/>
    <w:rsid w:val="00041C9C"/>
    <w:rsid w:val="00046604"/>
    <w:rsid w:val="00050038"/>
    <w:rsid w:val="000502BB"/>
    <w:rsid w:val="000517EF"/>
    <w:rsid w:val="00051B92"/>
    <w:rsid w:val="0005383C"/>
    <w:rsid w:val="000568B6"/>
    <w:rsid w:val="00057C2C"/>
    <w:rsid w:val="000623FA"/>
    <w:rsid w:val="0006477C"/>
    <w:rsid w:val="000655CD"/>
    <w:rsid w:val="0006685C"/>
    <w:rsid w:val="0007012C"/>
    <w:rsid w:val="00070435"/>
    <w:rsid w:val="00073851"/>
    <w:rsid w:val="00074ABE"/>
    <w:rsid w:val="00076A08"/>
    <w:rsid w:val="000806FC"/>
    <w:rsid w:val="0008293D"/>
    <w:rsid w:val="00091406"/>
    <w:rsid w:val="000921D1"/>
    <w:rsid w:val="00094271"/>
    <w:rsid w:val="00097AFC"/>
    <w:rsid w:val="000A1147"/>
    <w:rsid w:val="000A34F2"/>
    <w:rsid w:val="000A3F46"/>
    <w:rsid w:val="000A5D69"/>
    <w:rsid w:val="000A5FBE"/>
    <w:rsid w:val="000A7A46"/>
    <w:rsid w:val="000B1DF2"/>
    <w:rsid w:val="000B3192"/>
    <w:rsid w:val="000B337B"/>
    <w:rsid w:val="000B5795"/>
    <w:rsid w:val="000B6C2C"/>
    <w:rsid w:val="000B7C9C"/>
    <w:rsid w:val="000C0EC2"/>
    <w:rsid w:val="000C2883"/>
    <w:rsid w:val="000C3420"/>
    <w:rsid w:val="000D2EB8"/>
    <w:rsid w:val="000D3D29"/>
    <w:rsid w:val="000D4972"/>
    <w:rsid w:val="000D606E"/>
    <w:rsid w:val="000D7B6D"/>
    <w:rsid w:val="000E6205"/>
    <w:rsid w:val="000E6FF3"/>
    <w:rsid w:val="000E7AF8"/>
    <w:rsid w:val="000F11EB"/>
    <w:rsid w:val="000F27FC"/>
    <w:rsid w:val="000F2A1C"/>
    <w:rsid w:val="000F7C1E"/>
    <w:rsid w:val="0010721C"/>
    <w:rsid w:val="00107BE3"/>
    <w:rsid w:val="00114123"/>
    <w:rsid w:val="00114EC4"/>
    <w:rsid w:val="00115D3E"/>
    <w:rsid w:val="001164C7"/>
    <w:rsid w:val="001179CD"/>
    <w:rsid w:val="00121BD6"/>
    <w:rsid w:val="0012253C"/>
    <w:rsid w:val="0012426D"/>
    <w:rsid w:val="001253C8"/>
    <w:rsid w:val="001259AB"/>
    <w:rsid w:val="00127923"/>
    <w:rsid w:val="0013003B"/>
    <w:rsid w:val="001300E8"/>
    <w:rsid w:val="0013040C"/>
    <w:rsid w:val="001337A0"/>
    <w:rsid w:val="00136C50"/>
    <w:rsid w:val="0014283B"/>
    <w:rsid w:val="001440A8"/>
    <w:rsid w:val="001445FE"/>
    <w:rsid w:val="00147902"/>
    <w:rsid w:val="001528A3"/>
    <w:rsid w:val="00155702"/>
    <w:rsid w:val="00161C6A"/>
    <w:rsid w:val="00161EF2"/>
    <w:rsid w:val="001620AF"/>
    <w:rsid w:val="00163367"/>
    <w:rsid w:val="001669D8"/>
    <w:rsid w:val="001679EA"/>
    <w:rsid w:val="0017172A"/>
    <w:rsid w:val="00172244"/>
    <w:rsid w:val="00173193"/>
    <w:rsid w:val="001766BA"/>
    <w:rsid w:val="00176B7C"/>
    <w:rsid w:val="001814EF"/>
    <w:rsid w:val="001831DC"/>
    <w:rsid w:val="001849FC"/>
    <w:rsid w:val="001852F4"/>
    <w:rsid w:val="00185D5A"/>
    <w:rsid w:val="00192071"/>
    <w:rsid w:val="0019637A"/>
    <w:rsid w:val="001A428C"/>
    <w:rsid w:val="001B1262"/>
    <w:rsid w:val="001B1B98"/>
    <w:rsid w:val="001B584A"/>
    <w:rsid w:val="001B751F"/>
    <w:rsid w:val="001C052F"/>
    <w:rsid w:val="001C1B7B"/>
    <w:rsid w:val="001D5CE1"/>
    <w:rsid w:val="001D68A8"/>
    <w:rsid w:val="001D79FE"/>
    <w:rsid w:val="001E0D32"/>
    <w:rsid w:val="001E20F2"/>
    <w:rsid w:val="001E227D"/>
    <w:rsid w:val="001E42AB"/>
    <w:rsid w:val="001F195E"/>
    <w:rsid w:val="001F382F"/>
    <w:rsid w:val="001F633C"/>
    <w:rsid w:val="001F6B1B"/>
    <w:rsid w:val="001F6DDA"/>
    <w:rsid w:val="00202527"/>
    <w:rsid w:val="00204278"/>
    <w:rsid w:val="00204489"/>
    <w:rsid w:val="0020748C"/>
    <w:rsid w:val="00210503"/>
    <w:rsid w:val="0021059A"/>
    <w:rsid w:val="00211A38"/>
    <w:rsid w:val="002122A5"/>
    <w:rsid w:val="002127E1"/>
    <w:rsid w:val="00216012"/>
    <w:rsid w:val="002166E1"/>
    <w:rsid w:val="002174EB"/>
    <w:rsid w:val="00217DE0"/>
    <w:rsid w:val="0022332A"/>
    <w:rsid w:val="0022437A"/>
    <w:rsid w:val="00225D4F"/>
    <w:rsid w:val="00226BF3"/>
    <w:rsid w:val="00226E02"/>
    <w:rsid w:val="00231FE0"/>
    <w:rsid w:val="00232E3B"/>
    <w:rsid w:val="00233168"/>
    <w:rsid w:val="00233B49"/>
    <w:rsid w:val="00233E48"/>
    <w:rsid w:val="00243E54"/>
    <w:rsid w:val="00246D99"/>
    <w:rsid w:val="00251787"/>
    <w:rsid w:val="00253BAF"/>
    <w:rsid w:val="0025742D"/>
    <w:rsid w:val="00261D7D"/>
    <w:rsid w:val="002622D5"/>
    <w:rsid w:val="002627B5"/>
    <w:rsid w:val="00262C5D"/>
    <w:rsid w:val="00266841"/>
    <w:rsid w:val="00266EAA"/>
    <w:rsid w:val="002676FF"/>
    <w:rsid w:val="00270BA3"/>
    <w:rsid w:val="00273859"/>
    <w:rsid w:val="002757B1"/>
    <w:rsid w:val="00276952"/>
    <w:rsid w:val="002804FF"/>
    <w:rsid w:val="00281E69"/>
    <w:rsid w:val="002823AE"/>
    <w:rsid w:val="00282472"/>
    <w:rsid w:val="00282EF4"/>
    <w:rsid w:val="00286234"/>
    <w:rsid w:val="00286BA9"/>
    <w:rsid w:val="00292F3B"/>
    <w:rsid w:val="0029495E"/>
    <w:rsid w:val="00294D0B"/>
    <w:rsid w:val="00296207"/>
    <w:rsid w:val="002A1C41"/>
    <w:rsid w:val="002A21CC"/>
    <w:rsid w:val="002A3B5A"/>
    <w:rsid w:val="002A554E"/>
    <w:rsid w:val="002A6A59"/>
    <w:rsid w:val="002B0297"/>
    <w:rsid w:val="002B059A"/>
    <w:rsid w:val="002B3EDF"/>
    <w:rsid w:val="002B5E9D"/>
    <w:rsid w:val="002B615D"/>
    <w:rsid w:val="002C0023"/>
    <w:rsid w:val="002C146F"/>
    <w:rsid w:val="002C1E89"/>
    <w:rsid w:val="002C207F"/>
    <w:rsid w:val="002C21B0"/>
    <w:rsid w:val="002C297A"/>
    <w:rsid w:val="002C4B3D"/>
    <w:rsid w:val="002C5DB2"/>
    <w:rsid w:val="002D06A0"/>
    <w:rsid w:val="002D3389"/>
    <w:rsid w:val="002D3C20"/>
    <w:rsid w:val="002D40FA"/>
    <w:rsid w:val="002D5398"/>
    <w:rsid w:val="002E14EB"/>
    <w:rsid w:val="002E1933"/>
    <w:rsid w:val="002E34BC"/>
    <w:rsid w:val="002E7ED8"/>
    <w:rsid w:val="002F57FF"/>
    <w:rsid w:val="002F639A"/>
    <w:rsid w:val="002F70F8"/>
    <w:rsid w:val="003028FC"/>
    <w:rsid w:val="003055C9"/>
    <w:rsid w:val="0031314C"/>
    <w:rsid w:val="00314476"/>
    <w:rsid w:val="00314715"/>
    <w:rsid w:val="00314BEE"/>
    <w:rsid w:val="00317DF0"/>
    <w:rsid w:val="003206B5"/>
    <w:rsid w:val="00320855"/>
    <w:rsid w:val="00321B12"/>
    <w:rsid w:val="00323F80"/>
    <w:rsid w:val="00325FA8"/>
    <w:rsid w:val="00326026"/>
    <w:rsid w:val="00326310"/>
    <w:rsid w:val="0033000E"/>
    <w:rsid w:val="00333B7A"/>
    <w:rsid w:val="003340BE"/>
    <w:rsid w:val="00336A48"/>
    <w:rsid w:val="00336A56"/>
    <w:rsid w:val="00341CCA"/>
    <w:rsid w:val="00347013"/>
    <w:rsid w:val="00351B42"/>
    <w:rsid w:val="00352AAF"/>
    <w:rsid w:val="00352B94"/>
    <w:rsid w:val="0035304E"/>
    <w:rsid w:val="0035566B"/>
    <w:rsid w:val="003604EE"/>
    <w:rsid w:val="00363A4A"/>
    <w:rsid w:val="00364721"/>
    <w:rsid w:val="00364F5E"/>
    <w:rsid w:val="00365CF9"/>
    <w:rsid w:val="00370810"/>
    <w:rsid w:val="003716CF"/>
    <w:rsid w:val="00371AA0"/>
    <w:rsid w:val="003723A4"/>
    <w:rsid w:val="00373A0B"/>
    <w:rsid w:val="00375D7D"/>
    <w:rsid w:val="00376EE8"/>
    <w:rsid w:val="00377169"/>
    <w:rsid w:val="003811A9"/>
    <w:rsid w:val="00381F71"/>
    <w:rsid w:val="003833D2"/>
    <w:rsid w:val="00383C89"/>
    <w:rsid w:val="003851B3"/>
    <w:rsid w:val="00386A43"/>
    <w:rsid w:val="00391F94"/>
    <w:rsid w:val="003953B2"/>
    <w:rsid w:val="00397F38"/>
    <w:rsid w:val="003A2411"/>
    <w:rsid w:val="003A4FCF"/>
    <w:rsid w:val="003A557B"/>
    <w:rsid w:val="003A646F"/>
    <w:rsid w:val="003B0D29"/>
    <w:rsid w:val="003B0ED4"/>
    <w:rsid w:val="003B335F"/>
    <w:rsid w:val="003B6895"/>
    <w:rsid w:val="003C0137"/>
    <w:rsid w:val="003C2783"/>
    <w:rsid w:val="003C3DE8"/>
    <w:rsid w:val="003C7ED5"/>
    <w:rsid w:val="003D4707"/>
    <w:rsid w:val="003D730A"/>
    <w:rsid w:val="003D79E9"/>
    <w:rsid w:val="003E0337"/>
    <w:rsid w:val="003F003B"/>
    <w:rsid w:val="003F03B7"/>
    <w:rsid w:val="003F211C"/>
    <w:rsid w:val="003F4F54"/>
    <w:rsid w:val="003F58AC"/>
    <w:rsid w:val="003F5B88"/>
    <w:rsid w:val="003F616F"/>
    <w:rsid w:val="003F62F8"/>
    <w:rsid w:val="004007DB"/>
    <w:rsid w:val="004016AB"/>
    <w:rsid w:val="00406ADB"/>
    <w:rsid w:val="00411DEB"/>
    <w:rsid w:val="00417047"/>
    <w:rsid w:val="004203BD"/>
    <w:rsid w:val="00421D14"/>
    <w:rsid w:val="004257A6"/>
    <w:rsid w:val="00430E31"/>
    <w:rsid w:val="0043172F"/>
    <w:rsid w:val="00432C73"/>
    <w:rsid w:val="00435A0E"/>
    <w:rsid w:val="00436044"/>
    <w:rsid w:val="00436634"/>
    <w:rsid w:val="00436C8B"/>
    <w:rsid w:val="00440220"/>
    <w:rsid w:val="00441B84"/>
    <w:rsid w:val="00442FCE"/>
    <w:rsid w:val="0044554D"/>
    <w:rsid w:val="00445B17"/>
    <w:rsid w:val="00446EA7"/>
    <w:rsid w:val="00452B95"/>
    <w:rsid w:val="0045535C"/>
    <w:rsid w:val="004616FC"/>
    <w:rsid w:val="004632D4"/>
    <w:rsid w:val="00463796"/>
    <w:rsid w:val="00467CE7"/>
    <w:rsid w:val="00474335"/>
    <w:rsid w:val="004745AE"/>
    <w:rsid w:val="0047620B"/>
    <w:rsid w:val="004771E0"/>
    <w:rsid w:val="00481B67"/>
    <w:rsid w:val="00483073"/>
    <w:rsid w:val="00483488"/>
    <w:rsid w:val="00484609"/>
    <w:rsid w:val="00484DF8"/>
    <w:rsid w:val="00486461"/>
    <w:rsid w:val="004864E7"/>
    <w:rsid w:val="00486796"/>
    <w:rsid w:val="00487574"/>
    <w:rsid w:val="00494307"/>
    <w:rsid w:val="004946FB"/>
    <w:rsid w:val="00496B4C"/>
    <w:rsid w:val="00496E0B"/>
    <w:rsid w:val="004A08A4"/>
    <w:rsid w:val="004A2026"/>
    <w:rsid w:val="004A26BE"/>
    <w:rsid w:val="004A2971"/>
    <w:rsid w:val="004A3634"/>
    <w:rsid w:val="004A3B58"/>
    <w:rsid w:val="004A518D"/>
    <w:rsid w:val="004A5AD0"/>
    <w:rsid w:val="004A5E31"/>
    <w:rsid w:val="004A615A"/>
    <w:rsid w:val="004A7F4D"/>
    <w:rsid w:val="004B1E64"/>
    <w:rsid w:val="004B321F"/>
    <w:rsid w:val="004B48FC"/>
    <w:rsid w:val="004B4ED7"/>
    <w:rsid w:val="004B71FC"/>
    <w:rsid w:val="004C68C4"/>
    <w:rsid w:val="004C6DFE"/>
    <w:rsid w:val="004D16A4"/>
    <w:rsid w:val="004D3B5C"/>
    <w:rsid w:val="004D3B97"/>
    <w:rsid w:val="004D54C4"/>
    <w:rsid w:val="004D65D0"/>
    <w:rsid w:val="004D676A"/>
    <w:rsid w:val="004E0416"/>
    <w:rsid w:val="004E1E38"/>
    <w:rsid w:val="004E7585"/>
    <w:rsid w:val="004F230B"/>
    <w:rsid w:val="004F430F"/>
    <w:rsid w:val="004F67BF"/>
    <w:rsid w:val="0050027A"/>
    <w:rsid w:val="0050132A"/>
    <w:rsid w:val="005050D3"/>
    <w:rsid w:val="005107F4"/>
    <w:rsid w:val="00510C0C"/>
    <w:rsid w:val="00511056"/>
    <w:rsid w:val="005166F4"/>
    <w:rsid w:val="00517A4C"/>
    <w:rsid w:val="0052509C"/>
    <w:rsid w:val="005270F3"/>
    <w:rsid w:val="0053101D"/>
    <w:rsid w:val="00534DE1"/>
    <w:rsid w:val="00537EA6"/>
    <w:rsid w:val="00537FC5"/>
    <w:rsid w:val="00541E91"/>
    <w:rsid w:val="00545ABA"/>
    <w:rsid w:val="005461AF"/>
    <w:rsid w:val="00546402"/>
    <w:rsid w:val="00550ADC"/>
    <w:rsid w:val="00552141"/>
    <w:rsid w:val="00554CC1"/>
    <w:rsid w:val="00555F84"/>
    <w:rsid w:val="0055646B"/>
    <w:rsid w:val="0055687A"/>
    <w:rsid w:val="00560448"/>
    <w:rsid w:val="00562D01"/>
    <w:rsid w:val="00564C12"/>
    <w:rsid w:val="00564C4A"/>
    <w:rsid w:val="00565CF6"/>
    <w:rsid w:val="00567E3E"/>
    <w:rsid w:val="00573E14"/>
    <w:rsid w:val="00575E24"/>
    <w:rsid w:val="005773E8"/>
    <w:rsid w:val="00577DA6"/>
    <w:rsid w:val="0058002F"/>
    <w:rsid w:val="00581127"/>
    <w:rsid w:val="0058149E"/>
    <w:rsid w:val="005841C3"/>
    <w:rsid w:val="005875AA"/>
    <w:rsid w:val="00587C86"/>
    <w:rsid w:val="00591F67"/>
    <w:rsid w:val="00593408"/>
    <w:rsid w:val="005A42DC"/>
    <w:rsid w:val="005A77D0"/>
    <w:rsid w:val="005B05A2"/>
    <w:rsid w:val="005B224C"/>
    <w:rsid w:val="005B3371"/>
    <w:rsid w:val="005B4F6A"/>
    <w:rsid w:val="005B7D93"/>
    <w:rsid w:val="005C05DA"/>
    <w:rsid w:val="005C47BE"/>
    <w:rsid w:val="005D3468"/>
    <w:rsid w:val="005D5E2A"/>
    <w:rsid w:val="005D6435"/>
    <w:rsid w:val="005D68B3"/>
    <w:rsid w:val="005D6CC7"/>
    <w:rsid w:val="005D6F59"/>
    <w:rsid w:val="005E20F4"/>
    <w:rsid w:val="005F1351"/>
    <w:rsid w:val="005F1957"/>
    <w:rsid w:val="005F6013"/>
    <w:rsid w:val="005F71FB"/>
    <w:rsid w:val="005F7B47"/>
    <w:rsid w:val="00600F0E"/>
    <w:rsid w:val="006025BD"/>
    <w:rsid w:val="00606136"/>
    <w:rsid w:val="0060716F"/>
    <w:rsid w:val="0060733F"/>
    <w:rsid w:val="00612782"/>
    <w:rsid w:val="00614710"/>
    <w:rsid w:val="00615695"/>
    <w:rsid w:val="00617AE8"/>
    <w:rsid w:val="00627F4F"/>
    <w:rsid w:val="00630C6D"/>
    <w:rsid w:val="00631DE4"/>
    <w:rsid w:val="00632063"/>
    <w:rsid w:val="00635226"/>
    <w:rsid w:val="00636949"/>
    <w:rsid w:val="00636F80"/>
    <w:rsid w:val="0064031E"/>
    <w:rsid w:val="00642A9B"/>
    <w:rsid w:val="0064669E"/>
    <w:rsid w:val="00651B3D"/>
    <w:rsid w:val="00652414"/>
    <w:rsid w:val="0065651D"/>
    <w:rsid w:val="00656628"/>
    <w:rsid w:val="00656FAF"/>
    <w:rsid w:val="006627E4"/>
    <w:rsid w:val="0066397D"/>
    <w:rsid w:val="00665ECF"/>
    <w:rsid w:val="006662F0"/>
    <w:rsid w:val="00666463"/>
    <w:rsid w:val="006703CC"/>
    <w:rsid w:val="006727F3"/>
    <w:rsid w:val="00672B2C"/>
    <w:rsid w:val="00684C31"/>
    <w:rsid w:val="00690C10"/>
    <w:rsid w:val="00691F59"/>
    <w:rsid w:val="00694A89"/>
    <w:rsid w:val="00695147"/>
    <w:rsid w:val="00695335"/>
    <w:rsid w:val="00695A56"/>
    <w:rsid w:val="00697932"/>
    <w:rsid w:val="006A2C7B"/>
    <w:rsid w:val="006B1622"/>
    <w:rsid w:val="006B732B"/>
    <w:rsid w:val="006C1B99"/>
    <w:rsid w:val="006C207B"/>
    <w:rsid w:val="006C21FF"/>
    <w:rsid w:val="006C2D67"/>
    <w:rsid w:val="006C79D6"/>
    <w:rsid w:val="006D110C"/>
    <w:rsid w:val="006E3740"/>
    <w:rsid w:val="006E417B"/>
    <w:rsid w:val="006E58B0"/>
    <w:rsid w:val="006F5833"/>
    <w:rsid w:val="006F6A21"/>
    <w:rsid w:val="00701980"/>
    <w:rsid w:val="00701BDA"/>
    <w:rsid w:val="0070200A"/>
    <w:rsid w:val="0070442A"/>
    <w:rsid w:val="00705FDF"/>
    <w:rsid w:val="00715959"/>
    <w:rsid w:val="00716062"/>
    <w:rsid w:val="00716159"/>
    <w:rsid w:val="007163EA"/>
    <w:rsid w:val="0072008E"/>
    <w:rsid w:val="007223CB"/>
    <w:rsid w:val="00722D7E"/>
    <w:rsid w:val="00723BC0"/>
    <w:rsid w:val="007248B5"/>
    <w:rsid w:val="00732EAF"/>
    <w:rsid w:val="00737033"/>
    <w:rsid w:val="00737467"/>
    <w:rsid w:val="007379D5"/>
    <w:rsid w:val="00740C87"/>
    <w:rsid w:val="0074498D"/>
    <w:rsid w:val="007460C8"/>
    <w:rsid w:val="00746616"/>
    <w:rsid w:val="007478DA"/>
    <w:rsid w:val="007530E7"/>
    <w:rsid w:val="0075335E"/>
    <w:rsid w:val="00754EAA"/>
    <w:rsid w:val="0075574C"/>
    <w:rsid w:val="00761315"/>
    <w:rsid w:val="00761F74"/>
    <w:rsid w:val="00763121"/>
    <w:rsid w:val="00763CB8"/>
    <w:rsid w:val="0076448E"/>
    <w:rsid w:val="00765050"/>
    <w:rsid w:val="00766432"/>
    <w:rsid w:val="00771408"/>
    <w:rsid w:val="00772F44"/>
    <w:rsid w:val="00774891"/>
    <w:rsid w:val="007750EB"/>
    <w:rsid w:val="007756F6"/>
    <w:rsid w:val="00775E4C"/>
    <w:rsid w:val="00776773"/>
    <w:rsid w:val="00785E49"/>
    <w:rsid w:val="0078722C"/>
    <w:rsid w:val="007A255A"/>
    <w:rsid w:val="007B0332"/>
    <w:rsid w:val="007B1972"/>
    <w:rsid w:val="007B257D"/>
    <w:rsid w:val="007B31D4"/>
    <w:rsid w:val="007B5A6B"/>
    <w:rsid w:val="007B6BA9"/>
    <w:rsid w:val="007B7CDA"/>
    <w:rsid w:val="007C1602"/>
    <w:rsid w:val="007C23F5"/>
    <w:rsid w:val="007C3B16"/>
    <w:rsid w:val="007C53B2"/>
    <w:rsid w:val="007C5793"/>
    <w:rsid w:val="007C6052"/>
    <w:rsid w:val="007C62FB"/>
    <w:rsid w:val="007D1E56"/>
    <w:rsid w:val="007D21BA"/>
    <w:rsid w:val="007D3D89"/>
    <w:rsid w:val="007D490A"/>
    <w:rsid w:val="007E2FD2"/>
    <w:rsid w:val="007E3A4A"/>
    <w:rsid w:val="007E3CAD"/>
    <w:rsid w:val="007E551F"/>
    <w:rsid w:val="007E7300"/>
    <w:rsid w:val="007E7F19"/>
    <w:rsid w:val="007F0A01"/>
    <w:rsid w:val="007F13D5"/>
    <w:rsid w:val="007F17A7"/>
    <w:rsid w:val="007F17EB"/>
    <w:rsid w:val="007F2588"/>
    <w:rsid w:val="007F54A9"/>
    <w:rsid w:val="0080260E"/>
    <w:rsid w:val="00802E6A"/>
    <w:rsid w:val="00804362"/>
    <w:rsid w:val="008043ED"/>
    <w:rsid w:val="008053EC"/>
    <w:rsid w:val="00805F4C"/>
    <w:rsid w:val="0080717F"/>
    <w:rsid w:val="0081053A"/>
    <w:rsid w:val="008144A2"/>
    <w:rsid w:val="0081469D"/>
    <w:rsid w:val="00814846"/>
    <w:rsid w:val="00815D77"/>
    <w:rsid w:val="00817A7B"/>
    <w:rsid w:val="00821568"/>
    <w:rsid w:val="00822C1E"/>
    <w:rsid w:val="00822C41"/>
    <w:rsid w:val="00824840"/>
    <w:rsid w:val="00831C1D"/>
    <w:rsid w:val="008323BD"/>
    <w:rsid w:val="008348FA"/>
    <w:rsid w:val="00836136"/>
    <w:rsid w:val="00836CCE"/>
    <w:rsid w:val="00836F91"/>
    <w:rsid w:val="00840499"/>
    <w:rsid w:val="00842494"/>
    <w:rsid w:val="00842F7E"/>
    <w:rsid w:val="008441B1"/>
    <w:rsid w:val="0084649C"/>
    <w:rsid w:val="008478CB"/>
    <w:rsid w:val="00850998"/>
    <w:rsid w:val="008511B3"/>
    <w:rsid w:val="00853103"/>
    <w:rsid w:val="00856264"/>
    <w:rsid w:val="00856A9D"/>
    <w:rsid w:val="00861D33"/>
    <w:rsid w:val="008623DD"/>
    <w:rsid w:val="00864C90"/>
    <w:rsid w:val="00865D3F"/>
    <w:rsid w:val="0086742D"/>
    <w:rsid w:val="008675CB"/>
    <w:rsid w:val="00867B62"/>
    <w:rsid w:val="0087091D"/>
    <w:rsid w:val="00870FAA"/>
    <w:rsid w:val="00871479"/>
    <w:rsid w:val="0087248C"/>
    <w:rsid w:val="0087534B"/>
    <w:rsid w:val="00875456"/>
    <w:rsid w:val="00875841"/>
    <w:rsid w:val="0087639B"/>
    <w:rsid w:val="00877813"/>
    <w:rsid w:val="00880490"/>
    <w:rsid w:val="00881582"/>
    <w:rsid w:val="0088164C"/>
    <w:rsid w:val="0088173A"/>
    <w:rsid w:val="008832CB"/>
    <w:rsid w:val="0088435A"/>
    <w:rsid w:val="00886C7B"/>
    <w:rsid w:val="008902F4"/>
    <w:rsid w:val="00890F85"/>
    <w:rsid w:val="008920D3"/>
    <w:rsid w:val="00892184"/>
    <w:rsid w:val="0089512A"/>
    <w:rsid w:val="008A3AD5"/>
    <w:rsid w:val="008A5912"/>
    <w:rsid w:val="008A6396"/>
    <w:rsid w:val="008A6B21"/>
    <w:rsid w:val="008A77FA"/>
    <w:rsid w:val="008B2686"/>
    <w:rsid w:val="008B2A8A"/>
    <w:rsid w:val="008B3DEE"/>
    <w:rsid w:val="008C0329"/>
    <w:rsid w:val="008C1569"/>
    <w:rsid w:val="008C1DDF"/>
    <w:rsid w:val="008C3584"/>
    <w:rsid w:val="008C4BA7"/>
    <w:rsid w:val="008C59B7"/>
    <w:rsid w:val="008C684F"/>
    <w:rsid w:val="008C7BFC"/>
    <w:rsid w:val="008D7458"/>
    <w:rsid w:val="008E189F"/>
    <w:rsid w:val="008E230C"/>
    <w:rsid w:val="008E2E8F"/>
    <w:rsid w:val="008E2F4F"/>
    <w:rsid w:val="008E417C"/>
    <w:rsid w:val="008E5429"/>
    <w:rsid w:val="008E5B35"/>
    <w:rsid w:val="008E7F41"/>
    <w:rsid w:val="008F0436"/>
    <w:rsid w:val="008F18C3"/>
    <w:rsid w:val="008F2D30"/>
    <w:rsid w:val="008F314F"/>
    <w:rsid w:val="008F3ADB"/>
    <w:rsid w:val="008F5A23"/>
    <w:rsid w:val="00905973"/>
    <w:rsid w:val="0090639F"/>
    <w:rsid w:val="00906C9F"/>
    <w:rsid w:val="00907636"/>
    <w:rsid w:val="009113C3"/>
    <w:rsid w:val="00914719"/>
    <w:rsid w:val="00920895"/>
    <w:rsid w:val="009216E7"/>
    <w:rsid w:val="00923852"/>
    <w:rsid w:val="00924510"/>
    <w:rsid w:val="009270B2"/>
    <w:rsid w:val="009312FE"/>
    <w:rsid w:val="00931762"/>
    <w:rsid w:val="009324DC"/>
    <w:rsid w:val="00932BD5"/>
    <w:rsid w:val="00933D58"/>
    <w:rsid w:val="00934AFD"/>
    <w:rsid w:val="00937559"/>
    <w:rsid w:val="0094294A"/>
    <w:rsid w:val="00943F60"/>
    <w:rsid w:val="00945DB2"/>
    <w:rsid w:val="00947F64"/>
    <w:rsid w:val="00950150"/>
    <w:rsid w:val="0095110A"/>
    <w:rsid w:val="00951950"/>
    <w:rsid w:val="00954EC5"/>
    <w:rsid w:val="009570D3"/>
    <w:rsid w:val="00961908"/>
    <w:rsid w:val="00961F73"/>
    <w:rsid w:val="00974ECA"/>
    <w:rsid w:val="009752EB"/>
    <w:rsid w:val="0097573B"/>
    <w:rsid w:val="00975821"/>
    <w:rsid w:val="0098475F"/>
    <w:rsid w:val="00993F99"/>
    <w:rsid w:val="009964BA"/>
    <w:rsid w:val="009A3BF3"/>
    <w:rsid w:val="009A46BC"/>
    <w:rsid w:val="009A46E2"/>
    <w:rsid w:val="009B1298"/>
    <w:rsid w:val="009B3C77"/>
    <w:rsid w:val="009B3FDC"/>
    <w:rsid w:val="009B58E9"/>
    <w:rsid w:val="009C01CB"/>
    <w:rsid w:val="009C190D"/>
    <w:rsid w:val="009C241F"/>
    <w:rsid w:val="009C385E"/>
    <w:rsid w:val="009D2EC5"/>
    <w:rsid w:val="009D3CFB"/>
    <w:rsid w:val="009D51E9"/>
    <w:rsid w:val="009D5DA0"/>
    <w:rsid w:val="009D5F78"/>
    <w:rsid w:val="009D75B7"/>
    <w:rsid w:val="009D7912"/>
    <w:rsid w:val="009E15D3"/>
    <w:rsid w:val="009E2816"/>
    <w:rsid w:val="009E5DB7"/>
    <w:rsid w:val="009F1DAB"/>
    <w:rsid w:val="009F2036"/>
    <w:rsid w:val="009F3EFC"/>
    <w:rsid w:val="009F4F56"/>
    <w:rsid w:val="00A00E47"/>
    <w:rsid w:val="00A040B0"/>
    <w:rsid w:val="00A071E3"/>
    <w:rsid w:val="00A11E44"/>
    <w:rsid w:val="00A124EC"/>
    <w:rsid w:val="00A1307B"/>
    <w:rsid w:val="00A1365A"/>
    <w:rsid w:val="00A14076"/>
    <w:rsid w:val="00A21B5B"/>
    <w:rsid w:val="00A21D40"/>
    <w:rsid w:val="00A23AB1"/>
    <w:rsid w:val="00A23BF9"/>
    <w:rsid w:val="00A24BB5"/>
    <w:rsid w:val="00A317D9"/>
    <w:rsid w:val="00A3206B"/>
    <w:rsid w:val="00A342EC"/>
    <w:rsid w:val="00A36A06"/>
    <w:rsid w:val="00A40687"/>
    <w:rsid w:val="00A4096B"/>
    <w:rsid w:val="00A40E59"/>
    <w:rsid w:val="00A428A8"/>
    <w:rsid w:val="00A5064F"/>
    <w:rsid w:val="00A554E4"/>
    <w:rsid w:val="00A611DD"/>
    <w:rsid w:val="00A63032"/>
    <w:rsid w:val="00A63615"/>
    <w:rsid w:val="00A65318"/>
    <w:rsid w:val="00A65811"/>
    <w:rsid w:val="00A665FE"/>
    <w:rsid w:val="00A672B3"/>
    <w:rsid w:val="00A74CFD"/>
    <w:rsid w:val="00A77375"/>
    <w:rsid w:val="00A8046D"/>
    <w:rsid w:val="00A812BD"/>
    <w:rsid w:val="00A82A9C"/>
    <w:rsid w:val="00A851CB"/>
    <w:rsid w:val="00A877C5"/>
    <w:rsid w:val="00A87AA9"/>
    <w:rsid w:val="00A90A6B"/>
    <w:rsid w:val="00A90F47"/>
    <w:rsid w:val="00A922D1"/>
    <w:rsid w:val="00A92960"/>
    <w:rsid w:val="00A92AE7"/>
    <w:rsid w:val="00A95FFF"/>
    <w:rsid w:val="00A97629"/>
    <w:rsid w:val="00AA03F4"/>
    <w:rsid w:val="00AA0E19"/>
    <w:rsid w:val="00AA0FD7"/>
    <w:rsid w:val="00AA253D"/>
    <w:rsid w:val="00AA3CD1"/>
    <w:rsid w:val="00AA41C6"/>
    <w:rsid w:val="00AB6397"/>
    <w:rsid w:val="00AB6A47"/>
    <w:rsid w:val="00AB7545"/>
    <w:rsid w:val="00AC0B7F"/>
    <w:rsid w:val="00AD1743"/>
    <w:rsid w:val="00AD20B2"/>
    <w:rsid w:val="00AD259D"/>
    <w:rsid w:val="00AD2FD0"/>
    <w:rsid w:val="00AD339C"/>
    <w:rsid w:val="00AD4A63"/>
    <w:rsid w:val="00AD5DA5"/>
    <w:rsid w:val="00AD65B4"/>
    <w:rsid w:val="00AD78D4"/>
    <w:rsid w:val="00AE32CF"/>
    <w:rsid w:val="00AE360A"/>
    <w:rsid w:val="00AE58AF"/>
    <w:rsid w:val="00AE7053"/>
    <w:rsid w:val="00AE7A41"/>
    <w:rsid w:val="00AE7B63"/>
    <w:rsid w:val="00AE7C47"/>
    <w:rsid w:val="00AE7D25"/>
    <w:rsid w:val="00AE7D40"/>
    <w:rsid w:val="00AF019E"/>
    <w:rsid w:val="00AF0CA7"/>
    <w:rsid w:val="00AF0CEF"/>
    <w:rsid w:val="00AF0E78"/>
    <w:rsid w:val="00AF1D6A"/>
    <w:rsid w:val="00AF27BE"/>
    <w:rsid w:val="00AF4F75"/>
    <w:rsid w:val="00AF585B"/>
    <w:rsid w:val="00AF71DD"/>
    <w:rsid w:val="00B05484"/>
    <w:rsid w:val="00B07185"/>
    <w:rsid w:val="00B07D3C"/>
    <w:rsid w:val="00B11816"/>
    <w:rsid w:val="00B11FB2"/>
    <w:rsid w:val="00B12C0D"/>
    <w:rsid w:val="00B12E1A"/>
    <w:rsid w:val="00B14245"/>
    <w:rsid w:val="00B20BA8"/>
    <w:rsid w:val="00B23FA2"/>
    <w:rsid w:val="00B2622F"/>
    <w:rsid w:val="00B27906"/>
    <w:rsid w:val="00B33E1B"/>
    <w:rsid w:val="00B378CC"/>
    <w:rsid w:val="00B448A6"/>
    <w:rsid w:val="00B514B8"/>
    <w:rsid w:val="00B52A12"/>
    <w:rsid w:val="00B537C1"/>
    <w:rsid w:val="00B54014"/>
    <w:rsid w:val="00B5419F"/>
    <w:rsid w:val="00B56C9E"/>
    <w:rsid w:val="00B602E6"/>
    <w:rsid w:val="00B61245"/>
    <w:rsid w:val="00B63AD7"/>
    <w:rsid w:val="00B64A44"/>
    <w:rsid w:val="00B667BF"/>
    <w:rsid w:val="00B72BF0"/>
    <w:rsid w:val="00B735C2"/>
    <w:rsid w:val="00B7502F"/>
    <w:rsid w:val="00B7774C"/>
    <w:rsid w:val="00B83404"/>
    <w:rsid w:val="00B8471A"/>
    <w:rsid w:val="00B85E28"/>
    <w:rsid w:val="00B86FCC"/>
    <w:rsid w:val="00B92262"/>
    <w:rsid w:val="00B9345D"/>
    <w:rsid w:val="00B95311"/>
    <w:rsid w:val="00BA11B5"/>
    <w:rsid w:val="00BA2B95"/>
    <w:rsid w:val="00BA330A"/>
    <w:rsid w:val="00BA5C0B"/>
    <w:rsid w:val="00BA7BAD"/>
    <w:rsid w:val="00BB0296"/>
    <w:rsid w:val="00BB0FB9"/>
    <w:rsid w:val="00BC13FB"/>
    <w:rsid w:val="00BC53B9"/>
    <w:rsid w:val="00BC5767"/>
    <w:rsid w:val="00BC5873"/>
    <w:rsid w:val="00BC5B12"/>
    <w:rsid w:val="00BD67D6"/>
    <w:rsid w:val="00BD78D2"/>
    <w:rsid w:val="00BE12A6"/>
    <w:rsid w:val="00BE1E7A"/>
    <w:rsid w:val="00BE3928"/>
    <w:rsid w:val="00BE396C"/>
    <w:rsid w:val="00BE3AAE"/>
    <w:rsid w:val="00BE53AC"/>
    <w:rsid w:val="00BE6986"/>
    <w:rsid w:val="00BF0789"/>
    <w:rsid w:val="00BF26B6"/>
    <w:rsid w:val="00C00ADC"/>
    <w:rsid w:val="00C01AF6"/>
    <w:rsid w:val="00C02814"/>
    <w:rsid w:val="00C0295F"/>
    <w:rsid w:val="00C04BF8"/>
    <w:rsid w:val="00C07C5E"/>
    <w:rsid w:val="00C11CAC"/>
    <w:rsid w:val="00C12595"/>
    <w:rsid w:val="00C125A2"/>
    <w:rsid w:val="00C13148"/>
    <w:rsid w:val="00C13ACD"/>
    <w:rsid w:val="00C13B64"/>
    <w:rsid w:val="00C15073"/>
    <w:rsid w:val="00C207F7"/>
    <w:rsid w:val="00C20EB2"/>
    <w:rsid w:val="00C2548E"/>
    <w:rsid w:val="00C31269"/>
    <w:rsid w:val="00C329B9"/>
    <w:rsid w:val="00C35453"/>
    <w:rsid w:val="00C35803"/>
    <w:rsid w:val="00C401B2"/>
    <w:rsid w:val="00C4192B"/>
    <w:rsid w:val="00C41F24"/>
    <w:rsid w:val="00C43BA8"/>
    <w:rsid w:val="00C45D44"/>
    <w:rsid w:val="00C47337"/>
    <w:rsid w:val="00C50006"/>
    <w:rsid w:val="00C5090E"/>
    <w:rsid w:val="00C52AFE"/>
    <w:rsid w:val="00C52FED"/>
    <w:rsid w:val="00C53B0D"/>
    <w:rsid w:val="00C5732C"/>
    <w:rsid w:val="00C5756F"/>
    <w:rsid w:val="00C60239"/>
    <w:rsid w:val="00C61117"/>
    <w:rsid w:val="00C62E07"/>
    <w:rsid w:val="00C71129"/>
    <w:rsid w:val="00C72772"/>
    <w:rsid w:val="00C75361"/>
    <w:rsid w:val="00C76A78"/>
    <w:rsid w:val="00C80D63"/>
    <w:rsid w:val="00C81ABE"/>
    <w:rsid w:val="00C81F8E"/>
    <w:rsid w:val="00C82C61"/>
    <w:rsid w:val="00C84331"/>
    <w:rsid w:val="00C8773D"/>
    <w:rsid w:val="00C91314"/>
    <w:rsid w:val="00C92B43"/>
    <w:rsid w:val="00C93673"/>
    <w:rsid w:val="00C93A6E"/>
    <w:rsid w:val="00C959E7"/>
    <w:rsid w:val="00C9651F"/>
    <w:rsid w:val="00C97C0E"/>
    <w:rsid w:val="00CA1C07"/>
    <w:rsid w:val="00CA26B1"/>
    <w:rsid w:val="00CA3D8E"/>
    <w:rsid w:val="00CA591E"/>
    <w:rsid w:val="00CB0C2E"/>
    <w:rsid w:val="00CB41F6"/>
    <w:rsid w:val="00CB4240"/>
    <w:rsid w:val="00CB512F"/>
    <w:rsid w:val="00CB5513"/>
    <w:rsid w:val="00CB623B"/>
    <w:rsid w:val="00CB79BD"/>
    <w:rsid w:val="00CC0F56"/>
    <w:rsid w:val="00CC1A68"/>
    <w:rsid w:val="00CC3B86"/>
    <w:rsid w:val="00CC7B8D"/>
    <w:rsid w:val="00CD0BA6"/>
    <w:rsid w:val="00CD0C43"/>
    <w:rsid w:val="00CD1CB1"/>
    <w:rsid w:val="00CD286B"/>
    <w:rsid w:val="00CD5B35"/>
    <w:rsid w:val="00CD5C4A"/>
    <w:rsid w:val="00CD757A"/>
    <w:rsid w:val="00CE0895"/>
    <w:rsid w:val="00CE22E6"/>
    <w:rsid w:val="00CE30E3"/>
    <w:rsid w:val="00CE50D1"/>
    <w:rsid w:val="00CF552E"/>
    <w:rsid w:val="00CF5E24"/>
    <w:rsid w:val="00CF6DF5"/>
    <w:rsid w:val="00D00546"/>
    <w:rsid w:val="00D00637"/>
    <w:rsid w:val="00D015D4"/>
    <w:rsid w:val="00D02EB2"/>
    <w:rsid w:val="00D0331F"/>
    <w:rsid w:val="00D05732"/>
    <w:rsid w:val="00D0585E"/>
    <w:rsid w:val="00D061B2"/>
    <w:rsid w:val="00D114CA"/>
    <w:rsid w:val="00D11C19"/>
    <w:rsid w:val="00D16EA7"/>
    <w:rsid w:val="00D178C9"/>
    <w:rsid w:val="00D20370"/>
    <w:rsid w:val="00D207F7"/>
    <w:rsid w:val="00D24C51"/>
    <w:rsid w:val="00D254AA"/>
    <w:rsid w:val="00D269EA"/>
    <w:rsid w:val="00D279A3"/>
    <w:rsid w:val="00D30165"/>
    <w:rsid w:val="00D30405"/>
    <w:rsid w:val="00D31E9E"/>
    <w:rsid w:val="00D33B8E"/>
    <w:rsid w:val="00D354ED"/>
    <w:rsid w:val="00D3796B"/>
    <w:rsid w:val="00D37F06"/>
    <w:rsid w:val="00D40EEC"/>
    <w:rsid w:val="00D411FC"/>
    <w:rsid w:val="00D44C14"/>
    <w:rsid w:val="00D467F8"/>
    <w:rsid w:val="00D46DA7"/>
    <w:rsid w:val="00D47DEC"/>
    <w:rsid w:val="00D47F4B"/>
    <w:rsid w:val="00D506CB"/>
    <w:rsid w:val="00D51168"/>
    <w:rsid w:val="00D512F9"/>
    <w:rsid w:val="00D53625"/>
    <w:rsid w:val="00D54489"/>
    <w:rsid w:val="00D60996"/>
    <w:rsid w:val="00D61AB3"/>
    <w:rsid w:val="00D703B3"/>
    <w:rsid w:val="00D75E35"/>
    <w:rsid w:val="00D80DF7"/>
    <w:rsid w:val="00D837F7"/>
    <w:rsid w:val="00D9029E"/>
    <w:rsid w:val="00D928F6"/>
    <w:rsid w:val="00D93482"/>
    <w:rsid w:val="00D93D8B"/>
    <w:rsid w:val="00D93F7A"/>
    <w:rsid w:val="00D94E3E"/>
    <w:rsid w:val="00D97584"/>
    <w:rsid w:val="00D97A3F"/>
    <w:rsid w:val="00DA0475"/>
    <w:rsid w:val="00DA2BB2"/>
    <w:rsid w:val="00DA3159"/>
    <w:rsid w:val="00DA4EDD"/>
    <w:rsid w:val="00DA660F"/>
    <w:rsid w:val="00DB05EA"/>
    <w:rsid w:val="00DB09A1"/>
    <w:rsid w:val="00DB3FCD"/>
    <w:rsid w:val="00DB548F"/>
    <w:rsid w:val="00DB7218"/>
    <w:rsid w:val="00DB7D70"/>
    <w:rsid w:val="00DC315F"/>
    <w:rsid w:val="00DC536F"/>
    <w:rsid w:val="00DC6818"/>
    <w:rsid w:val="00DD1462"/>
    <w:rsid w:val="00DD1DE1"/>
    <w:rsid w:val="00DD4B0D"/>
    <w:rsid w:val="00DD5413"/>
    <w:rsid w:val="00DD7BCB"/>
    <w:rsid w:val="00DD7F58"/>
    <w:rsid w:val="00DE07E4"/>
    <w:rsid w:val="00DE13D7"/>
    <w:rsid w:val="00DE3D47"/>
    <w:rsid w:val="00DE5A33"/>
    <w:rsid w:val="00DE5D17"/>
    <w:rsid w:val="00DE5DAE"/>
    <w:rsid w:val="00DF372A"/>
    <w:rsid w:val="00DF5BBE"/>
    <w:rsid w:val="00E01E4D"/>
    <w:rsid w:val="00E02532"/>
    <w:rsid w:val="00E0408F"/>
    <w:rsid w:val="00E058C3"/>
    <w:rsid w:val="00E07124"/>
    <w:rsid w:val="00E11DC5"/>
    <w:rsid w:val="00E14AA2"/>
    <w:rsid w:val="00E222F3"/>
    <w:rsid w:val="00E25FCD"/>
    <w:rsid w:val="00E25FFE"/>
    <w:rsid w:val="00E308E8"/>
    <w:rsid w:val="00E36759"/>
    <w:rsid w:val="00E40FE5"/>
    <w:rsid w:val="00E456A3"/>
    <w:rsid w:val="00E458BF"/>
    <w:rsid w:val="00E46B8D"/>
    <w:rsid w:val="00E47CBB"/>
    <w:rsid w:val="00E5026E"/>
    <w:rsid w:val="00E502B0"/>
    <w:rsid w:val="00E52756"/>
    <w:rsid w:val="00E57549"/>
    <w:rsid w:val="00E6174E"/>
    <w:rsid w:val="00E76CA2"/>
    <w:rsid w:val="00E76DBB"/>
    <w:rsid w:val="00E83085"/>
    <w:rsid w:val="00E831BD"/>
    <w:rsid w:val="00E83E2E"/>
    <w:rsid w:val="00E84EC1"/>
    <w:rsid w:val="00E8515B"/>
    <w:rsid w:val="00E85382"/>
    <w:rsid w:val="00E87393"/>
    <w:rsid w:val="00E930FF"/>
    <w:rsid w:val="00E93A16"/>
    <w:rsid w:val="00E94237"/>
    <w:rsid w:val="00E947F2"/>
    <w:rsid w:val="00E977AD"/>
    <w:rsid w:val="00E97D0E"/>
    <w:rsid w:val="00EA012D"/>
    <w:rsid w:val="00EA031C"/>
    <w:rsid w:val="00EA0AEF"/>
    <w:rsid w:val="00EA2E46"/>
    <w:rsid w:val="00EA33F2"/>
    <w:rsid w:val="00EA3F3B"/>
    <w:rsid w:val="00EA42A7"/>
    <w:rsid w:val="00EA5C58"/>
    <w:rsid w:val="00EA7401"/>
    <w:rsid w:val="00EA76D4"/>
    <w:rsid w:val="00EA7A92"/>
    <w:rsid w:val="00EB0F31"/>
    <w:rsid w:val="00EB1791"/>
    <w:rsid w:val="00EC0C5A"/>
    <w:rsid w:val="00EC1A6E"/>
    <w:rsid w:val="00EC4294"/>
    <w:rsid w:val="00EC455C"/>
    <w:rsid w:val="00EC49CF"/>
    <w:rsid w:val="00EC4F22"/>
    <w:rsid w:val="00EC5B08"/>
    <w:rsid w:val="00EC63CC"/>
    <w:rsid w:val="00EC6531"/>
    <w:rsid w:val="00EC75C0"/>
    <w:rsid w:val="00ED163B"/>
    <w:rsid w:val="00ED174D"/>
    <w:rsid w:val="00ED5028"/>
    <w:rsid w:val="00ED5618"/>
    <w:rsid w:val="00EE1BC7"/>
    <w:rsid w:val="00EE2AEA"/>
    <w:rsid w:val="00EE2CB6"/>
    <w:rsid w:val="00EE7D53"/>
    <w:rsid w:val="00EF3EE2"/>
    <w:rsid w:val="00EF6454"/>
    <w:rsid w:val="00F00B66"/>
    <w:rsid w:val="00F00D63"/>
    <w:rsid w:val="00F0109B"/>
    <w:rsid w:val="00F017F9"/>
    <w:rsid w:val="00F02FF6"/>
    <w:rsid w:val="00F05ED1"/>
    <w:rsid w:val="00F127A3"/>
    <w:rsid w:val="00F17847"/>
    <w:rsid w:val="00F21691"/>
    <w:rsid w:val="00F231AB"/>
    <w:rsid w:val="00F23FD4"/>
    <w:rsid w:val="00F24E03"/>
    <w:rsid w:val="00F252C7"/>
    <w:rsid w:val="00F263FE"/>
    <w:rsid w:val="00F26464"/>
    <w:rsid w:val="00F2774F"/>
    <w:rsid w:val="00F30495"/>
    <w:rsid w:val="00F31BF8"/>
    <w:rsid w:val="00F3407E"/>
    <w:rsid w:val="00F37FF2"/>
    <w:rsid w:val="00F42729"/>
    <w:rsid w:val="00F47F9A"/>
    <w:rsid w:val="00F51AE4"/>
    <w:rsid w:val="00F52341"/>
    <w:rsid w:val="00F55662"/>
    <w:rsid w:val="00F56B55"/>
    <w:rsid w:val="00F56F05"/>
    <w:rsid w:val="00F57602"/>
    <w:rsid w:val="00F60D5D"/>
    <w:rsid w:val="00F60EF9"/>
    <w:rsid w:val="00F61D15"/>
    <w:rsid w:val="00F63D14"/>
    <w:rsid w:val="00F7319C"/>
    <w:rsid w:val="00F7387E"/>
    <w:rsid w:val="00F760D6"/>
    <w:rsid w:val="00F76A4E"/>
    <w:rsid w:val="00F7796A"/>
    <w:rsid w:val="00F77BE6"/>
    <w:rsid w:val="00F814A0"/>
    <w:rsid w:val="00F82031"/>
    <w:rsid w:val="00F82492"/>
    <w:rsid w:val="00F826AC"/>
    <w:rsid w:val="00F867E6"/>
    <w:rsid w:val="00F91827"/>
    <w:rsid w:val="00F9525E"/>
    <w:rsid w:val="00F95C01"/>
    <w:rsid w:val="00F96C0B"/>
    <w:rsid w:val="00FA0667"/>
    <w:rsid w:val="00FA1E90"/>
    <w:rsid w:val="00FA1F9E"/>
    <w:rsid w:val="00FA6D64"/>
    <w:rsid w:val="00FA73E4"/>
    <w:rsid w:val="00FB01A4"/>
    <w:rsid w:val="00FB0EC1"/>
    <w:rsid w:val="00FB2196"/>
    <w:rsid w:val="00FB4A1C"/>
    <w:rsid w:val="00FB5053"/>
    <w:rsid w:val="00FC022E"/>
    <w:rsid w:val="00FC2973"/>
    <w:rsid w:val="00FC2993"/>
    <w:rsid w:val="00FC4E59"/>
    <w:rsid w:val="00FC55E1"/>
    <w:rsid w:val="00FC6753"/>
    <w:rsid w:val="00FC6E64"/>
    <w:rsid w:val="00FD0130"/>
    <w:rsid w:val="00FD0235"/>
    <w:rsid w:val="00FD0DC5"/>
    <w:rsid w:val="00FD365C"/>
    <w:rsid w:val="00FD4267"/>
    <w:rsid w:val="00FD43DB"/>
    <w:rsid w:val="00FD4C87"/>
    <w:rsid w:val="00FD57F4"/>
    <w:rsid w:val="00FD63A0"/>
    <w:rsid w:val="00FD7250"/>
    <w:rsid w:val="00FE064C"/>
    <w:rsid w:val="00FE1B61"/>
    <w:rsid w:val="00FE241A"/>
    <w:rsid w:val="00FE2D04"/>
    <w:rsid w:val="00FE4965"/>
    <w:rsid w:val="00FE5514"/>
    <w:rsid w:val="00FF0EDA"/>
    <w:rsid w:val="00FF1F87"/>
    <w:rsid w:val="00FF26C7"/>
    <w:rsid w:val="00FF3120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84056A7-7E20-4F5F-AE73-2A6EA31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59"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36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rsid w:val="00273859"/>
    <w:rPr>
      <w:rFonts w:ascii="Univers" w:hAnsi="Univers"/>
      <w:sz w:val="20"/>
    </w:rPr>
  </w:style>
  <w:style w:type="paragraph" w:styleId="FootnoteText">
    <w:name w:val="footnote text"/>
    <w:basedOn w:val="Normal"/>
    <w:link w:val="FootnoteTextChar"/>
    <w:semiHidden/>
    <w:rsid w:val="00545ABA"/>
    <w:rPr>
      <w:sz w:val="20"/>
      <w:lang w:val="ru-RU" w:eastAsia="ru-RU"/>
    </w:rPr>
  </w:style>
  <w:style w:type="character" w:customStyle="1" w:styleId="CommentTextChar">
    <w:name w:val="Comment Text Char"/>
    <w:semiHidden/>
    <w:locked/>
    <w:rsid w:val="009216E7"/>
  </w:style>
  <w:style w:type="character" w:customStyle="1" w:styleId="FootnoteTextChar">
    <w:name w:val="Footnote Text Char"/>
    <w:link w:val="FootnoteText"/>
    <w:semiHidden/>
    <w:locked/>
    <w:rsid w:val="00114EC4"/>
  </w:style>
  <w:style w:type="character" w:styleId="FootnoteReference">
    <w:name w:val="footnote reference"/>
    <w:basedOn w:val="DefaultParagraphFont"/>
    <w:semiHidden/>
    <w:rsid w:val="00545AB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A071E3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A071E3"/>
    <w:rPr>
      <w:sz w:val="20"/>
    </w:rPr>
  </w:style>
  <w:style w:type="paragraph" w:customStyle="1" w:styleId="1Intvwqst">
    <w:name w:val="1. Intvw qst"/>
    <w:basedOn w:val="Normal"/>
    <w:link w:val="1IntvwqstChar1"/>
    <w:rsid w:val="00202527"/>
    <w:pPr>
      <w:ind w:left="360" w:hanging="360"/>
    </w:pPr>
    <w:rPr>
      <w:rFonts w:ascii="Arial" w:hAnsi="Arial"/>
      <w:smallCaps/>
      <w:sz w:val="20"/>
      <w:lang w:val="ru-RU" w:eastAsia="ru-RU"/>
    </w:rPr>
  </w:style>
  <w:style w:type="character" w:customStyle="1" w:styleId="CommentTextChar1">
    <w:name w:val="Comment Text Char1"/>
    <w:link w:val="CommentText"/>
    <w:semiHidden/>
    <w:locked/>
    <w:rsid w:val="008348FA"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71E3"/>
    <w:rPr>
      <w:b/>
    </w:rPr>
  </w:style>
  <w:style w:type="paragraph" w:styleId="BalloonText">
    <w:name w:val="Balloon Text"/>
    <w:basedOn w:val="Normal"/>
    <w:link w:val="BalloonTextChar"/>
    <w:semiHidden/>
    <w:rsid w:val="00A071E3"/>
    <w:rPr>
      <w:rFonts w:ascii="Tahoma" w:hAnsi="Tahoma"/>
      <w:sz w:val="16"/>
    </w:rPr>
  </w:style>
  <w:style w:type="character" w:customStyle="1" w:styleId="CommentSubjectChar">
    <w:name w:val="Comment Subject Char"/>
    <w:link w:val="CommentSubject"/>
    <w:semiHidden/>
    <w:locked/>
    <w:rsid w:val="00A92960"/>
    <w:rPr>
      <w:b/>
      <w:sz w:val="20"/>
      <w:lang w:val="en-US" w:eastAsia="en-US"/>
    </w:rPr>
  </w:style>
  <w:style w:type="paragraph" w:styleId="Header">
    <w:name w:val="header"/>
    <w:basedOn w:val="Normal"/>
    <w:link w:val="HeaderChar"/>
    <w:rsid w:val="008E2E8F"/>
    <w:pPr>
      <w:tabs>
        <w:tab w:val="center" w:pos="4320"/>
        <w:tab w:val="right" w:pos="8640"/>
      </w:tabs>
    </w:pPr>
    <w:rPr>
      <w:sz w:val="20"/>
    </w:rPr>
  </w:style>
  <w:style w:type="character" w:customStyle="1" w:styleId="BalloonTextChar">
    <w:name w:val="Balloon Text Char"/>
    <w:link w:val="BalloonText"/>
    <w:semiHidden/>
    <w:locked/>
    <w:rsid w:val="00A92960"/>
    <w:rPr>
      <w:rFonts w:ascii="Tahoma" w:hAnsi="Tahoma"/>
      <w:sz w:val="16"/>
      <w:lang w:val="en-US" w:eastAsia="en-US"/>
    </w:rPr>
  </w:style>
  <w:style w:type="paragraph" w:styleId="Footer">
    <w:name w:val="footer"/>
    <w:basedOn w:val="Normal"/>
    <w:link w:val="FooterChar"/>
    <w:rsid w:val="008E2E8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semiHidden/>
    <w:locked/>
    <w:rsid w:val="00A92960"/>
    <w:rPr>
      <w:sz w:val="20"/>
      <w:lang w:val="en-US" w:eastAsia="en-US"/>
    </w:rPr>
  </w:style>
  <w:style w:type="paragraph" w:styleId="NormalWeb">
    <w:name w:val="Normal (Web)"/>
    <w:basedOn w:val="Normal"/>
    <w:rsid w:val="00C75361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locked/>
    <w:rsid w:val="008441B1"/>
    <w:rPr>
      <w:sz w:val="22"/>
    </w:rPr>
  </w:style>
  <w:style w:type="character" w:styleId="PageNumber">
    <w:name w:val="page number"/>
    <w:basedOn w:val="DefaultParagraphFont"/>
    <w:rsid w:val="008E2E8F"/>
    <w:rPr>
      <w:rFonts w:cs="Times New Roman"/>
    </w:rPr>
  </w:style>
  <w:style w:type="paragraph" w:customStyle="1" w:styleId="Revision1">
    <w:name w:val="Revision1"/>
    <w:hidden/>
    <w:semiHidden/>
    <w:rsid w:val="004E7585"/>
    <w:rPr>
      <w:sz w:val="22"/>
      <w:lang w:val="en-US" w:eastAsia="en-US"/>
    </w:rPr>
  </w:style>
  <w:style w:type="paragraph" w:customStyle="1" w:styleId="ListParagraph1">
    <w:name w:val="List Paragraph1"/>
    <w:basedOn w:val="Normal"/>
    <w:rsid w:val="0001554C"/>
    <w:pPr>
      <w:ind w:left="720"/>
      <w:contextualSpacing/>
    </w:pPr>
  </w:style>
  <w:style w:type="character" w:styleId="Hyperlink">
    <w:name w:val="Hyperlink"/>
    <w:basedOn w:val="DefaultParagraphFont"/>
    <w:rsid w:val="00754E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3B335F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rsid w:val="002757B1"/>
    <w:rPr>
      <w:sz w:val="20"/>
      <w:lang w:val="ru-RU" w:eastAsia="ru-RU"/>
    </w:rPr>
  </w:style>
  <w:style w:type="character" w:styleId="EndnoteReference">
    <w:name w:val="endnote reference"/>
    <w:basedOn w:val="DefaultParagraphFont"/>
    <w:rsid w:val="002757B1"/>
    <w:rPr>
      <w:rFonts w:cs="Times New Roman"/>
      <w:vertAlign w:val="superscript"/>
    </w:rPr>
  </w:style>
  <w:style w:type="character" w:customStyle="1" w:styleId="EndnoteTextChar">
    <w:name w:val="Endnote Text Char"/>
    <w:link w:val="EndnoteText"/>
    <w:locked/>
    <w:rsid w:val="002757B1"/>
  </w:style>
  <w:style w:type="character" w:customStyle="1" w:styleId="1IntvwqstChar1">
    <w:name w:val="1. Intvw qst Char1"/>
    <w:link w:val="1Intvwqst"/>
    <w:locked/>
    <w:rsid w:val="00202527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336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8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stats.un.org/sdgs/metadata/" TargetMode="External"/><Relationship Id="rId2" Type="http://schemas.openxmlformats.org/officeDocument/2006/relationships/hyperlink" Target="http://unstats.un.org/sdgs/indicators/indicators-list/" TargetMode="External"/><Relationship Id="rId1" Type="http://schemas.openxmlformats.org/officeDocument/2006/relationships/hyperlink" Target="http://unstats.un.org/sdgs/indicators/Official%20List%20of%20Proposed%20SDG%20Indicators.pdf" TargetMode="External"/><Relationship Id="rId4" Type="http://schemas.openxmlformats.org/officeDocument/2006/relationships/hyperlink" Target="http://unstats.un.org/sdgs/meetings/iaeg-sdgs-meeting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7422</Words>
  <Characters>42310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List of Indicators</vt:lpstr>
      <vt:lpstr>MICS List of Indicators</vt:lpstr>
    </vt:vector>
  </TitlesOfParts>
  <Company>UNICEF</Company>
  <LinksUpToDate>false</LinksUpToDate>
  <CharactersWithSpaces>49633</CharactersWithSpaces>
  <SharedDoc>false</SharedDoc>
  <HLinks>
    <vt:vector size="24" baseType="variant">
      <vt:variant>
        <vt:i4>6160408</vt:i4>
      </vt:variant>
      <vt:variant>
        <vt:i4>9</vt:i4>
      </vt:variant>
      <vt:variant>
        <vt:i4>0</vt:i4>
      </vt:variant>
      <vt:variant>
        <vt:i4>5</vt:i4>
      </vt:variant>
      <vt:variant>
        <vt:lpwstr>http://unstats.un.org/sdgs/meetings/iaeg-sdgs-meeting-04</vt:lpwstr>
      </vt:variant>
      <vt:variant>
        <vt:lpwstr/>
      </vt:variant>
      <vt:variant>
        <vt:i4>524304</vt:i4>
      </vt:variant>
      <vt:variant>
        <vt:i4>6</vt:i4>
      </vt:variant>
      <vt:variant>
        <vt:i4>0</vt:i4>
      </vt:variant>
      <vt:variant>
        <vt:i4>5</vt:i4>
      </vt:variant>
      <vt:variant>
        <vt:lpwstr>http://unstats.un.org/sdgs/metadata/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http://unstats.un.org/sdgs/indicators/indicators-list/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http://unstats.un.org/sdgs/indicators/Official List of Proposed SDG Indicators.pdf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List of Indicators</dc:title>
  <dc:creator>UNICEF-MICS</dc:creator>
  <cp:keywords>MICS6</cp:keywords>
  <cp:lastModifiedBy>RO</cp:lastModifiedBy>
  <cp:revision>2</cp:revision>
  <cp:lastPrinted>2013-09-05T21:33:00Z</cp:lastPrinted>
  <dcterms:created xsi:type="dcterms:W3CDTF">2017-08-07T09:24:00Z</dcterms:created>
  <dcterms:modified xsi:type="dcterms:W3CDTF">2017-08-07T09:24:00Z</dcterms:modified>
</cp:coreProperties>
</file>