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CC96C" w14:textId="77777777" w:rsidR="00752F17" w:rsidRPr="00752F17" w:rsidRDefault="00752F17" w:rsidP="00AF2411">
      <w:pPr>
        <w:pStyle w:val="1H"/>
        <w:jc w:val="center"/>
        <w:rPr>
          <w:rFonts w:ascii="Univers" w:hAnsi="Univers"/>
          <w:caps/>
          <w:smallCaps w:val="0"/>
          <w:sz w:val="32"/>
          <w:szCs w:val="36"/>
        </w:rPr>
      </w:pPr>
      <w:bookmarkStart w:id="0" w:name="_GoBack"/>
      <w:bookmarkEnd w:id="0"/>
    </w:p>
    <w:p w14:paraId="24C8071B" w14:textId="77777777" w:rsidR="00752F17" w:rsidRPr="00752F17" w:rsidRDefault="00752F17" w:rsidP="00AF2411">
      <w:pPr>
        <w:pStyle w:val="1H"/>
        <w:jc w:val="center"/>
        <w:rPr>
          <w:rFonts w:ascii="Univers" w:hAnsi="Univers"/>
          <w:caps/>
          <w:smallCaps w:val="0"/>
          <w:sz w:val="32"/>
          <w:szCs w:val="36"/>
        </w:rPr>
      </w:pPr>
    </w:p>
    <w:p w14:paraId="28C56C9A" w14:textId="77777777" w:rsidR="00AF2411" w:rsidRPr="00752F17" w:rsidRDefault="004A6D40" w:rsidP="00AF2411">
      <w:pPr>
        <w:pStyle w:val="1H"/>
        <w:jc w:val="center"/>
        <w:rPr>
          <w:rFonts w:ascii="Univers" w:hAnsi="Univers"/>
          <w:caps/>
          <w:smallCaps w:val="0"/>
          <w:szCs w:val="22"/>
        </w:rPr>
      </w:pPr>
      <w:r w:rsidRPr="00752F17">
        <w:rPr>
          <w:rFonts w:ascii="Univers" w:hAnsi="Univers"/>
          <w:caps/>
          <w:smallCaps w:val="0"/>
          <w:sz w:val="36"/>
          <w:szCs w:val="36"/>
        </w:rPr>
        <w:t>Manual</w:t>
      </w:r>
      <w:r w:rsidR="00AF2411" w:rsidRPr="00752F17">
        <w:rPr>
          <w:rFonts w:ascii="Univers" w:hAnsi="Univers"/>
          <w:caps/>
          <w:smallCaps w:val="0"/>
          <w:sz w:val="36"/>
          <w:szCs w:val="36"/>
        </w:rPr>
        <w:t xml:space="preserve"> for </w:t>
      </w:r>
      <w:r w:rsidR="00F34EB6">
        <w:rPr>
          <w:rFonts w:ascii="Univers" w:hAnsi="Univers"/>
          <w:caps/>
          <w:smallCaps w:val="0"/>
          <w:sz w:val="36"/>
          <w:szCs w:val="36"/>
        </w:rPr>
        <w:t>Water QUality Testing</w:t>
      </w:r>
      <w:r w:rsidR="00AF2411" w:rsidRPr="00752F17">
        <w:rPr>
          <w:rFonts w:ascii="Univers" w:hAnsi="Univers"/>
          <w:caps/>
          <w:smallCaps w:val="0"/>
          <w:sz w:val="36"/>
          <w:szCs w:val="36"/>
        </w:rPr>
        <w:t xml:space="preserve"> </w:t>
      </w:r>
    </w:p>
    <w:p w14:paraId="38E428F6" w14:textId="77777777" w:rsidR="00AF2411" w:rsidRPr="00132008" w:rsidRDefault="00AF2411" w:rsidP="00AF2411">
      <w:pPr>
        <w:pStyle w:val="1H"/>
        <w:jc w:val="center"/>
        <w:rPr>
          <w:szCs w:val="22"/>
        </w:rPr>
      </w:pPr>
    </w:p>
    <w:p w14:paraId="2404371E" w14:textId="77777777" w:rsidR="00AF2411" w:rsidRPr="00132008" w:rsidRDefault="00AF2411" w:rsidP="00AF2411">
      <w:pPr>
        <w:pStyle w:val="1H"/>
        <w:jc w:val="center"/>
        <w:rPr>
          <w:szCs w:val="22"/>
        </w:rPr>
      </w:pPr>
    </w:p>
    <w:p w14:paraId="50C333E4" w14:textId="77777777" w:rsidR="00AF2411" w:rsidRPr="00132008" w:rsidRDefault="00AF2411" w:rsidP="00AF2411">
      <w:pPr>
        <w:pStyle w:val="1H"/>
        <w:jc w:val="center"/>
        <w:rPr>
          <w:szCs w:val="22"/>
        </w:rPr>
      </w:pPr>
    </w:p>
    <w:p w14:paraId="6BAAA24B" w14:textId="77777777" w:rsidR="00D703C6" w:rsidRDefault="00D703C6" w:rsidP="00D703C6">
      <w:pPr>
        <w:pStyle w:val="1H"/>
        <w:jc w:val="center"/>
        <w:rPr>
          <w:sz w:val="24"/>
        </w:rPr>
      </w:pPr>
      <w:r>
        <w:rPr>
          <w:sz w:val="24"/>
        </w:rPr>
        <w:t>Survey Coordinators</w:t>
      </w:r>
      <w:r w:rsidR="002D641F">
        <w:rPr>
          <w:sz w:val="24"/>
        </w:rPr>
        <w:t>:</w:t>
      </w:r>
    </w:p>
    <w:p w14:paraId="0C2109BD" w14:textId="77777777" w:rsidR="00D703C6" w:rsidRPr="00752F17" w:rsidRDefault="00D703C6" w:rsidP="00D703C6">
      <w:pPr>
        <w:pStyle w:val="1H"/>
        <w:jc w:val="center"/>
      </w:pPr>
    </w:p>
    <w:p w14:paraId="6A7F601D" w14:textId="77777777" w:rsidR="00AF2411" w:rsidRPr="00525DAC" w:rsidRDefault="00AF2411" w:rsidP="00AF2411">
      <w:pPr>
        <w:pStyle w:val="1H"/>
        <w:pBdr>
          <w:top w:val="single" w:sz="4" w:space="1" w:color="auto"/>
          <w:left w:val="single" w:sz="4" w:space="4" w:color="auto"/>
          <w:bottom w:val="single" w:sz="4" w:space="1" w:color="auto"/>
          <w:right w:val="single" w:sz="4" w:space="4" w:color="auto"/>
        </w:pBdr>
        <w:rPr>
          <w:b w:val="0"/>
          <w:szCs w:val="22"/>
        </w:rPr>
      </w:pPr>
      <w:r w:rsidRPr="00525DAC">
        <w:rPr>
          <w:b w:val="0"/>
          <w:szCs w:val="22"/>
        </w:rPr>
        <w:t>Translate this manual into the language</w:t>
      </w:r>
      <w:r w:rsidR="00D703C6" w:rsidRPr="00525DAC">
        <w:rPr>
          <w:b w:val="0"/>
          <w:szCs w:val="22"/>
        </w:rPr>
        <w:t>(s)</w:t>
      </w:r>
      <w:r w:rsidR="00B420FF" w:rsidRPr="00525DAC">
        <w:rPr>
          <w:b w:val="0"/>
          <w:szCs w:val="22"/>
        </w:rPr>
        <w:t xml:space="preserve"> of field team members</w:t>
      </w:r>
      <w:r w:rsidR="00D703C6" w:rsidRPr="00525DAC">
        <w:rPr>
          <w:b w:val="0"/>
          <w:szCs w:val="22"/>
        </w:rPr>
        <w:t>.</w:t>
      </w:r>
    </w:p>
    <w:p w14:paraId="33972B2D" w14:textId="77777777" w:rsidR="00D703C6" w:rsidRPr="00525DAC" w:rsidRDefault="00D703C6" w:rsidP="00AF2411">
      <w:pPr>
        <w:pStyle w:val="1H"/>
        <w:pBdr>
          <w:top w:val="single" w:sz="4" w:space="1" w:color="auto"/>
          <w:left w:val="single" w:sz="4" w:space="4" w:color="auto"/>
          <w:bottom w:val="single" w:sz="4" w:space="1" w:color="auto"/>
          <w:right w:val="single" w:sz="4" w:space="4" w:color="auto"/>
        </w:pBdr>
        <w:rPr>
          <w:b w:val="0"/>
          <w:szCs w:val="22"/>
        </w:rPr>
      </w:pPr>
    </w:p>
    <w:p w14:paraId="496033BD" w14:textId="6848B7B9" w:rsidR="00BB1AB6" w:rsidRPr="00525DAC" w:rsidRDefault="00D703C6" w:rsidP="00E07FED">
      <w:pPr>
        <w:pStyle w:val="1H"/>
        <w:pBdr>
          <w:top w:val="single" w:sz="4" w:space="1" w:color="auto"/>
          <w:left w:val="single" w:sz="4" w:space="4" w:color="auto"/>
          <w:bottom w:val="single" w:sz="4" w:space="1" w:color="auto"/>
          <w:right w:val="single" w:sz="4" w:space="4" w:color="auto"/>
        </w:pBdr>
        <w:rPr>
          <w:b w:val="0"/>
          <w:szCs w:val="22"/>
        </w:rPr>
      </w:pPr>
      <w:r w:rsidRPr="00525DAC">
        <w:rPr>
          <w:b w:val="0"/>
          <w:szCs w:val="22"/>
        </w:rPr>
        <w:t xml:space="preserve">During </w:t>
      </w:r>
      <w:r w:rsidR="00F34EB6">
        <w:rPr>
          <w:b w:val="0"/>
          <w:szCs w:val="22"/>
        </w:rPr>
        <w:t>water quality</w:t>
      </w:r>
      <w:r w:rsidR="00B420FF" w:rsidRPr="00525DAC">
        <w:rPr>
          <w:b w:val="0"/>
          <w:szCs w:val="22"/>
        </w:rPr>
        <w:t xml:space="preserve"> </w:t>
      </w:r>
      <w:r w:rsidRPr="00525DAC">
        <w:rPr>
          <w:b w:val="0"/>
          <w:szCs w:val="22"/>
        </w:rPr>
        <w:t>training e</w:t>
      </w:r>
      <w:r w:rsidR="00136FAA" w:rsidRPr="00525DAC">
        <w:rPr>
          <w:b w:val="0"/>
          <w:szCs w:val="22"/>
        </w:rPr>
        <w:t>nsure that this manual is</w:t>
      </w:r>
      <w:r w:rsidR="00AF2411" w:rsidRPr="00525DAC">
        <w:rPr>
          <w:b w:val="0"/>
          <w:szCs w:val="22"/>
        </w:rPr>
        <w:t xml:space="preserve"> provided to </w:t>
      </w:r>
      <w:r w:rsidR="005E74F3" w:rsidRPr="00752F17">
        <w:rPr>
          <w:b w:val="0"/>
          <w:szCs w:val="22"/>
          <w:u w:val="single"/>
        </w:rPr>
        <w:t>all</w:t>
      </w:r>
      <w:r w:rsidR="005E74F3" w:rsidRPr="00525DAC">
        <w:rPr>
          <w:b w:val="0"/>
          <w:szCs w:val="22"/>
        </w:rPr>
        <w:t xml:space="preserve"> field </w:t>
      </w:r>
      <w:r w:rsidR="00B420FF" w:rsidRPr="00525DAC">
        <w:rPr>
          <w:b w:val="0"/>
          <w:szCs w:val="22"/>
        </w:rPr>
        <w:t>team members</w:t>
      </w:r>
      <w:r w:rsidR="005E74F3" w:rsidRPr="00525DAC">
        <w:rPr>
          <w:b w:val="0"/>
          <w:szCs w:val="22"/>
        </w:rPr>
        <w:t xml:space="preserve"> - </w:t>
      </w:r>
      <w:r w:rsidR="00AF2411" w:rsidRPr="00525DAC">
        <w:rPr>
          <w:b w:val="0"/>
          <w:szCs w:val="22"/>
        </w:rPr>
        <w:t>measure</w:t>
      </w:r>
      <w:r w:rsidR="005E74F3" w:rsidRPr="00525DAC">
        <w:rPr>
          <w:b w:val="0"/>
          <w:szCs w:val="22"/>
        </w:rPr>
        <w:t>r</w:t>
      </w:r>
      <w:r w:rsidR="00AF2411" w:rsidRPr="00525DAC">
        <w:rPr>
          <w:b w:val="0"/>
          <w:szCs w:val="22"/>
        </w:rPr>
        <w:t xml:space="preserve">s, </w:t>
      </w:r>
      <w:r w:rsidR="002D641F" w:rsidRPr="00525DAC">
        <w:rPr>
          <w:b w:val="0"/>
          <w:szCs w:val="22"/>
        </w:rPr>
        <w:t>i</w:t>
      </w:r>
      <w:r w:rsidR="00E07FED">
        <w:rPr>
          <w:b w:val="0"/>
          <w:szCs w:val="22"/>
        </w:rPr>
        <w:t>nterviewers and</w:t>
      </w:r>
      <w:r w:rsidR="00AF2411" w:rsidRPr="00525DAC">
        <w:rPr>
          <w:b w:val="0"/>
          <w:szCs w:val="22"/>
        </w:rPr>
        <w:t xml:space="preserve"> </w:t>
      </w:r>
      <w:r w:rsidR="002D641F" w:rsidRPr="00525DAC">
        <w:rPr>
          <w:b w:val="0"/>
          <w:szCs w:val="22"/>
        </w:rPr>
        <w:t>field s</w:t>
      </w:r>
      <w:r w:rsidR="00AF2411" w:rsidRPr="00525DAC">
        <w:rPr>
          <w:b w:val="0"/>
          <w:szCs w:val="22"/>
        </w:rPr>
        <w:t>upervisors</w:t>
      </w:r>
      <w:r w:rsidR="00E07FED">
        <w:rPr>
          <w:b w:val="0"/>
          <w:szCs w:val="22"/>
        </w:rPr>
        <w:t>.</w:t>
      </w:r>
    </w:p>
    <w:p w14:paraId="0AADC410" w14:textId="77777777" w:rsidR="00BB1AB6" w:rsidRPr="00525DAC" w:rsidRDefault="00BB1AB6" w:rsidP="00AF2411">
      <w:pPr>
        <w:pStyle w:val="1H"/>
        <w:pBdr>
          <w:top w:val="single" w:sz="4" w:space="1" w:color="auto"/>
          <w:left w:val="single" w:sz="4" w:space="4" w:color="auto"/>
          <w:bottom w:val="single" w:sz="4" w:space="1" w:color="auto"/>
          <w:right w:val="single" w:sz="4" w:space="4" w:color="auto"/>
        </w:pBdr>
        <w:rPr>
          <w:b w:val="0"/>
          <w:szCs w:val="22"/>
        </w:rPr>
      </w:pPr>
    </w:p>
    <w:p w14:paraId="47474A97" w14:textId="77777777" w:rsidR="00AF2411" w:rsidRPr="00525DAC" w:rsidRDefault="002D641F" w:rsidP="00AF2411">
      <w:pPr>
        <w:pStyle w:val="1H"/>
        <w:pBdr>
          <w:top w:val="single" w:sz="4" w:space="1" w:color="auto"/>
          <w:left w:val="single" w:sz="4" w:space="4" w:color="auto"/>
          <w:bottom w:val="single" w:sz="4" w:space="1" w:color="auto"/>
          <w:right w:val="single" w:sz="4" w:space="4" w:color="auto"/>
        </w:pBdr>
        <w:rPr>
          <w:b w:val="0"/>
          <w:szCs w:val="22"/>
        </w:rPr>
      </w:pPr>
      <w:r w:rsidRPr="00525DAC">
        <w:rPr>
          <w:b w:val="0"/>
          <w:szCs w:val="22"/>
        </w:rPr>
        <w:t>M</w:t>
      </w:r>
      <w:r w:rsidR="00AF2411" w:rsidRPr="00525DAC">
        <w:rPr>
          <w:b w:val="0"/>
          <w:szCs w:val="22"/>
        </w:rPr>
        <w:t xml:space="preserve">easurers </w:t>
      </w:r>
      <w:r w:rsidR="00BB1AB6" w:rsidRPr="00525DAC">
        <w:rPr>
          <w:b w:val="0"/>
          <w:szCs w:val="22"/>
        </w:rPr>
        <w:t>should carry this manual</w:t>
      </w:r>
      <w:r w:rsidR="00AF2411" w:rsidRPr="00525DAC">
        <w:rPr>
          <w:b w:val="0"/>
          <w:szCs w:val="22"/>
        </w:rPr>
        <w:t xml:space="preserve"> with them at all times in the field. </w:t>
      </w:r>
    </w:p>
    <w:p w14:paraId="15056637" w14:textId="77777777" w:rsidR="00D703C6" w:rsidRPr="00525DAC" w:rsidRDefault="00D703C6" w:rsidP="00AF2411">
      <w:pPr>
        <w:pStyle w:val="1H"/>
        <w:pBdr>
          <w:top w:val="single" w:sz="4" w:space="1" w:color="auto"/>
          <w:left w:val="single" w:sz="4" w:space="4" w:color="auto"/>
          <w:bottom w:val="single" w:sz="4" w:space="1" w:color="auto"/>
          <w:right w:val="single" w:sz="4" w:space="4" w:color="auto"/>
        </w:pBdr>
        <w:rPr>
          <w:b w:val="0"/>
          <w:szCs w:val="22"/>
        </w:rPr>
      </w:pPr>
    </w:p>
    <w:p w14:paraId="0B2EF9EA" w14:textId="77777777" w:rsidR="00752F17" w:rsidRDefault="00D703C6" w:rsidP="002D641F">
      <w:pPr>
        <w:pStyle w:val="1H"/>
        <w:pBdr>
          <w:top w:val="single" w:sz="4" w:space="1" w:color="auto"/>
          <w:left w:val="single" w:sz="4" w:space="4" w:color="auto"/>
          <w:bottom w:val="single" w:sz="4" w:space="1" w:color="auto"/>
          <w:right w:val="single" w:sz="4" w:space="4" w:color="auto"/>
        </w:pBdr>
        <w:rPr>
          <w:b w:val="0"/>
          <w:szCs w:val="22"/>
        </w:rPr>
      </w:pPr>
      <w:r w:rsidRPr="00525DAC">
        <w:rPr>
          <w:b w:val="0"/>
          <w:szCs w:val="22"/>
        </w:rPr>
        <w:t xml:space="preserve">it is important that </w:t>
      </w:r>
      <w:r w:rsidRPr="00752F17">
        <w:rPr>
          <w:b w:val="0"/>
          <w:szCs w:val="22"/>
          <w:u w:val="single"/>
        </w:rPr>
        <w:t>only</w:t>
      </w:r>
      <w:r w:rsidRPr="00525DAC">
        <w:rPr>
          <w:b w:val="0"/>
          <w:szCs w:val="22"/>
        </w:rPr>
        <w:t xml:space="preserve"> the equipment recommended by UNICEF</w:t>
      </w:r>
      <w:r w:rsidRPr="00752F17">
        <w:rPr>
          <w:b w:val="0"/>
          <w:szCs w:val="22"/>
        </w:rPr>
        <w:t xml:space="preserve"> is used during data collection.</w:t>
      </w:r>
      <w:r w:rsidR="00BB1AB6" w:rsidRPr="00752F17">
        <w:rPr>
          <w:b w:val="0"/>
          <w:szCs w:val="22"/>
        </w:rPr>
        <w:t xml:space="preserve"> </w:t>
      </w:r>
      <w:r w:rsidR="00B420FF" w:rsidRPr="00525DAC">
        <w:rPr>
          <w:b w:val="0"/>
          <w:szCs w:val="22"/>
        </w:rPr>
        <w:t xml:space="preserve">Please see the </w:t>
      </w:r>
      <w:r w:rsidR="004564EF" w:rsidRPr="00525DAC">
        <w:rPr>
          <w:b w:val="0"/>
          <w:szCs w:val="22"/>
        </w:rPr>
        <w:t>MICS Supply Procurement Instructions</w:t>
      </w:r>
      <w:r w:rsidR="00B420FF" w:rsidRPr="00525DAC">
        <w:rPr>
          <w:b w:val="0"/>
          <w:szCs w:val="22"/>
        </w:rPr>
        <w:t>.</w:t>
      </w:r>
      <w:r w:rsidR="00752F17">
        <w:rPr>
          <w:b w:val="0"/>
          <w:szCs w:val="22"/>
        </w:rPr>
        <w:t xml:space="preserve"> </w:t>
      </w:r>
    </w:p>
    <w:p w14:paraId="243646BF" w14:textId="77777777" w:rsidR="00752F17" w:rsidRDefault="00752F17" w:rsidP="002D641F">
      <w:pPr>
        <w:pStyle w:val="1H"/>
        <w:pBdr>
          <w:top w:val="single" w:sz="4" w:space="1" w:color="auto"/>
          <w:left w:val="single" w:sz="4" w:space="4" w:color="auto"/>
          <w:bottom w:val="single" w:sz="4" w:space="1" w:color="auto"/>
          <w:right w:val="single" w:sz="4" w:space="4" w:color="auto"/>
        </w:pBdr>
        <w:rPr>
          <w:b w:val="0"/>
          <w:szCs w:val="22"/>
        </w:rPr>
      </w:pPr>
    </w:p>
    <w:p w14:paraId="5144E4D4" w14:textId="77777777" w:rsidR="002D641F" w:rsidRDefault="002D641F" w:rsidP="002D641F">
      <w:pPr>
        <w:pStyle w:val="1H"/>
        <w:pBdr>
          <w:top w:val="single" w:sz="4" w:space="1" w:color="auto"/>
          <w:left w:val="single" w:sz="4" w:space="4" w:color="auto"/>
          <w:bottom w:val="single" w:sz="4" w:space="1" w:color="auto"/>
          <w:right w:val="single" w:sz="4" w:space="4" w:color="auto"/>
        </w:pBdr>
        <w:rPr>
          <w:b w:val="0"/>
          <w:bCs/>
          <w:szCs w:val="22"/>
        </w:rPr>
      </w:pPr>
      <w:r w:rsidRPr="00525DAC">
        <w:rPr>
          <w:b w:val="0"/>
          <w:bCs/>
          <w:szCs w:val="22"/>
        </w:rPr>
        <w:t xml:space="preserve">Delete </w:t>
      </w:r>
      <w:r w:rsidR="00525DAC" w:rsidRPr="00525DAC">
        <w:rPr>
          <w:b w:val="0"/>
          <w:bCs/>
          <w:szCs w:val="22"/>
        </w:rPr>
        <w:t xml:space="preserve">this </w:t>
      </w:r>
      <w:r w:rsidRPr="00525DAC">
        <w:rPr>
          <w:b w:val="0"/>
          <w:bCs/>
          <w:szCs w:val="22"/>
        </w:rPr>
        <w:t>box</w:t>
      </w:r>
      <w:r w:rsidR="00525DAC" w:rsidRPr="00525DAC">
        <w:rPr>
          <w:b w:val="0"/>
          <w:bCs/>
          <w:szCs w:val="22"/>
        </w:rPr>
        <w:t xml:space="preserve"> as it is</w:t>
      </w:r>
      <w:r w:rsidRPr="00525DAC">
        <w:rPr>
          <w:b w:val="0"/>
          <w:bCs/>
          <w:szCs w:val="22"/>
        </w:rPr>
        <w:t xml:space="preserve"> meant only for Survey Coordinators.</w:t>
      </w:r>
    </w:p>
    <w:p w14:paraId="5B0B71E1" w14:textId="77777777" w:rsidR="004C7A4B" w:rsidRDefault="004C7A4B" w:rsidP="002D641F">
      <w:pPr>
        <w:pStyle w:val="1H"/>
        <w:pBdr>
          <w:top w:val="single" w:sz="4" w:space="1" w:color="auto"/>
          <w:left w:val="single" w:sz="4" w:space="4" w:color="auto"/>
          <w:bottom w:val="single" w:sz="4" w:space="1" w:color="auto"/>
          <w:right w:val="single" w:sz="4" w:space="4" w:color="auto"/>
        </w:pBdr>
        <w:rPr>
          <w:b w:val="0"/>
          <w:bCs/>
          <w:szCs w:val="22"/>
        </w:rPr>
      </w:pPr>
    </w:p>
    <w:p w14:paraId="611CAEE9" w14:textId="77777777" w:rsidR="004C7A4B" w:rsidRPr="00525DAC" w:rsidRDefault="004C7A4B" w:rsidP="002D641F">
      <w:pPr>
        <w:pStyle w:val="1H"/>
        <w:pBdr>
          <w:top w:val="single" w:sz="4" w:space="1" w:color="auto"/>
          <w:left w:val="single" w:sz="4" w:space="4" w:color="auto"/>
          <w:bottom w:val="single" w:sz="4" w:space="1" w:color="auto"/>
          <w:right w:val="single" w:sz="4" w:space="4" w:color="auto"/>
        </w:pBdr>
        <w:rPr>
          <w:b w:val="0"/>
          <w:bCs/>
          <w:szCs w:val="22"/>
        </w:rPr>
      </w:pPr>
      <w:r>
        <w:rPr>
          <w:b w:val="0"/>
          <w:bCs/>
          <w:szCs w:val="22"/>
        </w:rPr>
        <w:t xml:space="preserve">Note that these Instructions are designed for paper-based surveys and </w:t>
      </w:r>
      <w:r w:rsidR="00F9016B">
        <w:rPr>
          <w:b w:val="0"/>
          <w:bCs/>
          <w:szCs w:val="22"/>
        </w:rPr>
        <w:t xml:space="preserve">will </w:t>
      </w:r>
      <w:r>
        <w:rPr>
          <w:b w:val="0"/>
          <w:bCs/>
          <w:szCs w:val="22"/>
        </w:rPr>
        <w:t xml:space="preserve">require </w:t>
      </w:r>
      <w:r w:rsidR="00E0176F">
        <w:rPr>
          <w:b w:val="0"/>
          <w:bCs/>
          <w:szCs w:val="22"/>
        </w:rPr>
        <w:t xml:space="preserve">minor </w:t>
      </w:r>
      <w:r>
        <w:rPr>
          <w:b w:val="0"/>
          <w:bCs/>
          <w:szCs w:val="22"/>
        </w:rPr>
        <w:t>customization if the survey is conducted using tablets / PDAs.</w:t>
      </w:r>
    </w:p>
    <w:p w14:paraId="246F093F" w14:textId="77777777" w:rsidR="00752F17" w:rsidRDefault="00752F17" w:rsidP="00CD5955">
      <w:pPr>
        <w:pStyle w:val="MainHeader"/>
        <w:sectPr w:rsidR="00752F17" w:rsidSect="00752F17">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440" w:right="1440" w:bottom="1440" w:left="1440" w:header="720" w:footer="720" w:gutter="0"/>
          <w:cols w:space="720"/>
          <w:titlePg/>
          <w:docGrid w:linePitch="272"/>
        </w:sectPr>
      </w:pPr>
    </w:p>
    <w:p w14:paraId="52C27F3E" w14:textId="77777777" w:rsidR="00752F17" w:rsidRPr="00A36E84" w:rsidRDefault="00752F17" w:rsidP="00752F17">
      <w:pPr>
        <w:tabs>
          <w:tab w:val="left" w:pos="720"/>
          <w:tab w:val="left" w:pos="1440"/>
          <w:tab w:val="right" w:leader="dot" w:pos="8640"/>
        </w:tabs>
        <w:rPr>
          <w:b/>
          <w:smallCaps/>
          <w:sz w:val="28"/>
        </w:rPr>
      </w:pPr>
      <w:bookmarkStart w:id="1" w:name="_Toc321749492"/>
      <w:bookmarkStart w:id="2" w:name="_Toc321749144"/>
      <w:bookmarkStart w:id="3" w:name="_Toc321748033"/>
      <w:bookmarkStart w:id="4" w:name="_Toc321740763"/>
      <w:bookmarkStart w:id="5" w:name="_Toc321389380"/>
      <w:bookmarkStart w:id="6" w:name="_Toc321749496"/>
      <w:bookmarkStart w:id="7" w:name="_Toc321749148"/>
      <w:bookmarkStart w:id="8" w:name="_Toc321748037"/>
      <w:bookmarkStart w:id="9" w:name="_Toc321389384"/>
      <w:bookmarkStart w:id="10" w:name="_Toc321388348"/>
      <w:r w:rsidRPr="00A36E84">
        <w:rPr>
          <w:b/>
          <w:smallCaps/>
          <w:sz w:val="28"/>
        </w:rPr>
        <w:lastRenderedPageBreak/>
        <w:t xml:space="preserve">Introduction to the </w:t>
      </w:r>
      <w:r w:rsidR="00D62152">
        <w:rPr>
          <w:b/>
          <w:smallCaps/>
          <w:sz w:val="28"/>
        </w:rPr>
        <w:t>Manual</w:t>
      </w:r>
    </w:p>
    <w:p w14:paraId="0A9840B3" w14:textId="77777777" w:rsidR="004A6D40" w:rsidRPr="00752F17" w:rsidRDefault="004A6D40" w:rsidP="00AF2411">
      <w:pPr>
        <w:pStyle w:val="MainHeader"/>
        <w:rPr>
          <w:rFonts w:eastAsia="Calibri"/>
          <w:sz w:val="22"/>
        </w:rPr>
      </w:pPr>
    </w:p>
    <w:p w14:paraId="0DF6B7F8" w14:textId="77777777" w:rsidR="004A6D40" w:rsidRDefault="004A6D40" w:rsidP="004A6D40">
      <w:pPr>
        <w:pStyle w:val="BodyText3"/>
        <w:rPr>
          <w:rFonts w:ascii="Times New Roman" w:hAnsi="Times New Roman"/>
          <w:b w:val="0"/>
          <w:snapToGrid w:val="0"/>
          <w:szCs w:val="22"/>
        </w:rPr>
      </w:pPr>
      <w:r w:rsidRPr="00752F17">
        <w:rPr>
          <w:rFonts w:ascii="Times New Roman" w:hAnsi="Times New Roman"/>
          <w:b w:val="0"/>
          <w:snapToGrid w:val="0"/>
          <w:szCs w:val="22"/>
        </w:rPr>
        <w:t xml:space="preserve">This </w:t>
      </w:r>
      <w:r w:rsidR="00752F17">
        <w:rPr>
          <w:rFonts w:ascii="Times New Roman" w:hAnsi="Times New Roman"/>
          <w:b w:val="0"/>
          <w:snapToGrid w:val="0"/>
          <w:szCs w:val="22"/>
        </w:rPr>
        <w:t>M</w:t>
      </w:r>
      <w:r w:rsidRPr="00752F17">
        <w:rPr>
          <w:rFonts w:ascii="Times New Roman" w:hAnsi="Times New Roman"/>
          <w:b w:val="0"/>
          <w:snapToGrid w:val="0"/>
          <w:szCs w:val="22"/>
        </w:rPr>
        <w:t>anual</w:t>
      </w:r>
      <w:r w:rsidR="005D5BC9">
        <w:rPr>
          <w:rFonts w:ascii="Times New Roman" w:hAnsi="Times New Roman"/>
          <w:b w:val="0"/>
          <w:snapToGrid w:val="0"/>
          <w:szCs w:val="22"/>
        </w:rPr>
        <w:t xml:space="preserve"> </w:t>
      </w:r>
      <w:r w:rsidRPr="00752F17">
        <w:rPr>
          <w:rFonts w:ascii="Times New Roman" w:hAnsi="Times New Roman"/>
          <w:b w:val="0"/>
          <w:snapToGrid w:val="0"/>
          <w:szCs w:val="22"/>
        </w:rPr>
        <w:t xml:space="preserve">is intended for all MICS field staff and outlines the required steps that need to be taken during MICS data collection in order to accurately </w:t>
      </w:r>
      <w:r w:rsidR="00A27C24">
        <w:rPr>
          <w:rFonts w:ascii="Times New Roman" w:hAnsi="Times New Roman"/>
          <w:b w:val="0"/>
          <w:snapToGrid w:val="0"/>
          <w:szCs w:val="22"/>
        </w:rPr>
        <w:t>assess drinking water quality.</w:t>
      </w:r>
      <w:r w:rsidRPr="00752F17">
        <w:rPr>
          <w:rFonts w:ascii="Times New Roman" w:hAnsi="Times New Roman"/>
          <w:b w:val="0"/>
          <w:snapToGrid w:val="0"/>
          <w:szCs w:val="22"/>
        </w:rPr>
        <w:t xml:space="preserve"> </w:t>
      </w:r>
      <w:r w:rsidR="002D641F" w:rsidRPr="00752F17">
        <w:rPr>
          <w:rFonts w:ascii="Times New Roman" w:hAnsi="Times New Roman"/>
          <w:b w:val="0"/>
          <w:snapToGrid w:val="0"/>
          <w:szCs w:val="22"/>
        </w:rPr>
        <w:t>M</w:t>
      </w:r>
      <w:r w:rsidRPr="00752F17">
        <w:rPr>
          <w:rFonts w:ascii="Times New Roman" w:hAnsi="Times New Roman"/>
          <w:b w:val="0"/>
          <w:snapToGrid w:val="0"/>
          <w:szCs w:val="22"/>
        </w:rPr>
        <w:t xml:space="preserve">easurers in particular should carry these instructions with them in the field </w:t>
      </w:r>
      <w:r w:rsidR="00B55637" w:rsidRPr="00752F17">
        <w:rPr>
          <w:rFonts w:ascii="Times New Roman" w:hAnsi="Times New Roman"/>
          <w:b w:val="0"/>
          <w:snapToGrid w:val="0"/>
          <w:szCs w:val="22"/>
        </w:rPr>
        <w:t xml:space="preserve">and review them regularly </w:t>
      </w:r>
      <w:r w:rsidRPr="00752F17">
        <w:rPr>
          <w:rFonts w:ascii="Times New Roman" w:hAnsi="Times New Roman"/>
          <w:b w:val="0"/>
          <w:snapToGrid w:val="0"/>
          <w:szCs w:val="22"/>
        </w:rPr>
        <w:t>to make sure they are always following the correct procedures.</w:t>
      </w:r>
      <w:r w:rsidRPr="00525DAC">
        <w:rPr>
          <w:rFonts w:ascii="Times New Roman" w:hAnsi="Times New Roman"/>
          <w:b w:val="0"/>
          <w:szCs w:val="22"/>
        </w:rPr>
        <w:t xml:space="preserve"> </w:t>
      </w:r>
      <w:r w:rsidRPr="00752F17">
        <w:rPr>
          <w:rFonts w:ascii="Times New Roman" w:hAnsi="Times New Roman"/>
          <w:b w:val="0"/>
          <w:snapToGrid w:val="0"/>
          <w:szCs w:val="22"/>
        </w:rPr>
        <w:t xml:space="preserve">Supervisors should also frequently refer to this </w:t>
      </w:r>
      <w:r w:rsidR="002D641F" w:rsidRPr="00752F17">
        <w:rPr>
          <w:rFonts w:ascii="Times New Roman" w:hAnsi="Times New Roman"/>
          <w:b w:val="0"/>
          <w:snapToGrid w:val="0"/>
          <w:szCs w:val="22"/>
        </w:rPr>
        <w:t xml:space="preserve">Manual </w:t>
      </w:r>
      <w:r w:rsidRPr="00752F17">
        <w:rPr>
          <w:rFonts w:ascii="Times New Roman" w:hAnsi="Times New Roman"/>
          <w:b w:val="0"/>
          <w:snapToGrid w:val="0"/>
          <w:szCs w:val="22"/>
        </w:rPr>
        <w:t>in the field when observing the work of measurers.</w:t>
      </w:r>
    </w:p>
    <w:p w14:paraId="4CFC6DA0" w14:textId="77777777" w:rsidR="005D5BC9" w:rsidRDefault="005D5BC9" w:rsidP="004A6D40">
      <w:pPr>
        <w:pStyle w:val="BodyText3"/>
        <w:rPr>
          <w:rFonts w:ascii="Times New Roman" w:hAnsi="Times New Roman"/>
          <w:b w:val="0"/>
          <w:snapToGrid w:val="0"/>
          <w:szCs w:val="22"/>
        </w:rPr>
      </w:pPr>
    </w:p>
    <w:p w14:paraId="0B066660" w14:textId="77777777" w:rsidR="005D5BC9" w:rsidRPr="00A36E84" w:rsidRDefault="005D5BC9" w:rsidP="005D5BC9">
      <w:pPr>
        <w:tabs>
          <w:tab w:val="left" w:pos="720"/>
          <w:tab w:val="left" w:pos="1440"/>
          <w:tab w:val="right" w:leader="dot" w:pos="8640"/>
        </w:tabs>
        <w:rPr>
          <w:b/>
          <w:smallCaps/>
          <w:sz w:val="28"/>
        </w:rPr>
      </w:pPr>
      <w:r>
        <w:rPr>
          <w:b/>
          <w:smallCaps/>
          <w:sz w:val="28"/>
        </w:rPr>
        <w:t>Background on water quality testing</w:t>
      </w:r>
    </w:p>
    <w:p w14:paraId="0F921CC9" w14:textId="77777777" w:rsidR="005D5BC9" w:rsidRPr="002C1B9B" w:rsidRDefault="005D5BC9" w:rsidP="004A6D40">
      <w:pPr>
        <w:pStyle w:val="BodyText3"/>
        <w:rPr>
          <w:rFonts w:ascii="Times New Roman" w:hAnsi="Times New Roman"/>
          <w:b w:val="0"/>
          <w:snapToGrid w:val="0"/>
          <w:szCs w:val="22"/>
        </w:rPr>
      </w:pPr>
    </w:p>
    <w:p w14:paraId="53C7C294" w14:textId="5A7F01A5" w:rsidR="00EE45DB" w:rsidRDefault="005D5BC9" w:rsidP="00AF2411">
      <w:pPr>
        <w:rPr>
          <w:snapToGrid w:val="0"/>
          <w:sz w:val="22"/>
          <w:szCs w:val="22"/>
          <w:lang w:val="en-US"/>
        </w:rPr>
      </w:pPr>
      <w:r w:rsidRPr="002C1B9B">
        <w:rPr>
          <w:snapToGrid w:val="0"/>
          <w:sz w:val="22"/>
          <w:szCs w:val="22"/>
          <w:lang w:val="en-US"/>
        </w:rPr>
        <w:t xml:space="preserve">The objective of this water quality module is to obtain a nationally-representative view of the quality of water that people drink in their home and the quality of their drinking water source. In each cluster of the survey, a number of households will be randomly selected for </w:t>
      </w:r>
      <w:r w:rsidRPr="002C1B9B">
        <w:rPr>
          <w:i/>
          <w:snapToGrid w:val="0"/>
          <w:sz w:val="22"/>
          <w:szCs w:val="22"/>
          <w:lang w:val="en-US"/>
        </w:rPr>
        <w:t xml:space="preserve">E. coli </w:t>
      </w:r>
      <w:r w:rsidRPr="002C1B9B">
        <w:rPr>
          <w:snapToGrid w:val="0"/>
          <w:sz w:val="22"/>
          <w:szCs w:val="22"/>
          <w:lang w:val="en-US"/>
        </w:rPr>
        <w:t xml:space="preserve">testing. </w:t>
      </w:r>
      <w:r w:rsidRPr="002C1B9B">
        <w:rPr>
          <w:i/>
          <w:snapToGrid w:val="0"/>
          <w:sz w:val="22"/>
          <w:szCs w:val="22"/>
          <w:lang w:val="en-US"/>
        </w:rPr>
        <w:t>E. coli</w:t>
      </w:r>
      <w:r w:rsidRPr="002C1B9B">
        <w:rPr>
          <w:snapToGrid w:val="0"/>
          <w:sz w:val="22"/>
          <w:szCs w:val="22"/>
          <w:lang w:val="en-US"/>
        </w:rPr>
        <w:t xml:space="preserve"> is a fecal indicator bacteria, meaning that it is likely to be present when faeces or raw sewage has entered the water supply. The presence of </w:t>
      </w:r>
      <w:r w:rsidRPr="002C1B9B">
        <w:rPr>
          <w:i/>
          <w:snapToGrid w:val="0"/>
          <w:sz w:val="22"/>
          <w:szCs w:val="22"/>
          <w:lang w:val="en-US"/>
        </w:rPr>
        <w:t>E. coli</w:t>
      </w:r>
      <w:r w:rsidRPr="002C1B9B">
        <w:rPr>
          <w:snapToGrid w:val="0"/>
          <w:sz w:val="22"/>
          <w:szCs w:val="22"/>
          <w:lang w:val="en-US"/>
        </w:rPr>
        <w:t xml:space="preserve"> in drinking water does not necessarily mean that the person drinking it will become sick, but it indicates that over time the household is at a higher risk for waterborne diseases. The World Health Organization recommends as a guideline that there should be no </w:t>
      </w:r>
      <w:r w:rsidRPr="002C1B9B">
        <w:rPr>
          <w:i/>
          <w:snapToGrid w:val="0"/>
          <w:sz w:val="22"/>
          <w:szCs w:val="22"/>
          <w:lang w:val="en-US"/>
        </w:rPr>
        <w:t>E. coli</w:t>
      </w:r>
      <w:r w:rsidRPr="002C1B9B">
        <w:rPr>
          <w:snapToGrid w:val="0"/>
          <w:sz w:val="22"/>
          <w:szCs w:val="22"/>
          <w:lang w:val="en-US"/>
        </w:rPr>
        <w:t xml:space="preserve"> present in</w:t>
      </w:r>
      <w:r w:rsidR="00A27C24" w:rsidRPr="002C1B9B">
        <w:rPr>
          <w:snapToGrid w:val="0"/>
          <w:sz w:val="22"/>
          <w:szCs w:val="22"/>
          <w:lang w:val="en-US"/>
        </w:rPr>
        <w:t xml:space="preserve"> a</w:t>
      </w:r>
      <w:r w:rsidRPr="002C1B9B">
        <w:rPr>
          <w:snapToGrid w:val="0"/>
          <w:sz w:val="22"/>
          <w:szCs w:val="22"/>
          <w:lang w:val="en-US"/>
        </w:rPr>
        <w:t xml:space="preserve"> 100 mL sample of water.</w:t>
      </w:r>
      <w:bookmarkEnd w:id="1"/>
      <w:bookmarkEnd w:id="2"/>
      <w:bookmarkEnd w:id="3"/>
      <w:bookmarkEnd w:id="4"/>
      <w:bookmarkEnd w:id="5"/>
    </w:p>
    <w:p w14:paraId="3388DE26" w14:textId="77777777" w:rsidR="00261632" w:rsidRDefault="00261632" w:rsidP="00AF2411">
      <w:pPr>
        <w:rPr>
          <w:snapToGrid w:val="0"/>
          <w:sz w:val="22"/>
          <w:szCs w:val="22"/>
          <w:lang w:val="en-US"/>
        </w:rPr>
      </w:pPr>
    </w:p>
    <w:p w14:paraId="7BEF134A" w14:textId="77777777" w:rsidR="002C1B9B" w:rsidRPr="002C1B9B" w:rsidRDefault="002C1B9B" w:rsidP="00AF2411">
      <w:pPr>
        <w:rPr>
          <w:snapToGrid w:val="0"/>
          <w:sz w:val="22"/>
          <w:szCs w:val="22"/>
          <w:lang w:val="en-US"/>
        </w:rPr>
      </w:pPr>
    </w:p>
    <w:p w14:paraId="31809CE1" w14:textId="127C5E25" w:rsidR="005E74F3" w:rsidRPr="00720594" w:rsidRDefault="005E74F3" w:rsidP="00EE45DB">
      <w:pPr>
        <w:pStyle w:val="MainHeader"/>
        <w:rPr>
          <w:rFonts w:eastAsia="Calibri"/>
          <w:szCs w:val="22"/>
        </w:rPr>
      </w:pPr>
      <w:bookmarkStart w:id="11" w:name="_Toc321388347"/>
      <w:bookmarkStart w:id="12" w:name="_Toc321389383"/>
      <w:bookmarkStart w:id="13" w:name="_Toc321748036"/>
      <w:bookmarkStart w:id="14" w:name="_Toc321749147"/>
      <w:bookmarkStart w:id="15" w:name="_Toc321749495"/>
      <w:bookmarkStart w:id="16" w:name="_Toc355355968"/>
      <w:bookmarkEnd w:id="6"/>
      <w:bookmarkEnd w:id="7"/>
      <w:bookmarkEnd w:id="8"/>
      <w:bookmarkEnd w:id="9"/>
      <w:bookmarkEnd w:id="10"/>
      <w:r w:rsidRPr="00720594">
        <w:rPr>
          <w:rFonts w:eastAsia="Calibri"/>
          <w:szCs w:val="22"/>
        </w:rPr>
        <w:t xml:space="preserve">Responsibilities of </w:t>
      </w:r>
      <w:bookmarkEnd w:id="11"/>
      <w:bookmarkEnd w:id="12"/>
      <w:bookmarkEnd w:id="13"/>
      <w:bookmarkEnd w:id="14"/>
      <w:bookmarkEnd w:id="15"/>
      <w:r w:rsidRPr="00720594">
        <w:rPr>
          <w:rFonts w:eastAsia="Calibri"/>
          <w:szCs w:val="22"/>
        </w:rPr>
        <w:t xml:space="preserve">Field Team Members During </w:t>
      </w:r>
      <w:r w:rsidR="00D703C6" w:rsidRPr="00720594">
        <w:rPr>
          <w:rFonts w:eastAsia="Calibri"/>
          <w:szCs w:val="22"/>
        </w:rPr>
        <w:t xml:space="preserve">the </w:t>
      </w:r>
      <w:r w:rsidRPr="00720594">
        <w:rPr>
          <w:rFonts w:eastAsia="Calibri"/>
          <w:szCs w:val="22"/>
        </w:rPr>
        <w:t>Co</w:t>
      </w:r>
      <w:r w:rsidR="00D703C6" w:rsidRPr="00720594">
        <w:rPr>
          <w:rFonts w:eastAsia="Calibri"/>
          <w:szCs w:val="22"/>
        </w:rPr>
        <w:t xml:space="preserve">llection of </w:t>
      </w:r>
      <w:r w:rsidR="00A27C24">
        <w:rPr>
          <w:rFonts w:eastAsia="Calibri"/>
          <w:szCs w:val="22"/>
        </w:rPr>
        <w:t>water quality</w:t>
      </w:r>
      <w:r w:rsidR="00A27C24" w:rsidRPr="00720594">
        <w:rPr>
          <w:rFonts w:eastAsia="Calibri"/>
          <w:szCs w:val="22"/>
        </w:rPr>
        <w:t xml:space="preserve"> </w:t>
      </w:r>
      <w:r w:rsidR="00D703C6" w:rsidRPr="00720594">
        <w:rPr>
          <w:rFonts w:eastAsia="Calibri"/>
          <w:szCs w:val="22"/>
        </w:rPr>
        <w:t>measurements</w:t>
      </w:r>
      <w:bookmarkEnd w:id="16"/>
      <w:r w:rsidR="00D703C6" w:rsidRPr="00720594">
        <w:rPr>
          <w:rFonts w:eastAsia="Calibri"/>
          <w:szCs w:val="22"/>
        </w:rPr>
        <w:t xml:space="preserve"> </w:t>
      </w:r>
    </w:p>
    <w:p w14:paraId="2E0F39E8" w14:textId="77777777" w:rsidR="005E74F3" w:rsidRPr="00752F17" w:rsidRDefault="005E74F3" w:rsidP="005E74F3">
      <w:pPr>
        <w:rPr>
          <w:sz w:val="22"/>
          <w:szCs w:val="22"/>
        </w:rPr>
      </w:pPr>
    </w:p>
    <w:p w14:paraId="192D4EC7" w14:textId="2F99E202" w:rsidR="005D5BC9" w:rsidRPr="005D5BC9" w:rsidRDefault="005D5BC9" w:rsidP="005D5BC9">
      <w:pPr>
        <w:pStyle w:val="BodyText2"/>
        <w:rPr>
          <w:rFonts w:ascii="Times New Roman" w:hAnsi="Times New Roman"/>
          <w:b/>
          <w:i w:val="0"/>
          <w:snapToGrid w:val="0"/>
          <w:szCs w:val="22"/>
        </w:rPr>
      </w:pPr>
      <w:r w:rsidRPr="005D5BC9">
        <w:rPr>
          <w:rFonts w:ascii="Times New Roman" w:hAnsi="Times New Roman"/>
          <w:b/>
          <w:i w:val="0"/>
          <w:snapToGrid w:val="0"/>
          <w:szCs w:val="22"/>
        </w:rPr>
        <w:t xml:space="preserve">Measurers </w:t>
      </w:r>
      <w:r w:rsidRPr="005D5BC9">
        <w:rPr>
          <w:rFonts w:ascii="Times New Roman" w:hAnsi="Times New Roman"/>
          <w:i w:val="0"/>
          <w:snapToGrid w:val="0"/>
          <w:szCs w:val="22"/>
        </w:rPr>
        <w:t xml:space="preserve">will be responsible for conducting </w:t>
      </w:r>
      <w:r w:rsidRPr="0044739B">
        <w:rPr>
          <w:rFonts w:ascii="Times New Roman" w:hAnsi="Times New Roman"/>
          <w:snapToGrid w:val="0"/>
          <w:szCs w:val="22"/>
        </w:rPr>
        <w:t>E. coli</w:t>
      </w:r>
      <w:r w:rsidRPr="005D5BC9">
        <w:rPr>
          <w:rFonts w:ascii="Times New Roman" w:hAnsi="Times New Roman"/>
          <w:i w:val="0"/>
          <w:snapToGrid w:val="0"/>
          <w:szCs w:val="22"/>
        </w:rPr>
        <w:t xml:space="preserve"> tests in the field, and for completing the water quality questionnaire. They will be responsible for maintaining the equipment and notify</w:t>
      </w:r>
      <w:r w:rsidR="00A27C24">
        <w:rPr>
          <w:rFonts w:ascii="Times New Roman" w:hAnsi="Times New Roman"/>
          <w:i w:val="0"/>
          <w:snapToGrid w:val="0"/>
          <w:szCs w:val="22"/>
        </w:rPr>
        <w:t>ing</w:t>
      </w:r>
      <w:r w:rsidRPr="005D5BC9">
        <w:rPr>
          <w:rFonts w:ascii="Times New Roman" w:hAnsi="Times New Roman"/>
          <w:i w:val="0"/>
          <w:snapToGrid w:val="0"/>
          <w:szCs w:val="22"/>
        </w:rPr>
        <w:t xml:space="preserve"> Supervisors if equipment is faulty or short in supply.</w:t>
      </w:r>
      <w:r w:rsidRPr="005D5BC9">
        <w:rPr>
          <w:rFonts w:ascii="Times New Roman" w:hAnsi="Times New Roman"/>
          <w:b/>
          <w:i w:val="0"/>
          <w:snapToGrid w:val="0"/>
          <w:szCs w:val="22"/>
        </w:rPr>
        <w:t xml:space="preserve"> </w:t>
      </w:r>
    </w:p>
    <w:p w14:paraId="7A33E56E" w14:textId="77777777" w:rsidR="005D5BC9" w:rsidRPr="005D5BC9" w:rsidRDefault="005D5BC9" w:rsidP="005D5BC9">
      <w:pPr>
        <w:pStyle w:val="BodyText2"/>
        <w:rPr>
          <w:rFonts w:ascii="Times New Roman" w:hAnsi="Times New Roman"/>
          <w:b/>
          <w:i w:val="0"/>
          <w:snapToGrid w:val="0"/>
          <w:szCs w:val="22"/>
        </w:rPr>
      </w:pPr>
    </w:p>
    <w:p w14:paraId="7442E784" w14:textId="25927EE7" w:rsidR="006D650E" w:rsidRDefault="005D5BC9" w:rsidP="002C1B9B">
      <w:pPr>
        <w:pStyle w:val="BodyText2"/>
        <w:rPr>
          <w:snapToGrid w:val="0"/>
        </w:rPr>
      </w:pPr>
      <w:r w:rsidRPr="005D5BC9">
        <w:rPr>
          <w:rFonts w:ascii="Times New Roman" w:hAnsi="Times New Roman"/>
          <w:b/>
          <w:i w:val="0"/>
          <w:snapToGrid w:val="0"/>
          <w:szCs w:val="22"/>
        </w:rPr>
        <w:t xml:space="preserve">Supervisors </w:t>
      </w:r>
      <w:r w:rsidRPr="002C1B9B">
        <w:rPr>
          <w:rFonts w:ascii="Times New Roman" w:hAnsi="Times New Roman"/>
          <w:i w:val="0"/>
          <w:snapToGrid w:val="0"/>
          <w:szCs w:val="22"/>
        </w:rPr>
        <w:t>will complete the Water Quality Sample Household Selection Table and share this with the measurers after reaching each cluster on the day of survey.</w:t>
      </w:r>
      <w:r w:rsidR="002C1B9B" w:rsidRPr="002C1B9B">
        <w:rPr>
          <w:rFonts w:ascii="Times New Roman" w:hAnsi="Times New Roman"/>
          <w:i w:val="0"/>
          <w:snapToGrid w:val="0"/>
          <w:szCs w:val="22"/>
        </w:rPr>
        <w:t xml:space="preserve"> </w:t>
      </w:r>
      <w:r w:rsidR="002C1B9B">
        <w:rPr>
          <w:rFonts w:ascii="Times New Roman" w:hAnsi="Times New Roman"/>
          <w:i w:val="0"/>
          <w:snapToGrid w:val="0"/>
        </w:rPr>
        <w:t>They</w:t>
      </w:r>
      <w:r w:rsidR="002C1B9B" w:rsidRPr="002C1B9B">
        <w:rPr>
          <w:rFonts w:ascii="Times New Roman" w:hAnsi="Times New Roman"/>
          <w:i w:val="0"/>
          <w:snapToGrid w:val="0"/>
        </w:rPr>
        <w:t xml:space="preserve"> will be responsible for coordinating the work of the measurer by making sure he/she knows where to find the households where samples are to be collected at the source and in the home. Supervisors will advise measurers when they should visit the household and provide bottled water for the blank test when needed. The supervisors will be responsible for ensuring that measurements are taken following the exact steps and procedures outlined in this Manual. In situations where measurers are routinely making errors in taking and/or reading measurement, or in reporting the information on the questionnaire, the supervisor should consult with the fieldwork director and/or survey coordinator about corrective actions.</w:t>
      </w:r>
    </w:p>
    <w:p w14:paraId="113C2436" w14:textId="77777777" w:rsidR="002C1B9B" w:rsidRPr="00752F17" w:rsidRDefault="002C1B9B" w:rsidP="004A6D40">
      <w:pPr>
        <w:rPr>
          <w:b/>
          <w:snapToGrid w:val="0"/>
          <w:sz w:val="22"/>
          <w:szCs w:val="22"/>
        </w:rPr>
      </w:pPr>
    </w:p>
    <w:p w14:paraId="5A89EE2B" w14:textId="77777777" w:rsidR="005E74F3" w:rsidRDefault="005E74F3" w:rsidP="005E74F3">
      <w:pPr>
        <w:rPr>
          <w:b/>
          <w:snapToGrid w:val="0"/>
          <w:sz w:val="22"/>
          <w:szCs w:val="22"/>
        </w:rPr>
      </w:pPr>
    </w:p>
    <w:p w14:paraId="7D047226" w14:textId="77777777" w:rsidR="00E07FED" w:rsidRDefault="00E07FED" w:rsidP="005E74F3">
      <w:pPr>
        <w:rPr>
          <w:b/>
          <w:snapToGrid w:val="0"/>
          <w:sz w:val="22"/>
          <w:szCs w:val="22"/>
        </w:rPr>
      </w:pPr>
    </w:p>
    <w:p w14:paraId="2E9C181D" w14:textId="77777777" w:rsidR="00E07FED" w:rsidRDefault="00E07FED" w:rsidP="005E74F3">
      <w:pPr>
        <w:rPr>
          <w:b/>
          <w:snapToGrid w:val="0"/>
          <w:sz w:val="22"/>
          <w:szCs w:val="22"/>
        </w:rPr>
      </w:pPr>
    </w:p>
    <w:p w14:paraId="3555D133" w14:textId="77777777" w:rsidR="00E07FED" w:rsidRDefault="00E07FED" w:rsidP="005E74F3">
      <w:pPr>
        <w:rPr>
          <w:b/>
          <w:snapToGrid w:val="0"/>
          <w:sz w:val="22"/>
          <w:szCs w:val="22"/>
        </w:rPr>
      </w:pPr>
    </w:p>
    <w:p w14:paraId="38476200" w14:textId="77777777" w:rsidR="00E07FED" w:rsidRPr="00752F17" w:rsidRDefault="00E07FED" w:rsidP="005E74F3">
      <w:pPr>
        <w:rPr>
          <w:snapToGrid w:val="0"/>
          <w:sz w:val="22"/>
          <w:szCs w:val="22"/>
        </w:rPr>
      </w:pPr>
    </w:p>
    <w:p w14:paraId="7882DD41" w14:textId="1F1C06C3" w:rsidR="0065169A" w:rsidRDefault="0065169A" w:rsidP="002C1B9B">
      <w:pPr>
        <w:rPr>
          <w:snapToGrid w:val="0"/>
          <w:sz w:val="22"/>
          <w:szCs w:val="22"/>
        </w:rPr>
      </w:pPr>
    </w:p>
    <w:p w14:paraId="06A92C49" w14:textId="77777777" w:rsidR="005E4A90" w:rsidRDefault="005E4A90" w:rsidP="002C1B9B">
      <w:pPr>
        <w:rPr>
          <w:snapToGrid w:val="0"/>
          <w:sz w:val="22"/>
          <w:szCs w:val="22"/>
        </w:rPr>
      </w:pPr>
    </w:p>
    <w:p w14:paraId="23149356" w14:textId="77777777" w:rsidR="005E4A90" w:rsidRDefault="005E4A90" w:rsidP="002C1B9B">
      <w:pPr>
        <w:rPr>
          <w:snapToGrid w:val="0"/>
          <w:sz w:val="22"/>
          <w:szCs w:val="22"/>
        </w:rPr>
      </w:pPr>
    </w:p>
    <w:p w14:paraId="6765012A" w14:textId="77777777" w:rsidR="005E4A90" w:rsidRDefault="005E4A90" w:rsidP="002C1B9B">
      <w:pPr>
        <w:rPr>
          <w:snapToGrid w:val="0"/>
          <w:sz w:val="22"/>
          <w:szCs w:val="22"/>
        </w:rPr>
      </w:pPr>
    </w:p>
    <w:p w14:paraId="28EA8791" w14:textId="77777777" w:rsidR="005E4A90" w:rsidRDefault="005E4A90" w:rsidP="002C1B9B">
      <w:pPr>
        <w:rPr>
          <w:snapToGrid w:val="0"/>
          <w:sz w:val="22"/>
          <w:szCs w:val="22"/>
        </w:rPr>
      </w:pPr>
    </w:p>
    <w:p w14:paraId="485FA150" w14:textId="77777777" w:rsidR="005E4A90" w:rsidRDefault="005E4A90" w:rsidP="002C1B9B">
      <w:pPr>
        <w:rPr>
          <w:snapToGrid w:val="0"/>
          <w:sz w:val="22"/>
          <w:szCs w:val="22"/>
        </w:rPr>
      </w:pPr>
    </w:p>
    <w:p w14:paraId="17BC5986" w14:textId="77777777" w:rsidR="005E4A90" w:rsidRPr="00752F17" w:rsidRDefault="005E4A90" w:rsidP="002C1B9B">
      <w:pPr>
        <w:rPr>
          <w:snapToGrid w:val="0"/>
          <w:sz w:val="22"/>
          <w:szCs w:val="22"/>
        </w:rPr>
      </w:pPr>
    </w:p>
    <w:p w14:paraId="4F6F0D8F" w14:textId="77777777" w:rsidR="005E74F3" w:rsidRPr="00752F17" w:rsidRDefault="002D641F" w:rsidP="005E74F3">
      <w:pPr>
        <w:rPr>
          <w:snapToGrid w:val="0"/>
          <w:sz w:val="22"/>
          <w:szCs w:val="22"/>
        </w:rPr>
      </w:pPr>
      <w:r w:rsidRPr="00752F17">
        <w:rPr>
          <w:snapToGrid w:val="0"/>
          <w:sz w:val="22"/>
          <w:szCs w:val="22"/>
        </w:rPr>
        <w:t xml:space="preserve"> </w:t>
      </w:r>
    </w:p>
    <w:p w14:paraId="72680608" w14:textId="77777777" w:rsidR="00813A6B" w:rsidRPr="00752F17" w:rsidRDefault="0042412A" w:rsidP="00EE45DB">
      <w:pPr>
        <w:pStyle w:val="MainHeader"/>
        <w:rPr>
          <w:sz w:val="24"/>
          <w:szCs w:val="22"/>
        </w:rPr>
      </w:pPr>
      <w:bookmarkStart w:id="17" w:name="_Toc355355969"/>
      <w:r w:rsidRPr="00752F17">
        <w:rPr>
          <w:sz w:val="24"/>
          <w:szCs w:val="22"/>
        </w:rPr>
        <w:lastRenderedPageBreak/>
        <w:t>General Precautions</w:t>
      </w:r>
      <w:r w:rsidR="00813A6B" w:rsidRPr="00752F17">
        <w:rPr>
          <w:sz w:val="24"/>
          <w:szCs w:val="22"/>
        </w:rPr>
        <w:t xml:space="preserve"> for Measurers</w:t>
      </w:r>
      <w:bookmarkEnd w:id="17"/>
    </w:p>
    <w:p w14:paraId="1BBC4E01" w14:textId="77777777" w:rsidR="00813A6B" w:rsidRPr="00525DAC" w:rsidRDefault="00813A6B" w:rsidP="00813A6B">
      <w:pPr>
        <w:rPr>
          <w:rStyle w:val="T"/>
          <w:rFonts w:ascii="Times New Roman" w:hAnsi="Times New Roman"/>
          <w:b/>
          <w:sz w:val="22"/>
          <w:szCs w:val="22"/>
        </w:rPr>
      </w:pPr>
    </w:p>
    <w:p w14:paraId="220941D3" w14:textId="77777777" w:rsidR="00813A6B" w:rsidRPr="00525DAC" w:rsidRDefault="009629E1" w:rsidP="00752F17">
      <w:pPr>
        <w:pStyle w:val="BodyText2"/>
        <w:numPr>
          <w:ilvl w:val="0"/>
          <w:numId w:val="27"/>
        </w:numPr>
        <w:spacing w:before="120" w:after="0"/>
        <w:ind w:left="360"/>
        <w:rPr>
          <w:rFonts w:ascii="Times New Roman" w:hAnsi="Times New Roman"/>
          <w:b/>
          <w:i w:val="0"/>
          <w:szCs w:val="22"/>
        </w:rPr>
      </w:pPr>
      <w:r>
        <w:rPr>
          <w:rFonts w:ascii="Times New Roman" w:hAnsi="Times New Roman"/>
          <w:b/>
          <w:i w:val="0"/>
          <w:szCs w:val="22"/>
        </w:rPr>
        <w:t>Preventing contamination: aseptic technique</w:t>
      </w:r>
    </w:p>
    <w:p w14:paraId="582EFDBD" w14:textId="77777777" w:rsidR="009629E1" w:rsidRPr="009629E1" w:rsidRDefault="009629E1" w:rsidP="009629E1">
      <w:pPr>
        <w:pStyle w:val="BodyText2"/>
        <w:ind w:left="360"/>
        <w:rPr>
          <w:rFonts w:ascii="Times New Roman" w:hAnsi="Times New Roman"/>
          <w:i w:val="0"/>
          <w:szCs w:val="22"/>
          <w:lang w:val="en-US"/>
        </w:rPr>
      </w:pPr>
      <w:r w:rsidRPr="009629E1">
        <w:rPr>
          <w:rFonts w:ascii="Times New Roman" w:hAnsi="Times New Roman"/>
          <w:i w:val="0"/>
          <w:szCs w:val="22"/>
          <w:lang w:val="en-US"/>
        </w:rPr>
        <w:t>Care must be taken during sampling and testing to prevent contamination of the sample by bacteria in the environment or from previous w</w:t>
      </w:r>
      <w:r>
        <w:rPr>
          <w:rFonts w:ascii="Times New Roman" w:hAnsi="Times New Roman"/>
          <w:i w:val="0"/>
          <w:szCs w:val="22"/>
          <w:lang w:val="en-US"/>
        </w:rPr>
        <w:t>ater samples. Aseptic technique</w:t>
      </w:r>
      <w:r w:rsidRPr="009629E1">
        <w:rPr>
          <w:rFonts w:ascii="Times New Roman" w:hAnsi="Times New Roman"/>
          <w:i w:val="0"/>
          <w:szCs w:val="22"/>
          <w:lang w:val="en-US"/>
        </w:rPr>
        <w:t xml:space="preserve"> for field sampling can be summarized as follows:</w:t>
      </w:r>
    </w:p>
    <w:p w14:paraId="1DC91D72" w14:textId="77777777" w:rsidR="009629E1" w:rsidRPr="009629E1" w:rsidRDefault="009629E1" w:rsidP="009629E1">
      <w:pPr>
        <w:pStyle w:val="BodyText2"/>
        <w:numPr>
          <w:ilvl w:val="0"/>
          <w:numId w:val="37"/>
        </w:numPr>
        <w:rPr>
          <w:rFonts w:ascii="Times New Roman" w:hAnsi="Times New Roman"/>
          <w:i w:val="0"/>
          <w:szCs w:val="22"/>
          <w:lang w:val="en-US"/>
        </w:rPr>
      </w:pPr>
      <w:r w:rsidRPr="009629E1">
        <w:rPr>
          <w:rFonts w:ascii="Times New Roman" w:hAnsi="Times New Roman"/>
          <w:i w:val="0"/>
          <w:szCs w:val="22"/>
          <w:lang w:val="en-US"/>
        </w:rPr>
        <w:t>Always wash hands with soap or apply gel hand sanitizer before starting a new sample or touching equipment that will touch the sample.</w:t>
      </w:r>
    </w:p>
    <w:p w14:paraId="477B5377" w14:textId="77777777" w:rsidR="009629E1" w:rsidRPr="009629E1" w:rsidRDefault="009629E1" w:rsidP="009629E1">
      <w:pPr>
        <w:pStyle w:val="BodyText2"/>
        <w:numPr>
          <w:ilvl w:val="0"/>
          <w:numId w:val="37"/>
        </w:numPr>
        <w:rPr>
          <w:rFonts w:ascii="Times New Roman" w:hAnsi="Times New Roman"/>
          <w:i w:val="0"/>
          <w:szCs w:val="22"/>
          <w:lang w:val="en-US"/>
        </w:rPr>
      </w:pPr>
      <w:r w:rsidRPr="009629E1">
        <w:rPr>
          <w:rFonts w:ascii="Times New Roman" w:hAnsi="Times New Roman"/>
          <w:i w:val="0"/>
          <w:szCs w:val="22"/>
          <w:lang w:val="en-US"/>
        </w:rPr>
        <w:t>If using gloves, change to fresh gloves between each sample.</w:t>
      </w:r>
    </w:p>
    <w:p w14:paraId="613DC6C8" w14:textId="77777777" w:rsidR="009629E1" w:rsidRPr="009629E1" w:rsidRDefault="009629E1" w:rsidP="009629E1">
      <w:pPr>
        <w:pStyle w:val="BodyText2"/>
        <w:numPr>
          <w:ilvl w:val="0"/>
          <w:numId w:val="37"/>
        </w:numPr>
        <w:rPr>
          <w:rFonts w:ascii="Times New Roman" w:hAnsi="Times New Roman"/>
          <w:i w:val="0"/>
          <w:szCs w:val="22"/>
          <w:lang w:val="en-US"/>
        </w:rPr>
      </w:pPr>
      <w:r w:rsidRPr="009629E1">
        <w:rPr>
          <w:rFonts w:ascii="Times New Roman" w:hAnsi="Times New Roman"/>
          <w:i w:val="0"/>
          <w:szCs w:val="22"/>
          <w:lang w:val="en-US"/>
        </w:rPr>
        <w:t>Sanitize any equipment that comes in contact with the sample using alcohol before each new sample.</w:t>
      </w:r>
    </w:p>
    <w:p w14:paraId="19FFDC99" w14:textId="77777777" w:rsidR="009629E1" w:rsidRPr="00525DAC" w:rsidRDefault="009629E1" w:rsidP="009629E1">
      <w:pPr>
        <w:pStyle w:val="BodyText2"/>
        <w:numPr>
          <w:ilvl w:val="0"/>
          <w:numId w:val="27"/>
        </w:numPr>
        <w:spacing w:before="120" w:after="0"/>
        <w:ind w:left="360"/>
        <w:rPr>
          <w:rFonts w:ascii="Times New Roman" w:hAnsi="Times New Roman"/>
          <w:b/>
          <w:i w:val="0"/>
          <w:szCs w:val="22"/>
        </w:rPr>
      </w:pPr>
      <w:r>
        <w:rPr>
          <w:rFonts w:ascii="Times New Roman" w:hAnsi="Times New Roman"/>
          <w:b/>
          <w:i w:val="0"/>
          <w:szCs w:val="22"/>
        </w:rPr>
        <w:t>Time management</w:t>
      </w:r>
    </w:p>
    <w:p w14:paraId="07BE8951" w14:textId="08410FA2" w:rsidR="00AF277E" w:rsidRDefault="009629E1" w:rsidP="009629E1">
      <w:pPr>
        <w:pStyle w:val="BodyText2"/>
        <w:spacing w:after="0"/>
        <w:ind w:left="360"/>
        <w:rPr>
          <w:rFonts w:ascii="Times New Roman" w:hAnsi="Times New Roman"/>
          <w:i w:val="0"/>
          <w:szCs w:val="22"/>
          <w:lang w:val="en-US"/>
        </w:rPr>
      </w:pPr>
      <w:r>
        <w:rPr>
          <w:rFonts w:ascii="Times New Roman" w:hAnsi="Times New Roman"/>
          <w:i w:val="0"/>
          <w:szCs w:val="22"/>
          <w:lang w:val="en-US"/>
        </w:rPr>
        <w:t xml:space="preserve">The actual water quality test itself requires approximately </w:t>
      </w:r>
      <w:r w:rsidR="00DB06D0">
        <w:rPr>
          <w:rFonts w:ascii="Times New Roman" w:hAnsi="Times New Roman"/>
          <w:i w:val="0"/>
          <w:szCs w:val="22"/>
          <w:lang w:val="en-US"/>
        </w:rPr>
        <w:t>20-</w:t>
      </w:r>
      <w:r>
        <w:rPr>
          <w:rFonts w:ascii="Times New Roman" w:hAnsi="Times New Roman"/>
          <w:i w:val="0"/>
          <w:szCs w:val="22"/>
          <w:lang w:val="en-US"/>
        </w:rPr>
        <w:t xml:space="preserve">30 minutes. However, the measurer must also plan time to </w:t>
      </w:r>
      <w:r w:rsidR="00056185">
        <w:rPr>
          <w:rFonts w:ascii="Times New Roman" w:hAnsi="Times New Roman"/>
          <w:i w:val="0"/>
          <w:szCs w:val="22"/>
          <w:lang w:val="en-US"/>
        </w:rPr>
        <w:t xml:space="preserve">visit the household’s drinking water source and to </w:t>
      </w:r>
      <w:r>
        <w:rPr>
          <w:rFonts w:ascii="Times New Roman" w:hAnsi="Times New Roman"/>
          <w:i w:val="0"/>
          <w:szCs w:val="22"/>
          <w:lang w:val="en-US"/>
        </w:rPr>
        <w:t>read the sample results the next day</w:t>
      </w:r>
      <w:r w:rsidR="00AF277E">
        <w:rPr>
          <w:rFonts w:ascii="Times New Roman" w:hAnsi="Times New Roman"/>
          <w:i w:val="0"/>
          <w:szCs w:val="22"/>
          <w:lang w:val="en-US"/>
        </w:rPr>
        <w:t>. Resul</w:t>
      </w:r>
      <w:r w:rsidR="00E065A0">
        <w:rPr>
          <w:rFonts w:ascii="Times New Roman" w:hAnsi="Times New Roman"/>
          <w:i w:val="0"/>
          <w:szCs w:val="22"/>
          <w:lang w:val="en-US"/>
        </w:rPr>
        <w:t>ts should be read within 24 – 48</w:t>
      </w:r>
      <w:r w:rsidR="00AF277E">
        <w:rPr>
          <w:rFonts w:ascii="Times New Roman" w:hAnsi="Times New Roman"/>
          <w:i w:val="0"/>
          <w:szCs w:val="22"/>
          <w:lang w:val="en-US"/>
        </w:rPr>
        <w:t xml:space="preserve"> hours of the time the test is started. </w:t>
      </w:r>
    </w:p>
    <w:p w14:paraId="33A69097" w14:textId="77777777" w:rsidR="00AF277E" w:rsidRPr="00AF277E" w:rsidRDefault="00AF277E" w:rsidP="00AF277E">
      <w:pPr>
        <w:pStyle w:val="BodyText2"/>
        <w:numPr>
          <w:ilvl w:val="0"/>
          <w:numId w:val="27"/>
        </w:numPr>
        <w:spacing w:before="120" w:after="0"/>
        <w:ind w:left="360"/>
        <w:rPr>
          <w:rFonts w:ascii="Times New Roman" w:hAnsi="Times New Roman"/>
          <w:b/>
          <w:i w:val="0"/>
          <w:szCs w:val="22"/>
        </w:rPr>
      </w:pPr>
      <w:r>
        <w:rPr>
          <w:rFonts w:ascii="Times New Roman" w:hAnsi="Times New Roman"/>
          <w:b/>
          <w:i w:val="0"/>
          <w:szCs w:val="22"/>
        </w:rPr>
        <w:t>Transport of samples</w:t>
      </w:r>
    </w:p>
    <w:p w14:paraId="1805B21F" w14:textId="42F44F05" w:rsidR="009629E1" w:rsidRDefault="00AF277E" w:rsidP="00C3687F">
      <w:pPr>
        <w:pStyle w:val="BodyText2"/>
        <w:spacing w:after="0"/>
        <w:ind w:left="360"/>
        <w:rPr>
          <w:rFonts w:ascii="Times New Roman" w:hAnsi="Times New Roman"/>
          <w:i w:val="0"/>
          <w:szCs w:val="22"/>
          <w:lang w:val="en-US"/>
        </w:rPr>
      </w:pPr>
      <w:r>
        <w:rPr>
          <w:rFonts w:ascii="Times New Roman" w:hAnsi="Times New Roman"/>
          <w:i w:val="0"/>
          <w:szCs w:val="22"/>
          <w:lang w:val="en-US"/>
        </w:rPr>
        <w:t xml:space="preserve">In some cases, it may be more convenient to collect a sample and process it for testing at another location. In this </w:t>
      </w:r>
      <w:r w:rsidR="00C3687F">
        <w:rPr>
          <w:rFonts w:ascii="Times New Roman" w:hAnsi="Times New Roman"/>
          <w:i w:val="0"/>
          <w:szCs w:val="22"/>
          <w:lang w:val="en-US"/>
        </w:rPr>
        <w:t xml:space="preserve">case, short transit times (up to </w:t>
      </w:r>
      <w:r>
        <w:rPr>
          <w:rFonts w:ascii="Times New Roman" w:hAnsi="Times New Roman"/>
          <w:i w:val="0"/>
          <w:szCs w:val="22"/>
          <w:lang w:val="en-US"/>
        </w:rPr>
        <w:t>30 minutes) are acceptable</w:t>
      </w:r>
      <w:r w:rsidR="0013040C">
        <w:rPr>
          <w:rFonts w:ascii="Times New Roman" w:hAnsi="Times New Roman"/>
          <w:i w:val="0"/>
          <w:szCs w:val="22"/>
          <w:lang w:val="en-US"/>
        </w:rPr>
        <w:t xml:space="preserve"> provided samples are kept out of direct sunlight</w:t>
      </w:r>
      <w:r>
        <w:rPr>
          <w:rFonts w:ascii="Times New Roman" w:hAnsi="Times New Roman"/>
          <w:i w:val="0"/>
          <w:szCs w:val="22"/>
          <w:lang w:val="en-US"/>
        </w:rPr>
        <w:t xml:space="preserve">. If the unique requirements of the survey site will require longer transport times, then a cooler with ice should be used. Samples should be kept cool (less than 4 </w:t>
      </w:r>
      <w:r w:rsidR="00E065A0">
        <w:rPr>
          <w:rFonts w:ascii="Times New Roman" w:hAnsi="Times New Roman"/>
          <w:i w:val="0"/>
          <w:szCs w:val="22"/>
          <w:lang w:val="en-US"/>
        </w:rPr>
        <w:t>°</w:t>
      </w:r>
      <w:r>
        <w:rPr>
          <w:rFonts w:ascii="Times New Roman" w:hAnsi="Times New Roman"/>
          <w:i w:val="0"/>
          <w:szCs w:val="22"/>
          <w:lang w:val="en-US"/>
        </w:rPr>
        <w:t>C), never allowed to freeze, and should be analyzed within 6 hours of their collection.</w:t>
      </w:r>
    </w:p>
    <w:p w14:paraId="2D8F0AC2" w14:textId="77777777" w:rsidR="00525BF9" w:rsidRPr="00AF277E" w:rsidRDefault="00525BF9" w:rsidP="00525BF9">
      <w:pPr>
        <w:pStyle w:val="BodyText2"/>
        <w:numPr>
          <w:ilvl w:val="0"/>
          <w:numId w:val="27"/>
        </w:numPr>
        <w:spacing w:before="120" w:after="0"/>
        <w:ind w:left="360"/>
        <w:rPr>
          <w:rFonts w:ascii="Times New Roman" w:hAnsi="Times New Roman"/>
          <w:b/>
          <w:i w:val="0"/>
          <w:szCs w:val="22"/>
        </w:rPr>
      </w:pPr>
      <w:r>
        <w:rPr>
          <w:rFonts w:ascii="Times New Roman" w:hAnsi="Times New Roman"/>
          <w:b/>
          <w:i w:val="0"/>
          <w:szCs w:val="22"/>
        </w:rPr>
        <w:t>Sample incubation</w:t>
      </w:r>
    </w:p>
    <w:p w14:paraId="639C707E" w14:textId="193A6A69" w:rsidR="00525BF9" w:rsidRPr="00525BF9" w:rsidRDefault="00525BF9" w:rsidP="00056185">
      <w:pPr>
        <w:pStyle w:val="BodyText2"/>
        <w:spacing w:after="0"/>
        <w:ind w:left="360"/>
        <w:rPr>
          <w:rFonts w:ascii="Times New Roman" w:hAnsi="Times New Roman"/>
          <w:i w:val="0"/>
          <w:szCs w:val="22"/>
          <w:lang w:val="en-US"/>
        </w:rPr>
      </w:pPr>
      <w:r>
        <w:rPr>
          <w:rFonts w:ascii="Times New Roman" w:hAnsi="Times New Roman"/>
          <w:i w:val="0"/>
          <w:szCs w:val="22"/>
          <w:lang w:val="en-US"/>
        </w:rPr>
        <w:t xml:space="preserve">To provide the right conditions for </w:t>
      </w:r>
      <w:r w:rsidRPr="00525BF9">
        <w:rPr>
          <w:rFonts w:ascii="Times New Roman" w:hAnsi="Times New Roman"/>
          <w:szCs w:val="22"/>
          <w:lang w:val="en-US"/>
        </w:rPr>
        <w:t>E. coli</w:t>
      </w:r>
      <w:r>
        <w:rPr>
          <w:rFonts w:ascii="Times New Roman" w:hAnsi="Times New Roman"/>
          <w:i w:val="0"/>
          <w:szCs w:val="22"/>
          <w:lang w:val="en-US"/>
        </w:rPr>
        <w:t xml:space="preserve"> to grow into coun</w:t>
      </w:r>
      <w:r w:rsidR="00FE74B1">
        <w:rPr>
          <w:rFonts w:ascii="Times New Roman" w:hAnsi="Times New Roman"/>
          <w:i w:val="0"/>
          <w:szCs w:val="22"/>
          <w:lang w:val="en-US"/>
        </w:rPr>
        <w:t xml:space="preserve">table colonies, the Compact Dry </w:t>
      </w:r>
      <w:r>
        <w:rPr>
          <w:rFonts w:ascii="Times New Roman" w:hAnsi="Times New Roman"/>
          <w:i w:val="0"/>
          <w:szCs w:val="22"/>
          <w:lang w:val="en-US"/>
        </w:rPr>
        <w:t>plate must be kept at</w:t>
      </w:r>
      <w:r w:rsidR="00DB06D0">
        <w:rPr>
          <w:rFonts w:ascii="Times New Roman" w:hAnsi="Times New Roman"/>
          <w:i w:val="0"/>
          <w:szCs w:val="22"/>
          <w:lang w:val="en-US"/>
        </w:rPr>
        <w:t xml:space="preserve"> approximately</w:t>
      </w:r>
      <w:r>
        <w:rPr>
          <w:rFonts w:ascii="Times New Roman" w:hAnsi="Times New Roman"/>
          <w:i w:val="0"/>
          <w:szCs w:val="22"/>
          <w:lang w:val="en-US"/>
        </w:rPr>
        <w:t xml:space="preserve"> 37 </w:t>
      </w:r>
      <w:r w:rsidR="00E065A0">
        <w:rPr>
          <w:rFonts w:ascii="Times New Roman" w:hAnsi="Times New Roman"/>
          <w:i w:val="0"/>
          <w:szCs w:val="22"/>
          <w:lang w:val="en-US"/>
        </w:rPr>
        <w:t>°</w:t>
      </w:r>
      <w:r>
        <w:rPr>
          <w:rFonts w:ascii="Times New Roman" w:hAnsi="Times New Roman"/>
          <w:i w:val="0"/>
          <w:szCs w:val="22"/>
          <w:lang w:val="en-US"/>
        </w:rPr>
        <w:t xml:space="preserve">C for 24 hours. If the temperature is too low for an extended period of time, the </w:t>
      </w:r>
      <w:r>
        <w:rPr>
          <w:rFonts w:ascii="Times New Roman" w:hAnsi="Times New Roman"/>
          <w:szCs w:val="22"/>
          <w:lang w:val="en-US"/>
        </w:rPr>
        <w:t>E. coli</w:t>
      </w:r>
      <w:r>
        <w:rPr>
          <w:rFonts w:ascii="Times New Roman" w:hAnsi="Times New Roman"/>
          <w:i w:val="0"/>
          <w:szCs w:val="22"/>
          <w:lang w:val="en-US"/>
        </w:rPr>
        <w:t xml:space="preserve"> will grow too slowly to be visible and if the temperature is too high, the </w:t>
      </w:r>
      <w:r>
        <w:rPr>
          <w:rFonts w:ascii="Times New Roman" w:hAnsi="Times New Roman"/>
          <w:szCs w:val="22"/>
          <w:lang w:val="en-US"/>
        </w:rPr>
        <w:t>E. coli</w:t>
      </w:r>
      <w:r>
        <w:rPr>
          <w:rFonts w:ascii="Times New Roman" w:hAnsi="Times New Roman"/>
          <w:i w:val="0"/>
          <w:szCs w:val="22"/>
          <w:lang w:val="en-US"/>
        </w:rPr>
        <w:t xml:space="preserve"> might be killed or overtaken by other bacteria suited for the hotter conditions. There are several ways to maintain this incubation temperature, including </w:t>
      </w:r>
      <w:r w:rsidR="00056185">
        <w:rPr>
          <w:rFonts w:ascii="Times New Roman" w:hAnsi="Times New Roman"/>
          <w:i w:val="0"/>
          <w:szCs w:val="22"/>
          <w:lang w:val="en-US"/>
        </w:rPr>
        <w:t xml:space="preserve">a simple belt worn around the body that keeps the plate close to body temperature (37 °C), </w:t>
      </w:r>
      <w:r>
        <w:rPr>
          <w:rFonts w:ascii="Times New Roman" w:hAnsi="Times New Roman"/>
          <w:i w:val="0"/>
          <w:szCs w:val="22"/>
          <w:lang w:val="en-US"/>
        </w:rPr>
        <w:t>portable battery-</w:t>
      </w:r>
      <w:r w:rsidR="00056185">
        <w:rPr>
          <w:rFonts w:ascii="Times New Roman" w:hAnsi="Times New Roman"/>
          <w:i w:val="0"/>
          <w:szCs w:val="22"/>
          <w:lang w:val="en-US"/>
        </w:rPr>
        <w:t xml:space="preserve">powered incubators or </w:t>
      </w:r>
      <w:r>
        <w:rPr>
          <w:rFonts w:ascii="Times New Roman" w:hAnsi="Times New Roman"/>
          <w:i w:val="0"/>
          <w:szCs w:val="22"/>
          <w:lang w:val="en-US"/>
        </w:rPr>
        <w:t>constant temperatu</w:t>
      </w:r>
      <w:r w:rsidR="00056185">
        <w:rPr>
          <w:rFonts w:ascii="Times New Roman" w:hAnsi="Times New Roman"/>
          <w:i w:val="0"/>
          <w:szCs w:val="22"/>
          <w:lang w:val="en-US"/>
        </w:rPr>
        <w:t>re ‘phase change’ incubators</w:t>
      </w:r>
      <w:r>
        <w:rPr>
          <w:rFonts w:ascii="Times New Roman" w:hAnsi="Times New Roman"/>
          <w:i w:val="0"/>
          <w:szCs w:val="22"/>
          <w:lang w:val="en-US"/>
        </w:rPr>
        <w:t>.</w:t>
      </w:r>
      <w:r w:rsidR="0013040C">
        <w:rPr>
          <w:rFonts w:ascii="Times New Roman" w:hAnsi="Times New Roman"/>
          <w:i w:val="0"/>
          <w:szCs w:val="22"/>
          <w:lang w:val="en-US"/>
        </w:rPr>
        <w:t xml:space="preserve"> It is recommended that incubation belts are used due to their low cost and simplicity as well as independence of reliable electricity. </w:t>
      </w:r>
    </w:p>
    <w:p w14:paraId="03947E93" w14:textId="77777777" w:rsidR="00AF277E" w:rsidRDefault="00AF277E" w:rsidP="009629E1">
      <w:pPr>
        <w:pStyle w:val="BodyText2"/>
        <w:spacing w:after="0"/>
        <w:ind w:left="360"/>
        <w:rPr>
          <w:rFonts w:ascii="Times New Roman" w:hAnsi="Times New Roman"/>
          <w:i w:val="0"/>
          <w:szCs w:val="22"/>
        </w:rPr>
      </w:pPr>
    </w:p>
    <w:p w14:paraId="61A61A60" w14:textId="77777777" w:rsidR="00476F79" w:rsidRPr="00AF277E" w:rsidRDefault="00476F79" w:rsidP="00476F79">
      <w:pPr>
        <w:pStyle w:val="MainHeader"/>
        <w:keepNext/>
        <w:keepLines/>
        <w:rPr>
          <w:sz w:val="24"/>
          <w:szCs w:val="22"/>
        </w:rPr>
      </w:pPr>
      <w:r>
        <w:rPr>
          <w:sz w:val="24"/>
          <w:szCs w:val="22"/>
        </w:rPr>
        <w:lastRenderedPageBreak/>
        <w:t>Collection of samples</w:t>
      </w:r>
      <w:r w:rsidRPr="00720594">
        <w:rPr>
          <w:sz w:val="24"/>
          <w:szCs w:val="22"/>
        </w:rPr>
        <w:t xml:space="preserve"> </w:t>
      </w:r>
    </w:p>
    <w:p w14:paraId="3C4EC604" w14:textId="77777777" w:rsidR="00476F79" w:rsidRDefault="00476F79" w:rsidP="00476F79">
      <w:pPr>
        <w:keepNext/>
        <w:keepLines/>
        <w:autoSpaceDE w:val="0"/>
        <w:autoSpaceDN w:val="0"/>
        <w:adjustRightInd w:val="0"/>
        <w:rPr>
          <w:b/>
          <w:snapToGrid w:val="0"/>
          <w:sz w:val="22"/>
          <w:szCs w:val="22"/>
          <w:lang w:val="en-US"/>
        </w:rPr>
      </w:pPr>
    </w:p>
    <w:p w14:paraId="350F6BEF" w14:textId="77777777" w:rsidR="00476F79" w:rsidRPr="00AF277E" w:rsidRDefault="00476F79" w:rsidP="00476F79">
      <w:pPr>
        <w:keepNext/>
        <w:keepLines/>
        <w:autoSpaceDE w:val="0"/>
        <w:autoSpaceDN w:val="0"/>
        <w:adjustRightInd w:val="0"/>
        <w:rPr>
          <w:b/>
          <w:snapToGrid w:val="0"/>
          <w:sz w:val="22"/>
          <w:szCs w:val="22"/>
          <w:lang w:val="en-US"/>
        </w:rPr>
      </w:pPr>
      <w:r>
        <w:rPr>
          <w:b/>
          <w:snapToGrid w:val="0"/>
          <w:sz w:val="22"/>
          <w:szCs w:val="22"/>
          <w:lang w:val="en-US"/>
        </w:rPr>
        <w:t>Household drinking water sampling</w:t>
      </w:r>
    </w:p>
    <w:p w14:paraId="2BAC798E" w14:textId="07E0A36E" w:rsidR="00476F79" w:rsidRDefault="00476F79" w:rsidP="00C21659">
      <w:pPr>
        <w:keepNext/>
        <w:keepLines/>
        <w:autoSpaceDE w:val="0"/>
        <w:autoSpaceDN w:val="0"/>
        <w:adjustRightInd w:val="0"/>
        <w:rPr>
          <w:snapToGrid w:val="0"/>
          <w:sz w:val="22"/>
          <w:szCs w:val="22"/>
          <w:lang w:val="en-US"/>
        </w:rPr>
      </w:pPr>
      <w:r w:rsidRPr="00AF277E">
        <w:rPr>
          <w:snapToGrid w:val="0"/>
          <w:sz w:val="22"/>
          <w:szCs w:val="22"/>
          <w:lang w:val="en-US"/>
        </w:rPr>
        <w:t xml:space="preserve">Since </w:t>
      </w:r>
      <w:r>
        <w:rPr>
          <w:snapToGrid w:val="0"/>
          <w:sz w:val="22"/>
          <w:szCs w:val="22"/>
          <w:lang w:val="en-US"/>
        </w:rPr>
        <w:t>a</w:t>
      </w:r>
      <w:r w:rsidRPr="00AF277E">
        <w:rPr>
          <w:snapToGrid w:val="0"/>
          <w:sz w:val="22"/>
          <w:szCs w:val="22"/>
          <w:lang w:val="en-US"/>
        </w:rPr>
        <w:t xml:space="preserve"> main purpose of this part of the survey is to determine the quality of water as it is actually consumed, samples will be household drinking water</w:t>
      </w:r>
      <w:r>
        <w:rPr>
          <w:snapToGrid w:val="0"/>
          <w:sz w:val="22"/>
          <w:szCs w:val="22"/>
          <w:lang w:val="en-US"/>
        </w:rPr>
        <w:t xml:space="preserve"> taken from the point of consumption</w:t>
      </w:r>
      <w:r w:rsidRPr="00AF277E">
        <w:rPr>
          <w:snapToGrid w:val="0"/>
          <w:sz w:val="22"/>
          <w:szCs w:val="22"/>
          <w:lang w:val="en-US"/>
        </w:rPr>
        <w:t xml:space="preserve">. The measurer will ask the survey respondent for “a glass of water </w:t>
      </w:r>
      <w:r>
        <w:rPr>
          <w:snapToGrid w:val="0"/>
          <w:sz w:val="22"/>
          <w:szCs w:val="22"/>
          <w:lang w:val="en-US"/>
        </w:rPr>
        <w:t>that</w:t>
      </w:r>
      <w:r w:rsidR="00951A5A">
        <w:rPr>
          <w:snapToGrid w:val="0"/>
          <w:sz w:val="22"/>
          <w:szCs w:val="22"/>
          <w:lang w:val="en-US"/>
        </w:rPr>
        <w:t xml:space="preserve"> members of your household would</w:t>
      </w:r>
      <w:r>
        <w:rPr>
          <w:snapToGrid w:val="0"/>
          <w:sz w:val="22"/>
          <w:szCs w:val="22"/>
          <w:lang w:val="en-US"/>
        </w:rPr>
        <w:t xml:space="preserve"> drink</w:t>
      </w:r>
      <w:r w:rsidRPr="00AF277E">
        <w:rPr>
          <w:snapToGrid w:val="0"/>
          <w:sz w:val="22"/>
          <w:szCs w:val="22"/>
          <w:lang w:val="en-US"/>
        </w:rPr>
        <w:t xml:space="preserve">” and the water samples of the household will be tested for </w:t>
      </w:r>
      <w:r w:rsidRPr="00AF277E">
        <w:rPr>
          <w:i/>
          <w:iCs/>
          <w:snapToGrid w:val="0"/>
          <w:sz w:val="22"/>
          <w:szCs w:val="22"/>
          <w:lang w:val="en-US"/>
        </w:rPr>
        <w:t>E. coli</w:t>
      </w:r>
      <w:r w:rsidRPr="00AF277E">
        <w:rPr>
          <w:snapToGrid w:val="0"/>
          <w:sz w:val="22"/>
          <w:szCs w:val="22"/>
          <w:lang w:val="en-US"/>
        </w:rPr>
        <w:t>.</w:t>
      </w:r>
      <w:r>
        <w:rPr>
          <w:snapToGrid w:val="0"/>
          <w:sz w:val="22"/>
          <w:szCs w:val="22"/>
          <w:lang w:val="en-US"/>
        </w:rPr>
        <w:t xml:space="preserve"> </w:t>
      </w:r>
      <w:r w:rsidR="00C21659">
        <w:rPr>
          <w:snapToGrid w:val="0"/>
          <w:sz w:val="22"/>
          <w:szCs w:val="22"/>
          <w:lang w:val="en-US"/>
        </w:rPr>
        <w:t>The water quality test can e</w:t>
      </w:r>
      <w:r w:rsidR="00A3288A">
        <w:rPr>
          <w:snapToGrid w:val="0"/>
          <w:sz w:val="22"/>
          <w:szCs w:val="22"/>
          <w:lang w:val="en-US"/>
        </w:rPr>
        <w:t>ither be conducted in the house</w:t>
      </w:r>
      <w:r w:rsidR="00C21659">
        <w:rPr>
          <w:snapToGrid w:val="0"/>
          <w:sz w:val="22"/>
          <w:szCs w:val="22"/>
          <w:lang w:val="en-US"/>
        </w:rPr>
        <w:t xml:space="preserve">hold’s premises otherwise a sample can be collected using a Whirl-Pak bag for testing elsewhere. </w:t>
      </w:r>
    </w:p>
    <w:p w14:paraId="12C00C3D" w14:textId="77777777" w:rsidR="00476F79" w:rsidRDefault="00476F79" w:rsidP="00476F79">
      <w:pPr>
        <w:keepNext/>
        <w:keepLines/>
        <w:autoSpaceDE w:val="0"/>
        <w:autoSpaceDN w:val="0"/>
        <w:adjustRightInd w:val="0"/>
        <w:rPr>
          <w:snapToGrid w:val="0"/>
          <w:sz w:val="22"/>
          <w:szCs w:val="22"/>
          <w:lang w:val="en-US"/>
        </w:rPr>
      </w:pPr>
    </w:p>
    <w:p w14:paraId="6CA236DB" w14:textId="77777777" w:rsidR="00476F79" w:rsidRPr="00AF277E" w:rsidRDefault="00476F79" w:rsidP="00476F79">
      <w:pPr>
        <w:keepNext/>
        <w:keepLines/>
        <w:autoSpaceDE w:val="0"/>
        <w:autoSpaceDN w:val="0"/>
        <w:adjustRightInd w:val="0"/>
        <w:rPr>
          <w:b/>
          <w:snapToGrid w:val="0"/>
          <w:sz w:val="22"/>
          <w:szCs w:val="22"/>
          <w:lang w:val="en-US"/>
        </w:rPr>
      </w:pPr>
      <w:r>
        <w:rPr>
          <w:b/>
          <w:snapToGrid w:val="0"/>
          <w:sz w:val="22"/>
          <w:szCs w:val="22"/>
          <w:lang w:val="en-US"/>
        </w:rPr>
        <w:t>Source sampling</w:t>
      </w:r>
    </w:p>
    <w:p w14:paraId="261F6054" w14:textId="0F8FD27C" w:rsidR="00476F79" w:rsidRDefault="00476F79" w:rsidP="001330F7">
      <w:pPr>
        <w:keepNext/>
        <w:keepLines/>
        <w:autoSpaceDE w:val="0"/>
        <w:autoSpaceDN w:val="0"/>
        <w:adjustRightInd w:val="0"/>
        <w:rPr>
          <w:snapToGrid w:val="0"/>
          <w:sz w:val="22"/>
          <w:szCs w:val="22"/>
          <w:lang w:val="en-US"/>
        </w:rPr>
      </w:pPr>
      <w:r>
        <w:rPr>
          <w:snapToGrid w:val="0"/>
          <w:sz w:val="22"/>
          <w:szCs w:val="22"/>
          <w:lang w:val="en-US"/>
        </w:rPr>
        <w:t xml:space="preserve">The source should be determined based on the responses given by the household. The water quality test may be performed at the location of the source </w:t>
      </w:r>
      <w:r w:rsidRPr="00AF277E">
        <w:rPr>
          <w:snapToGrid w:val="0"/>
          <w:sz w:val="22"/>
          <w:szCs w:val="22"/>
          <w:lang w:val="en-US"/>
        </w:rPr>
        <w:t xml:space="preserve">or </w:t>
      </w:r>
      <w:r>
        <w:rPr>
          <w:snapToGrid w:val="0"/>
          <w:sz w:val="22"/>
          <w:szCs w:val="22"/>
          <w:lang w:val="en-US"/>
        </w:rPr>
        <w:t xml:space="preserve">the measurer may collect the sample in a sterilized Whirl Pak bag and then perform the test at a more convenient location. </w:t>
      </w:r>
      <w:r w:rsidRPr="00437076">
        <w:rPr>
          <w:snapToGrid w:val="0"/>
          <w:sz w:val="22"/>
          <w:szCs w:val="22"/>
          <w:lang w:val="en-US"/>
        </w:rPr>
        <w:t>When water samples are collected from the sourc</w:t>
      </w:r>
      <w:r w:rsidR="001330F7">
        <w:rPr>
          <w:snapToGrid w:val="0"/>
          <w:sz w:val="22"/>
          <w:szCs w:val="22"/>
          <w:lang w:val="en-US"/>
        </w:rPr>
        <w:t>e, water should be flushed for 30</w:t>
      </w:r>
      <w:r>
        <w:rPr>
          <w:snapToGrid w:val="0"/>
          <w:sz w:val="22"/>
          <w:szCs w:val="22"/>
          <w:lang w:val="en-US"/>
        </w:rPr>
        <w:t xml:space="preserve"> </w:t>
      </w:r>
      <w:r w:rsidR="001330F7">
        <w:rPr>
          <w:snapToGrid w:val="0"/>
          <w:sz w:val="22"/>
          <w:szCs w:val="22"/>
          <w:lang w:val="en-US"/>
        </w:rPr>
        <w:t>seconds</w:t>
      </w:r>
      <w:r w:rsidRPr="00437076">
        <w:rPr>
          <w:snapToGrid w:val="0"/>
          <w:sz w:val="22"/>
          <w:szCs w:val="22"/>
          <w:lang w:val="en-US"/>
        </w:rPr>
        <w:t xml:space="preserve"> whenever this is feasible. For example, a tube-well should be pumped for </w:t>
      </w:r>
      <w:r w:rsidR="00A3288A">
        <w:rPr>
          <w:snapToGrid w:val="0"/>
          <w:sz w:val="22"/>
          <w:szCs w:val="22"/>
          <w:lang w:val="en-US"/>
        </w:rPr>
        <w:t>30 seconds</w:t>
      </w:r>
      <w:r>
        <w:rPr>
          <w:snapToGrid w:val="0"/>
          <w:sz w:val="22"/>
          <w:szCs w:val="22"/>
          <w:lang w:val="en-US"/>
        </w:rPr>
        <w:t xml:space="preserve"> minute</w:t>
      </w:r>
      <w:r w:rsidRPr="00437076">
        <w:rPr>
          <w:snapToGrid w:val="0"/>
          <w:sz w:val="22"/>
          <w:szCs w:val="22"/>
          <w:lang w:val="en-US"/>
        </w:rPr>
        <w:t xml:space="preserve">, or a tap should be opened for </w:t>
      </w:r>
      <w:r w:rsidR="00A3288A">
        <w:rPr>
          <w:snapToGrid w:val="0"/>
          <w:sz w:val="22"/>
          <w:szCs w:val="22"/>
          <w:lang w:val="en-US"/>
        </w:rPr>
        <w:t>30 seconds</w:t>
      </w:r>
      <w:r w:rsidRPr="00437076">
        <w:rPr>
          <w:snapToGrid w:val="0"/>
          <w:sz w:val="22"/>
          <w:szCs w:val="22"/>
          <w:lang w:val="en-US"/>
        </w:rPr>
        <w:t>,</w:t>
      </w:r>
      <w:r>
        <w:rPr>
          <w:snapToGrid w:val="0"/>
          <w:sz w:val="22"/>
          <w:szCs w:val="22"/>
          <w:lang w:val="en-US"/>
        </w:rPr>
        <w:t xml:space="preserve"> before collecting the sample. </w:t>
      </w:r>
      <w:r w:rsidRPr="00437076">
        <w:rPr>
          <w:snapToGrid w:val="0"/>
          <w:sz w:val="22"/>
          <w:szCs w:val="22"/>
          <w:lang w:val="en-US"/>
        </w:rPr>
        <w:t>If the water is collected from the source by hand (as in an unprotected spring or dug well with bucket), flushing is not necessary. If the water is being collected from a spring, stream or a river, the sample should be collected by facing the mouth of the container/bag towards the opposite direction of the flow.</w:t>
      </w:r>
    </w:p>
    <w:p w14:paraId="1CBF383B" w14:textId="77777777" w:rsidR="00476F79" w:rsidRDefault="00476F79" w:rsidP="00476F79">
      <w:pPr>
        <w:keepNext/>
        <w:keepLines/>
        <w:autoSpaceDE w:val="0"/>
        <w:autoSpaceDN w:val="0"/>
        <w:adjustRightInd w:val="0"/>
        <w:rPr>
          <w:snapToGrid w:val="0"/>
          <w:sz w:val="22"/>
          <w:szCs w:val="22"/>
          <w:lang w:val="en-US"/>
        </w:rPr>
      </w:pPr>
    </w:p>
    <w:p w14:paraId="6EDCEE5F" w14:textId="77777777" w:rsidR="00476F79" w:rsidRPr="00403313" w:rsidRDefault="00476F79" w:rsidP="00476F79">
      <w:pPr>
        <w:keepNext/>
        <w:keepLines/>
        <w:autoSpaceDE w:val="0"/>
        <w:autoSpaceDN w:val="0"/>
        <w:adjustRightInd w:val="0"/>
        <w:rPr>
          <w:b/>
          <w:snapToGrid w:val="0"/>
          <w:sz w:val="22"/>
          <w:szCs w:val="22"/>
          <w:lang w:val="en-US"/>
        </w:rPr>
      </w:pPr>
      <w:r w:rsidRPr="00403313">
        <w:rPr>
          <w:b/>
          <w:snapToGrid w:val="0"/>
          <w:sz w:val="22"/>
          <w:szCs w:val="22"/>
          <w:lang w:val="en-US"/>
        </w:rPr>
        <w:t>Blank test</w:t>
      </w:r>
    </w:p>
    <w:p w14:paraId="2CB1A288" w14:textId="77777777" w:rsidR="00476F79" w:rsidRPr="00437076" w:rsidRDefault="00476F79" w:rsidP="00476F79">
      <w:pPr>
        <w:keepNext/>
        <w:keepLines/>
        <w:autoSpaceDE w:val="0"/>
        <w:autoSpaceDN w:val="0"/>
        <w:adjustRightInd w:val="0"/>
        <w:rPr>
          <w:snapToGrid w:val="0"/>
          <w:sz w:val="22"/>
          <w:szCs w:val="22"/>
          <w:lang w:val="en-US"/>
        </w:rPr>
      </w:pPr>
      <w:r>
        <w:rPr>
          <w:snapToGrid w:val="0"/>
          <w:sz w:val="22"/>
          <w:szCs w:val="22"/>
          <w:lang w:val="en-US"/>
        </w:rPr>
        <w:t>Supervisors will provide Water Testers with water for the blank test. This will be a bottle of water known to be of high quality or distilled water. The water should be poured directly from the bottle when conducting the test.</w:t>
      </w:r>
    </w:p>
    <w:p w14:paraId="35B5042A" w14:textId="77777777" w:rsidR="00476F79" w:rsidRPr="00AF277E" w:rsidRDefault="00476F79" w:rsidP="00476F79">
      <w:pPr>
        <w:keepNext/>
        <w:keepLines/>
        <w:autoSpaceDE w:val="0"/>
        <w:autoSpaceDN w:val="0"/>
        <w:adjustRightInd w:val="0"/>
        <w:rPr>
          <w:snapToGrid w:val="0"/>
          <w:sz w:val="22"/>
          <w:szCs w:val="22"/>
          <w:lang w:val="en-US"/>
        </w:rPr>
      </w:pPr>
    </w:p>
    <w:p w14:paraId="7C6D810B" w14:textId="77777777" w:rsidR="00476F79" w:rsidRDefault="00476F79" w:rsidP="00476F79">
      <w:pPr>
        <w:keepNext/>
        <w:keepLines/>
        <w:autoSpaceDE w:val="0"/>
        <w:autoSpaceDN w:val="0"/>
        <w:adjustRightInd w:val="0"/>
        <w:rPr>
          <w:b/>
          <w:sz w:val="22"/>
          <w:szCs w:val="22"/>
        </w:rPr>
      </w:pPr>
      <w:r>
        <w:rPr>
          <w:b/>
          <w:sz w:val="22"/>
          <w:szCs w:val="22"/>
        </w:rPr>
        <w:t>Taking a sample with the Whirl-Pak Bag</w:t>
      </w:r>
    </w:p>
    <w:p w14:paraId="0FFC6F45" w14:textId="77777777" w:rsidR="00476F79" w:rsidRPr="001E2D0C" w:rsidRDefault="00476F79" w:rsidP="00476F79">
      <w:pPr>
        <w:rPr>
          <w:rFonts w:ascii="Times" w:hAnsi="Times"/>
        </w:rPr>
      </w:pPr>
    </w:p>
    <w:tbl>
      <w:tblPr>
        <w:tblW w:w="9105" w:type="dxa"/>
        <w:tblInd w:w="105" w:type="dxa"/>
        <w:tblCellMar>
          <w:top w:w="15" w:type="dxa"/>
          <w:left w:w="15" w:type="dxa"/>
          <w:bottom w:w="15" w:type="dxa"/>
          <w:right w:w="15" w:type="dxa"/>
        </w:tblCellMar>
        <w:tblLook w:val="04A0" w:firstRow="1" w:lastRow="0" w:firstColumn="1" w:lastColumn="0" w:noHBand="0" w:noVBand="1"/>
      </w:tblPr>
      <w:tblGrid>
        <w:gridCol w:w="3067"/>
        <w:gridCol w:w="3067"/>
        <w:gridCol w:w="3066"/>
      </w:tblGrid>
      <w:tr w:rsidR="00476F79" w:rsidRPr="00437076" w14:paraId="5568D69B" w14:textId="77777777" w:rsidTr="004311D1">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456FAC" w14:textId="77777777" w:rsidR="00476F79" w:rsidRPr="00437076" w:rsidRDefault="00476F79" w:rsidP="004311D1">
            <w:pPr>
              <w:rPr>
                <w:rFonts w:eastAsia="Calibri"/>
                <w:sz w:val="22"/>
                <w:szCs w:val="22"/>
                <w:lang w:val="en-US"/>
              </w:rPr>
            </w:pPr>
            <w:r>
              <w:rPr>
                <w:rFonts w:eastAsia="Calibri"/>
                <w:noProof/>
                <w:sz w:val="22"/>
                <w:szCs w:val="22"/>
                <w:lang w:val="en-US"/>
              </w:rPr>
              <w:drawing>
                <wp:inline distT="0" distB="0" distL="0" distR="0" wp14:anchorId="76B187D1" wp14:editId="13B4636D">
                  <wp:extent cx="1814400" cy="1243247"/>
                  <wp:effectExtent l="0" t="0" r="0" b="0"/>
                  <wp:docPr id="5195" name="Picture 5195" descr="C:\Users\rbain\Desktop\Photos for wq manual\IMG_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ain\Desktop\Photos for wq manual\IMG_8470.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814400" cy="124324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CDA0FE0" w14:textId="77777777" w:rsidR="00476F79" w:rsidRPr="00437076" w:rsidRDefault="00476F79" w:rsidP="004311D1">
            <w:pPr>
              <w:spacing w:line="0" w:lineRule="atLeast"/>
              <w:rPr>
                <w:rFonts w:eastAsia="Calibri"/>
                <w:sz w:val="22"/>
                <w:szCs w:val="22"/>
                <w:lang w:val="en-US"/>
              </w:rPr>
            </w:pPr>
            <w:r>
              <w:rPr>
                <w:rFonts w:eastAsia="Calibri"/>
                <w:b/>
                <w:bCs/>
                <w:color w:val="000000"/>
                <w:sz w:val="22"/>
                <w:szCs w:val="22"/>
                <w:lang w:val="en-US"/>
              </w:rPr>
              <w:t>A.</w:t>
            </w:r>
            <w:r>
              <w:rPr>
                <w:rFonts w:eastAsia="Calibri"/>
                <w:color w:val="000000"/>
                <w:sz w:val="22"/>
                <w:szCs w:val="22"/>
                <w:lang w:val="en-US"/>
              </w:rPr>
              <w:t xml:space="preserve"> Write sample code on Whirl-</w:t>
            </w:r>
            <w:r w:rsidRPr="00437076">
              <w:rPr>
                <w:rFonts w:eastAsia="Calibri"/>
                <w:color w:val="000000"/>
                <w:sz w:val="22"/>
                <w:szCs w:val="22"/>
                <w:lang w:val="en-US"/>
              </w:rPr>
              <w:t>Pak bag per instructions in questionnaire</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9FB78C" w14:textId="77777777" w:rsidR="00476F79" w:rsidRPr="00437076" w:rsidRDefault="00476F79" w:rsidP="004311D1">
            <w:pPr>
              <w:rPr>
                <w:rFonts w:eastAsia="Calibri"/>
                <w:sz w:val="22"/>
                <w:szCs w:val="22"/>
                <w:lang w:val="en-US"/>
              </w:rPr>
            </w:pPr>
            <w:r>
              <w:rPr>
                <w:rFonts w:eastAsia="Calibri"/>
                <w:noProof/>
                <w:color w:val="000000"/>
                <w:sz w:val="22"/>
                <w:szCs w:val="22"/>
                <w:lang w:val="en-US"/>
              </w:rPr>
              <w:drawing>
                <wp:inline distT="0" distB="0" distL="0" distR="0" wp14:anchorId="0A5701E0" wp14:editId="46EFA778">
                  <wp:extent cx="1238237" cy="1812269"/>
                  <wp:effectExtent l="0" t="1270" r="0" b="0"/>
                  <wp:docPr id="5196" name="Picture 5196" descr="C:\Users\rbain\Desktop\Photos for wq manual\IMG_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ain\Desktop\Photos for wq manual\IMG_8481.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rot="5400000">
                            <a:off x="0" y="0"/>
                            <a:ext cx="1242053" cy="181785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E517863" w14:textId="77777777" w:rsidR="00476F79" w:rsidRDefault="00476F79" w:rsidP="004311D1">
            <w:pPr>
              <w:rPr>
                <w:rFonts w:eastAsia="Calibri"/>
                <w:sz w:val="22"/>
                <w:szCs w:val="22"/>
                <w:lang w:val="en-US"/>
              </w:rPr>
            </w:pPr>
            <w:r>
              <w:rPr>
                <w:rFonts w:eastAsia="Calibri"/>
                <w:b/>
                <w:bCs/>
                <w:color w:val="000000"/>
                <w:sz w:val="22"/>
                <w:szCs w:val="22"/>
                <w:lang w:val="en-US"/>
              </w:rPr>
              <w:t>B.</w:t>
            </w:r>
            <w:r w:rsidRPr="00437076">
              <w:rPr>
                <w:rFonts w:eastAsia="Calibri"/>
                <w:color w:val="000000"/>
                <w:sz w:val="22"/>
                <w:szCs w:val="22"/>
                <w:lang w:val="en-US"/>
              </w:rPr>
              <w:t xml:space="preserve"> </w:t>
            </w:r>
            <w:r w:rsidRPr="00403313">
              <w:rPr>
                <w:rFonts w:eastAsia="Calibri"/>
                <w:bCs/>
                <w:iCs/>
                <w:sz w:val="22"/>
                <w:szCs w:val="22"/>
                <w:lang w:val="en-US"/>
              </w:rPr>
              <w:t>Sanitize hands</w:t>
            </w:r>
            <w:r w:rsidRPr="00403313">
              <w:rPr>
                <w:rFonts w:eastAsia="Calibri"/>
                <w:sz w:val="22"/>
                <w:szCs w:val="22"/>
                <w:lang w:val="en-US"/>
              </w:rPr>
              <w:t xml:space="preserve"> </w:t>
            </w:r>
            <w:r>
              <w:rPr>
                <w:rFonts w:eastAsia="Calibri"/>
                <w:sz w:val="22"/>
                <w:szCs w:val="22"/>
                <w:lang w:val="en-US"/>
              </w:rPr>
              <w:t>then</w:t>
            </w:r>
          </w:p>
          <w:p w14:paraId="068431A1" w14:textId="77777777" w:rsidR="00476F79" w:rsidRPr="00437076" w:rsidRDefault="00476F79" w:rsidP="004311D1">
            <w:pPr>
              <w:rPr>
                <w:rFonts w:eastAsia="Calibri"/>
                <w:sz w:val="22"/>
                <w:szCs w:val="22"/>
                <w:lang w:val="en-US"/>
              </w:rPr>
            </w:pPr>
            <w:r>
              <w:rPr>
                <w:rFonts w:eastAsia="Calibri"/>
                <w:color w:val="000000"/>
                <w:sz w:val="22"/>
                <w:szCs w:val="22"/>
                <w:lang w:val="en-US"/>
              </w:rPr>
              <w:t>O</w:t>
            </w:r>
            <w:r w:rsidRPr="00437076">
              <w:rPr>
                <w:rFonts w:eastAsia="Calibri"/>
                <w:color w:val="000000"/>
                <w:sz w:val="22"/>
                <w:szCs w:val="22"/>
                <w:lang w:val="en-US"/>
              </w:rPr>
              <w:t>pen Whirl</w:t>
            </w:r>
            <w:r>
              <w:rPr>
                <w:rFonts w:eastAsia="Calibri"/>
                <w:color w:val="000000"/>
                <w:sz w:val="22"/>
                <w:szCs w:val="22"/>
                <w:lang w:val="en-US"/>
              </w:rPr>
              <w:t>-</w:t>
            </w:r>
            <w:r w:rsidRPr="00437076">
              <w:rPr>
                <w:rFonts w:eastAsia="Calibri"/>
                <w:color w:val="000000"/>
                <w:sz w:val="22"/>
                <w:szCs w:val="22"/>
                <w:lang w:val="en-US"/>
              </w:rPr>
              <w:t>Pak bag</w:t>
            </w:r>
          </w:p>
        </w:tc>
        <w:tc>
          <w:tcPr>
            <w:tcW w:w="29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70A1CA" w14:textId="77777777" w:rsidR="00476F79" w:rsidRPr="00437076" w:rsidRDefault="00476F79" w:rsidP="004311D1">
            <w:pPr>
              <w:rPr>
                <w:rFonts w:eastAsia="Calibri"/>
                <w:sz w:val="22"/>
                <w:szCs w:val="22"/>
                <w:lang w:val="en-US"/>
              </w:rPr>
            </w:pPr>
            <w:r>
              <w:rPr>
                <w:rFonts w:eastAsia="Calibri"/>
                <w:noProof/>
                <w:color w:val="000000"/>
                <w:sz w:val="22"/>
                <w:szCs w:val="22"/>
                <w:lang w:val="en-US"/>
              </w:rPr>
              <w:drawing>
                <wp:inline distT="0" distB="0" distL="0" distR="0" wp14:anchorId="72F8902A" wp14:editId="44BF98D6">
                  <wp:extent cx="1813858" cy="1242695"/>
                  <wp:effectExtent l="0" t="0" r="0" b="0"/>
                  <wp:docPr id="5197" name="Picture 5197" descr="C:\Users\rbain\Downloads\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in\Downloads\IMG_0013.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814400" cy="124306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3FB93FB" w14:textId="77777777" w:rsidR="00476F79" w:rsidRPr="00437076" w:rsidRDefault="00476F79" w:rsidP="004311D1">
            <w:pPr>
              <w:spacing w:line="0" w:lineRule="atLeast"/>
              <w:rPr>
                <w:rFonts w:eastAsia="Calibri"/>
                <w:sz w:val="22"/>
                <w:szCs w:val="22"/>
                <w:lang w:val="en-US"/>
              </w:rPr>
            </w:pPr>
            <w:r>
              <w:rPr>
                <w:rFonts w:eastAsia="Calibri"/>
                <w:b/>
                <w:bCs/>
                <w:color w:val="000000"/>
                <w:sz w:val="22"/>
                <w:szCs w:val="22"/>
                <w:lang w:val="en-US"/>
              </w:rPr>
              <w:t>C.</w:t>
            </w:r>
            <w:r w:rsidRPr="00437076">
              <w:rPr>
                <w:rFonts w:eastAsia="Calibri"/>
                <w:color w:val="000000"/>
                <w:sz w:val="22"/>
                <w:szCs w:val="22"/>
                <w:lang w:val="en-US"/>
              </w:rPr>
              <w:t xml:space="preserve"> Co</w:t>
            </w:r>
            <w:r>
              <w:rPr>
                <w:rFonts w:eastAsia="Calibri"/>
                <w:color w:val="000000"/>
                <w:sz w:val="22"/>
                <w:szCs w:val="22"/>
                <w:lang w:val="en-US"/>
              </w:rPr>
              <w:t>llect water sample in Whirl Pak-</w:t>
            </w:r>
            <w:r w:rsidRPr="00437076">
              <w:rPr>
                <w:rFonts w:eastAsia="Calibri"/>
                <w:color w:val="000000"/>
                <w:sz w:val="22"/>
                <w:szCs w:val="22"/>
                <w:lang w:val="en-US"/>
              </w:rPr>
              <w:t>bag</w:t>
            </w:r>
            <w:r>
              <w:rPr>
                <w:rFonts w:eastAsia="Calibri"/>
                <w:color w:val="000000"/>
                <w:sz w:val="22"/>
                <w:szCs w:val="22"/>
                <w:lang w:val="en-US"/>
              </w:rPr>
              <w:t xml:space="preserve"> (110 ml)</w:t>
            </w:r>
          </w:p>
        </w:tc>
      </w:tr>
      <w:tr w:rsidR="00476F79" w:rsidRPr="00437076" w14:paraId="1B91189B" w14:textId="77777777" w:rsidTr="004311D1">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FDCAA8" w14:textId="77777777" w:rsidR="00476F79" w:rsidRPr="00437076" w:rsidRDefault="00476F79" w:rsidP="004311D1">
            <w:pPr>
              <w:rPr>
                <w:rFonts w:eastAsia="Calibri"/>
                <w:sz w:val="22"/>
                <w:szCs w:val="22"/>
                <w:lang w:val="en-US"/>
              </w:rPr>
            </w:pPr>
            <w:r>
              <w:rPr>
                <w:rFonts w:eastAsia="Calibri"/>
                <w:noProof/>
                <w:color w:val="000000"/>
                <w:sz w:val="22"/>
                <w:szCs w:val="22"/>
                <w:lang w:val="en-US"/>
              </w:rPr>
              <w:drawing>
                <wp:inline distT="0" distB="0" distL="0" distR="0" wp14:anchorId="05573412" wp14:editId="7D754058">
                  <wp:extent cx="1814400" cy="1210606"/>
                  <wp:effectExtent l="0" t="0" r="0" b="8890"/>
                  <wp:docPr id="5198" name="Picture 5198" descr="D:\IMG_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_8490.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814400" cy="1210606"/>
                          </a:xfrm>
                          <a:prstGeom prst="rect">
                            <a:avLst/>
                          </a:prstGeom>
                          <a:noFill/>
                          <a:ln>
                            <a:noFill/>
                          </a:ln>
                        </pic:spPr>
                      </pic:pic>
                    </a:graphicData>
                  </a:graphic>
                </wp:inline>
              </w:drawing>
            </w:r>
          </w:p>
          <w:p w14:paraId="70545A68" w14:textId="77777777" w:rsidR="00476F79" w:rsidRPr="00437076" w:rsidRDefault="00476F79" w:rsidP="004311D1">
            <w:pPr>
              <w:spacing w:line="0" w:lineRule="atLeast"/>
              <w:rPr>
                <w:rFonts w:eastAsia="Calibri"/>
                <w:sz w:val="22"/>
                <w:szCs w:val="22"/>
                <w:lang w:val="en-US"/>
              </w:rPr>
            </w:pPr>
            <w:r>
              <w:rPr>
                <w:rFonts w:eastAsia="Calibri"/>
                <w:b/>
                <w:bCs/>
                <w:color w:val="000000"/>
                <w:sz w:val="22"/>
                <w:szCs w:val="22"/>
                <w:lang w:val="en-US"/>
              </w:rPr>
              <w:t>D.</w:t>
            </w:r>
            <w:r>
              <w:rPr>
                <w:rFonts w:eastAsia="Calibri"/>
                <w:color w:val="000000"/>
                <w:sz w:val="22"/>
                <w:szCs w:val="22"/>
                <w:lang w:val="en-US"/>
              </w:rPr>
              <w:t xml:space="preserve"> Close the Whirl-</w:t>
            </w:r>
            <w:r w:rsidRPr="00437076">
              <w:rPr>
                <w:rFonts w:eastAsia="Calibri"/>
                <w:color w:val="000000"/>
                <w:sz w:val="22"/>
                <w:szCs w:val="22"/>
                <w:lang w:val="en-US"/>
              </w:rPr>
              <w:t>Pak bag by rolling over the white tab</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1D3DA4" w14:textId="77777777" w:rsidR="00476F79" w:rsidRPr="00437076" w:rsidRDefault="00476F79" w:rsidP="004311D1">
            <w:pPr>
              <w:rPr>
                <w:rFonts w:eastAsia="Calibri"/>
                <w:sz w:val="22"/>
                <w:szCs w:val="22"/>
                <w:lang w:val="en-US"/>
              </w:rPr>
            </w:pPr>
            <w:r>
              <w:rPr>
                <w:rFonts w:eastAsia="Calibri"/>
                <w:noProof/>
                <w:color w:val="000000"/>
                <w:sz w:val="22"/>
                <w:szCs w:val="22"/>
                <w:lang w:val="en-US"/>
              </w:rPr>
              <w:drawing>
                <wp:inline distT="0" distB="0" distL="0" distR="0" wp14:anchorId="16327DD0" wp14:editId="2A114232">
                  <wp:extent cx="1814400" cy="1210606"/>
                  <wp:effectExtent l="0" t="0" r="0" b="8890"/>
                  <wp:docPr id="5199" name="Picture 5199" descr="D:\IMG_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_850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814400" cy="1210606"/>
                          </a:xfrm>
                          <a:prstGeom prst="rect">
                            <a:avLst/>
                          </a:prstGeom>
                          <a:noFill/>
                          <a:ln>
                            <a:noFill/>
                          </a:ln>
                        </pic:spPr>
                      </pic:pic>
                    </a:graphicData>
                  </a:graphic>
                </wp:inline>
              </w:drawing>
            </w:r>
          </w:p>
          <w:p w14:paraId="4FD2B224" w14:textId="77777777" w:rsidR="00476F79" w:rsidRPr="00437076" w:rsidRDefault="00476F79" w:rsidP="004311D1">
            <w:pPr>
              <w:spacing w:line="0" w:lineRule="atLeast"/>
              <w:rPr>
                <w:rFonts w:eastAsia="Calibri"/>
                <w:sz w:val="22"/>
                <w:szCs w:val="22"/>
                <w:lang w:val="en-US"/>
              </w:rPr>
            </w:pPr>
            <w:r>
              <w:rPr>
                <w:rFonts w:eastAsia="Calibri"/>
                <w:b/>
                <w:bCs/>
                <w:color w:val="000000"/>
                <w:sz w:val="22"/>
                <w:szCs w:val="22"/>
                <w:lang w:val="en-US"/>
              </w:rPr>
              <w:t>E.</w:t>
            </w:r>
            <w:r>
              <w:rPr>
                <w:rFonts w:eastAsia="Calibri"/>
                <w:color w:val="000000"/>
                <w:sz w:val="22"/>
                <w:szCs w:val="22"/>
                <w:lang w:val="en-US"/>
              </w:rPr>
              <w:t xml:space="preserve"> Flip the Whirl-</w:t>
            </w:r>
            <w:r w:rsidRPr="00437076">
              <w:rPr>
                <w:rFonts w:eastAsia="Calibri"/>
                <w:color w:val="000000"/>
                <w:sz w:val="22"/>
                <w:szCs w:val="22"/>
                <w:lang w:val="en-US"/>
              </w:rPr>
              <w:t xml:space="preserve">Pak 3 times </w:t>
            </w:r>
          </w:p>
        </w:tc>
        <w:tc>
          <w:tcPr>
            <w:tcW w:w="29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08E8C4" w14:textId="77777777" w:rsidR="00476F79" w:rsidRPr="00437076" w:rsidRDefault="00476F79" w:rsidP="004311D1">
            <w:pPr>
              <w:rPr>
                <w:rFonts w:eastAsia="Calibri"/>
                <w:sz w:val="22"/>
                <w:szCs w:val="22"/>
                <w:lang w:val="en-US"/>
              </w:rPr>
            </w:pPr>
            <w:r>
              <w:rPr>
                <w:rFonts w:eastAsia="Calibri"/>
                <w:noProof/>
                <w:color w:val="000000"/>
                <w:sz w:val="22"/>
                <w:szCs w:val="22"/>
                <w:lang w:val="en-US"/>
              </w:rPr>
              <w:drawing>
                <wp:inline distT="0" distB="0" distL="0" distR="0" wp14:anchorId="73254364" wp14:editId="77973B40">
                  <wp:extent cx="1813496" cy="1200150"/>
                  <wp:effectExtent l="0" t="0" r="0" b="0"/>
                  <wp:docPr id="5201" name="Picture 5201" descr="C:\Users\rbain\Desktop\Photos for wq manual\IMG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bain\Desktop\Photos for wq manual\IMG_8503.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814400" cy="120074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D6914E" w14:textId="77777777" w:rsidR="00476F79" w:rsidRPr="00437076" w:rsidRDefault="00476F79" w:rsidP="004311D1">
            <w:pPr>
              <w:spacing w:line="0" w:lineRule="atLeast"/>
              <w:rPr>
                <w:rFonts w:eastAsia="Calibri"/>
                <w:sz w:val="22"/>
                <w:szCs w:val="22"/>
                <w:lang w:val="en-US"/>
              </w:rPr>
            </w:pPr>
            <w:r>
              <w:rPr>
                <w:rFonts w:eastAsia="Calibri"/>
                <w:b/>
                <w:bCs/>
                <w:color w:val="000000"/>
                <w:sz w:val="22"/>
                <w:szCs w:val="22"/>
                <w:lang w:val="en-US"/>
              </w:rPr>
              <w:t>F.</w:t>
            </w:r>
            <w:r w:rsidRPr="00437076">
              <w:rPr>
                <w:rFonts w:eastAsia="Calibri"/>
                <w:color w:val="000000"/>
                <w:sz w:val="22"/>
                <w:szCs w:val="22"/>
                <w:lang w:val="en-US"/>
              </w:rPr>
              <w:t xml:space="preserve"> Fold whit</w:t>
            </w:r>
            <w:r>
              <w:rPr>
                <w:rFonts w:eastAsia="Calibri"/>
                <w:color w:val="000000"/>
                <w:sz w:val="22"/>
                <w:szCs w:val="22"/>
                <w:lang w:val="en-US"/>
              </w:rPr>
              <w:t>e tabs closed to seal the Whirl-</w:t>
            </w:r>
            <w:r w:rsidRPr="00437076">
              <w:rPr>
                <w:rFonts w:eastAsia="Calibri"/>
                <w:color w:val="000000"/>
                <w:sz w:val="22"/>
                <w:szCs w:val="22"/>
                <w:lang w:val="en-US"/>
              </w:rPr>
              <w:t>Pak</w:t>
            </w:r>
          </w:p>
        </w:tc>
      </w:tr>
    </w:tbl>
    <w:p w14:paraId="2869BFC9" w14:textId="77777777" w:rsidR="00476F79" w:rsidRDefault="00476F79" w:rsidP="00476F79">
      <w:pPr>
        <w:keepNext/>
        <w:keepLines/>
        <w:autoSpaceDE w:val="0"/>
        <w:autoSpaceDN w:val="0"/>
        <w:adjustRightInd w:val="0"/>
        <w:rPr>
          <w:b/>
          <w:sz w:val="22"/>
          <w:szCs w:val="22"/>
        </w:rPr>
      </w:pPr>
    </w:p>
    <w:p w14:paraId="7BEF54D0" w14:textId="77777777" w:rsidR="00476F79" w:rsidRDefault="00476F79" w:rsidP="00476F79">
      <w:pPr>
        <w:keepNext/>
        <w:keepLines/>
        <w:autoSpaceDE w:val="0"/>
        <w:autoSpaceDN w:val="0"/>
        <w:adjustRightInd w:val="0"/>
        <w:rPr>
          <w:b/>
          <w:sz w:val="22"/>
          <w:szCs w:val="22"/>
        </w:rPr>
      </w:pPr>
    </w:p>
    <w:p w14:paraId="2795A4C1" w14:textId="77777777" w:rsidR="00476F79" w:rsidRDefault="00476F79" w:rsidP="00476F79">
      <w:pPr>
        <w:rPr>
          <w:b/>
          <w:smallCaps/>
          <w:sz w:val="28"/>
          <w:lang w:val="en-US"/>
        </w:rPr>
      </w:pPr>
      <w:r>
        <w:br w:type="page"/>
      </w:r>
    </w:p>
    <w:p w14:paraId="32DE36E3" w14:textId="77777777" w:rsidR="00476F79" w:rsidRPr="00AF2678" w:rsidRDefault="00476F79" w:rsidP="00476F79">
      <w:pPr>
        <w:pStyle w:val="MainHeader"/>
      </w:pPr>
      <w:r>
        <w:lastRenderedPageBreak/>
        <w:t>Water quality testing – E. coli</w:t>
      </w:r>
    </w:p>
    <w:p w14:paraId="11EC73D7" w14:textId="76960952" w:rsidR="00476F79" w:rsidRDefault="003035B6" w:rsidP="008C7CED">
      <w:pPr>
        <w:jc w:val="center"/>
        <w:rPr>
          <w:b/>
          <w:sz w:val="22"/>
          <w:szCs w:val="22"/>
        </w:rPr>
      </w:pPr>
      <w:r>
        <w:rPr>
          <w:rFonts w:asciiTheme="majorHAnsi" w:hAnsiTheme="majorHAnsi" w:cs="Tahoma"/>
          <w:noProof/>
          <w:sz w:val="22"/>
          <w:szCs w:val="22"/>
          <w:lang w:val="en-US"/>
        </w:rPr>
        <w:drawing>
          <wp:inline distT="0" distB="0" distL="0" distR="0" wp14:anchorId="4737CCFF" wp14:editId="05ADC84F">
            <wp:extent cx="4162425" cy="286832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174270" cy="2876490"/>
                    </a:xfrm>
                    <a:prstGeom prst="rect">
                      <a:avLst/>
                    </a:prstGeom>
                    <a:noFill/>
                    <a:ln>
                      <a:noFill/>
                    </a:ln>
                    <a:extLst>
                      <a:ext uri="{53640926-AAD7-44D8-BBD7-CCE9431645EC}">
                        <a14:shadowObscured xmlns:a14="http://schemas.microsoft.com/office/drawing/2010/main"/>
                      </a:ext>
                    </a:extLst>
                  </pic:spPr>
                </pic:pic>
              </a:graphicData>
            </a:graphic>
          </wp:inline>
        </w:drawing>
      </w:r>
    </w:p>
    <w:p w14:paraId="3724BC9F" w14:textId="77777777" w:rsidR="00476F79" w:rsidRDefault="00476F79" w:rsidP="00476F79">
      <w:pPr>
        <w:jc w:val="center"/>
        <w:rPr>
          <w:b/>
          <w:sz w:val="22"/>
          <w:szCs w:val="22"/>
        </w:rPr>
      </w:pPr>
      <w:r>
        <w:rPr>
          <w:b/>
          <w:sz w:val="22"/>
          <w:szCs w:val="22"/>
        </w:rPr>
        <w:t>Figure 1: Equipment required for water quality testing</w:t>
      </w:r>
    </w:p>
    <w:p w14:paraId="1764FE79" w14:textId="77777777" w:rsidR="00476F79" w:rsidRPr="007602C8" w:rsidRDefault="00476F79" w:rsidP="00476F79">
      <w:pPr>
        <w:rPr>
          <w:rFonts w:ascii="Times" w:eastAsia="Calibri" w:hAnsi="Times"/>
          <w:lang w:val="en-US"/>
        </w:rPr>
      </w:pPr>
    </w:p>
    <w:tbl>
      <w:tblPr>
        <w:tblW w:w="8820" w:type="dxa"/>
        <w:tblInd w:w="105" w:type="dxa"/>
        <w:tblCellMar>
          <w:top w:w="15" w:type="dxa"/>
          <w:left w:w="15" w:type="dxa"/>
          <w:bottom w:w="15" w:type="dxa"/>
          <w:right w:w="15" w:type="dxa"/>
        </w:tblCellMar>
        <w:tblLook w:val="04A0" w:firstRow="1" w:lastRow="0" w:firstColumn="1" w:lastColumn="0" w:noHBand="0" w:noVBand="1"/>
      </w:tblPr>
      <w:tblGrid>
        <w:gridCol w:w="4230"/>
        <w:gridCol w:w="4590"/>
      </w:tblGrid>
      <w:tr w:rsidR="00476F79" w:rsidRPr="007602C8" w14:paraId="073F51FC" w14:textId="77777777" w:rsidTr="004311D1">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833237" w14:textId="2C061BFD" w:rsidR="00476F79" w:rsidRDefault="00476F79" w:rsidP="001330F7">
            <w:pPr>
              <w:rPr>
                <w:rFonts w:eastAsia="Calibri"/>
                <w:bCs/>
                <w:color w:val="000000"/>
                <w:lang w:val="en-US"/>
              </w:rPr>
            </w:pPr>
            <w:r w:rsidRPr="007602C8">
              <w:rPr>
                <w:rFonts w:eastAsia="Calibri"/>
                <w:bCs/>
                <w:color w:val="000000"/>
                <w:lang w:val="en-US"/>
              </w:rPr>
              <w:t xml:space="preserve">1. </w:t>
            </w:r>
            <w:r>
              <w:rPr>
                <w:rFonts w:eastAsia="Calibri"/>
                <w:bCs/>
                <w:color w:val="000000"/>
                <w:lang w:val="en-US"/>
              </w:rPr>
              <w:t xml:space="preserve"> </w:t>
            </w:r>
            <w:r w:rsidRPr="007602C8">
              <w:rPr>
                <w:rFonts w:eastAsia="Calibri"/>
                <w:bCs/>
                <w:color w:val="000000"/>
                <w:lang w:val="en-US"/>
              </w:rPr>
              <w:t xml:space="preserve">Compact Dry plates </w:t>
            </w:r>
            <w:r>
              <w:rPr>
                <w:rFonts w:eastAsia="Calibri"/>
                <w:bCs/>
                <w:color w:val="000000"/>
                <w:lang w:val="en-US"/>
              </w:rPr>
              <w:t>(</w:t>
            </w:r>
            <w:r w:rsidRPr="00AF2678">
              <w:rPr>
                <w:rFonts w:eastAsia="Calibri"/>
                <w:bCs/>
                <w:i/>
                <w:iCs/>
                <w:color w:val="000000"/>
                <w:lang w:val="en-US"/>
              </w:rPr>
              <w:t>E. coli</w:t>
            </w:r>
            <w:r w:rsidR="001330F7">
              <w:rPr>
                <w:rFonts w:eastAsia="Calibri"/>
                <w:bCs/>
                <w:color w:val="000000"/>
                <w:lang w:val="en-US"/>
              </w:rPr>
              <w:t>)</w:t>
            </w:r>
          </w:p>
          <w:p w14:paraId="403E2B0B" w14:textId="77777777" w:rsidR="008C7CED" w:rsidRDefault="00476F79" w:rsidP="004311D1">
            <w:pPr>
              <w:rPr>
                <w:rFonts w:eastAsia="Calibri"/>
                <w:bCs/>
                <w:color w:val="000000"/>
                <w:lang w:val="en-US"/>
              </w:rPr>
            </w:pPr>
            <w:r>
              <w:rPr>
                <w:rFonts w:eastAsia="Calibri"/>
                <w:bCs/>
                <w:color w:val="000000"/>
                <w:lang w:val="en-US"/>
              </w:rPr>
              <w:t xml:space="preserve">2.  </w:t>
            </w:r>
            <w:r w:rsidR="008C7CED">
              <w:rPr>
                <w:rFonts w:eastAsia="Calibri"/>
                <w:bCs/>
                <w:color w:val="000000"/>
                <w:lang w:val="en-US"/>
              </w:rPr>
              <w:t>Incubation belt</w:t>
            </w:r>
          </w:p>
          <w:p w14:paraId="619BA8D9" w14:textId="2D2A11C5" w:rsidR="008C7CED" w:rsidRDefault="00476F79" w:rsidP="008C7CED">
            <w:pPr>
              <w:rPr>
                <w:rFonts w:eastAsia="Calibri"/>
                <w:bCs/>
                <w:color w:val="000000"/>
                <w:lang w:val="en-US"/>
              </w:rPr>
            </w:pPr>
            <w:r>
              <w:rPr>
                <w:rFonts w:eastAsia="Calibri"/>
                <w:bCs/>
                <w:color w:val="000000"/>
                <w:lang w:val="en-US"/>
              </w:rPr>
              <w:t xml:space="preserve">3.  </w:t>
            </w:r>
            <w:r w:rsidR="008C7CED">
              <w:rPr>
                <w:rFonts w:eastAsia="Calibri"/>
                <w:bCs/>
                <w:color w:val="000000"/>
                <w:lang w:val="en-US"/>
              </w:rPr>
              <w:t>M</w:t>
            </w:r>
            <w:r w:rsidR="008C7CED" w:rsidRPr="007602C8">
              <w:rPr>
                <w:rFonts w:eastAsia="Calibri"/>
                <w:bCs/>
                <w:color w:val="000000"/>
                <w:lang w:val="en-US"/>
              </w:rPr>
              <w:t xml:space="preserve">embrane filtration </w:t>
            </w:r>
            <w:r w:rsidR="008C7CED">
              <w:rPr>
                <w:rFonts w:eastAsia="Calibri"/>
                <w:bCs/>
                <w:color w:val="000000"/>
                <w:lang w:val="en-US"/>
              </w:rPr>
              <w:t>manifold</w:t>
            </w:r>
          </w:p>
          <w:p w14:paraId="7947BA7B" w14:textId="41A31924" w:rsidR="00476F79" w:rsidRPr="008C7CED" w:rsidRDefault="00476F79" w:rsidP="008C7CED">
            <w:pPr>
              <w:rPr>
                <w:rFonts w:eastAsia="Calibri"/>
                <w:lang w:val="en-US"/>
              </w:rPr>
            </w:pPr>
            <w:r>
              <w:rPr>
                <w:rFonts w:eastAsia="Calibri"/>
                <w:bCs/>
                <w:color w:val="000000"/>
                <w:lang w:val="en-US"/>
              </w:rPr>
              <w:t xml:space="preserve">4.  </w:t>
            </w:r>
            <w:r w:rsidR="008C7CED" w:rsidRPr="007602C8">
              <w:rPr>
                <w:rFonts w:eastAsia="Calibri"/>
                <w:bCs/>
                <w:color w:val="000000"/>
                <w:lang w:val="en-US"/>
              </w:rPr>
              <w:t xml:space="preserve">Whirl Pak bags for </w:t>
            </w:r>
            <w:r w:rsidR="008C7CED">
              <w:rPr>
                <w:rFonts w:eastAsia="Calibri"/>
                <w:bCs/>
                <w:color w:val="000000"/>
                <w:lang w:val="en-US"/>
              </w:rPr>
              <w:t>sample</w:t>
            </w:r>
            <w:r w:rsidR="008C7CED" w:rsidRPr="007602C8">
              <w:rPr>
                <w:rFonts w:eastAsia="Calibri"/>
                <w:bCs/>
                <w:color w:val="000000"/>
                <w:lang w:val="en-US"/>
              </w:rPr>
              <w:t xml:space="preserve"> collection </w:t>
            </w:r>
          </w:p>
          <w:p w14:paraId="4FC9FD70" w14:textId="75FFFAE2" w:rsidR="00476F79" w:rsidRDefault="00476F79" w:rsidP="008C7CED">
            <w:pPr>
              <w:rPr>
                <w:rFonts w:eastAsia="Calibri"/>
                <w:bCs/>
                <w:color w:val="000000"/>
                <w:lang w:val="en-US"/>
              </w:rPr>
            </w:pPr>
            <w:r>
              <w:rPr>
                <w:rFonts w:eastAsia="Calibri"/>
                <w:bCs/>
                <w:color w:val="000000"/>
                <w:lang w:val="en-US"/>
              </w:rPr>
              <w:t>5</w:t>
            </w:r>
            <w:r w:rsidR="008C7CED">
              <w:rPr>
                <w:rFonts w:eastAsia="Calibri"/>
                <w:bCs/>
                <w:color w:val="000000"/>
                <w:lang w:val="en-US"/>
              </w:rPr>
              <w:t>a. Funnels</w:t>
            </w:r>
          </w:p>
          <w:p w14:paraId="5CECF42E" w14:textId="705578F8" w:rsidR="008C7CED" w:rsidRDefault="008C7CED" w:rsidP="008C7CED">
            <w:pPr>
              <w:rPr>
                <w:rFonts w:eastAsia="Calibri"/>
                <w:bCs/>
                <w:color w:val="000000"/>
                <w:lang w:val="en-US"/>
              </w:rPr>
            </w:pPr>
            <w:r>
              <w:rPr>
                <w:rFonts w:eastAsia="Calibri"/>
                <w:bCs/>
                <w:color w:val="000000"/>
                <w:lang w:val="en-US"/>
              </w:rPr>
              <w:t>5b. F</w:t>
            </w:r>
            <w:r w:rsidRPr="007602C8">
              <w:rPr>
                <w:rFonts w:eastAsia="Calibri"/>
                <w:bCs/>
                <w:color w:val="000000"/>
                <w:lang w:val="en-US"/>
              </w:rPr>
              <w:t xml:space="preserve">ilter membrane (included in box </w:t>
            </w:r>
            <w:r>
              <w:rPr>
                <w:rFonts w:eastAsia="Calibri"/>
                <w:bCs/>
                <w:color w:val="000000"/>
                <w:lang w:val="en-US"/>
              </w:rPr>
              <w:br/>
              <w:t xml:space="preserve">     </w:t>
            </w:r>
            <w:r w:rsidRPr="007602C8">
              <w:rPr>
                <w:rFonts w:eastAsia="Calibri"/>
                <w:bCs/>
                <w:color w:val="000000"/>
                <w:lang w:val="en-US"/>
              </w:rPr>
              <w:t xml:space="preserve">with </w:t>
            </w:r>
            <w:proofErr w:type="spellStart"/>
            <w:r w:rsidRPr="007602C8">
              <w:rPr>
                <w:rFonts w:eastAsia="Calibri"/>
                <w:bCs/>
                <w:color w:val="000000"/>
                <w:lang w:val="en-US"/>
              </w:rPr>
              <w:t>Microfil</w:t>
            </w:r>
            <w:proofErr w:type="spellEnd"/>
            <w:r w:rsidRPr="007602C8">
              <w:rPr>
                <w:rFonts w:eastAsia="Calibri"/>
                <w:bCs/>
                <w:color w:val="000000"/>
                <w:lang w:val="en-US"/>
              </w:rPr>
              <w:t xml:space="preserve"> Funnels)</w:t>
            </w:r>
          </w:p>
          <w:p w14:paraId="2908495B" w14:textId="51B12D34" w:rsidR="008C7CED" w:rsidRDefault="008C7CED" w:rsidP="008C7CED">
            <w:pPr>
              <w:rPr>
                <w:rFonts w:eastAsia="Calibri"/>
                <w:bCs/>
                <w:color w:val="000000"/>
                <w:lang w:val="en-US"/>
              </w:rPr>
            </w:pPr>
            <w:r>
              <w:rPr>
                <w:rFonts w:eastAsia="Calibri"/>
                <w:bCs/>
                <w:color w:val="000000"/>
                <w:lang w:val="en-US"/>
              </w:rPr>
              <w:t xml:space="preserve">6. </w:t>
            </w:r>
            <w:r w:rsidRPr="007602C8">
              <w:rPr>
                <w:rFonts w:eastAsia="Calibri"/>
                <w:bCs/>
                <w:color w:val="000000"/>
                <w:lang w:val="en-US"/>
              </w:rPr>
              <w:t>Large syringe (100 mL)</w:t>
            </w:r>
          </w:p>
          <w:p w14:paraId="047B6B6C" w14:textId="380F3E28" w:rsidR="008C7CED" w:rsidRPr="00DA58F7" w:rsidRDefault="008C7CED" w:rsidP="004311D1">
            <w:pPr>
              <w:rPr>
                <w:rFonts w:eastAsia="Calibri"/>
                <w:bCs/>
                <w:color w:val="000000"/>
                <w:lang w:val="en-US"/>
              </w:rPr>
            </w:pPr>
            <w:r>
              <w:rPr>
                <w:rFonts w:eastAsia="Calibri"/>
                <w:bCs/>
                <w:color w:val="000000"/>
                <w:lang w:val="en-US"/>
              </w:rPr>
              <w:t xml:space="preserve">7. </w:t>
            </w:r>
            <w:r w:rsidRPr="00DA58F7">
              <w:rPr>
                <w:rFonts w:eastAsia="Calibri"/>
                <w:bCs/>
                <w:color w:val="000000"/>
                <w:lang w:val="en-US"/>
              </w:rPr>
              <w:t>1 mL disposable syringe</w:t>
            </w:r>
          </w:p>
          <w:p w14:paraId="65CFAF01" w14:textId="56DEEFD1" w:rsidR="00476F79" w:rsidRDefault="008C7CED" w:rsidP="008C7CED">
            <w:pPr>
              <w:rPr>
                <w:rFonts w:eastAsia="Calibri"/>
                <w:bCs/>
                <w:color w:val="000000"/>
                <w:lang w:val="en-US"/>
              </w:rPr>
            </w:pPr>
            <w:r>
              <w:rPr>
                <w:rFonts w:eastAsia="Calibri"/>
                <w:bCs/>
                <w:color w:val="000000"/>
                <w:lang w:val="en-US"/>
              </w:rPr>
              <w:t>8</w:t>
            </w:r>
            <w:r w:rsidR="00476F79" w:rsidRPr="00DA58F7">
              <w:rPr>
                <w:rFonts w:eastAsia="Calibri"/>
                <w:bCs/>
                <w:color w:val="000000"/>
                <w:lang w:val="en-US"/>
              </w:rPr>
              <w:t xml:space="preserve">.  </w:t>
            </w:r>
            <w:r w:rsidR="00476F79" w:rsidRPr="007602C8">
              <w:rPr>
                <w:rFonts w:eastAsia="Calibri"/>
                <w:bCs/>
                <w:color w:val="000000"/>
                <w:lang w:val="en-US"/>
              </w:rPr>
              <w:t>Alcohol wipe</w:t>
            </w:r>
          </w:p>
          <w:p w14:paraId="6B799898" w14:textId="19487448" w:rsidR="00476F79" w:rsidRDefault="00D7789D" w:rsidP="004311D1">
            <w:pPr>
              <w:rPr>
                <w:rFonts w:eastAsia="Calibri"/>
                <w:bCs/>
                <w:color w:val="000000"/>
                <w:lang w:val="en-US"/>
              </w:rPr>
            </w:pPr>
            <w:r>
              <w:rPr>
                <w:rFonts w:eastAsia="Calibri"/>
                <w:bCs/>
                <w:color w:val="000000"/>
                <w:lang w:val="en-US"/>
              </w:rPr>
              <w:t>8.  Incubation belt</w:t>
            </w:r>
          </w:p>
          <w:p w14:paraId="32DFFA41" w14:textId="77777777" w:rsidR="00476F79" w:rsidRPr="00DA58F7" w:rsidRDefault="00476F79" w:rsidP="004311D1">
            <w:pPr>
              <w:rPr>
                <w:rFonts w:eastAsia="Calibri"/>
                <w:lang w:val="en-US"/>
              </w:rPr>
            </w:pPr>
            <w:r>
              <w:rPr>
                <w:rFonts w:eastAsia="Calibri"/>
                <w:bCs/>
                <w:color w:val="000000"/>
                <w:lang w:val="en-US"/>
              </w:rPr>
              <w:t xml:space="preserve">9.  </w:t>
            </w:r>
            <w:r w:rsidRPr="007602C8">
              <w:rPr>
                <w:rFonts w:eastAsia="Calibri"/>
                <w:bCs/>
                <w:color w:val="000000"/>
                <w:lang w:val="en-US"/>
              </w:rPr>
              <w:t>Marker pen</w:t>
            </w:r>
          </w:p>
          <w:p w14:paraId="70644FBD" w14:textId="77777777" w:rsidR="008C7CED" w:rsidRPr="008C7CED" w:rsidRDefault="008C7CED" w:rsidP="008C7CED">
            <w:pPr>
              <w:spacing w:line="0" w:lineRule="atLeast"/>
              <w:rPr>
                <w:rFonts w:eastAsia="Calibri"/>
                <w:lang w:val="en-US"/>
              </w:rPr>
            </w:pPr>
            <w:r w:rsidRPr="008C7CED">
              <w:rPr>
                <w:rFonts w:eastAsia="Calibri"/>
                <w:lang w:val="en-US"/>
              </w:rPr>
              <w:t xml:space="preserve">10.  Forceps (tweezers) </w:t>
            </w:r>
          </w:p>
          <w:p w14:paraId="6318CE80" w14:textId="5353EC3C" w:rsidR="00D7789D" w:rsidRPr="007602C8" w:rsidRDefault="008C7CED" w:rsidP="008C7CED">
            <w:pPr>
              <w:spacing w:line="0" w:lineRule="atLeast"/>
              <w:rPr>
                <w:rFonts w:eastAsia="Calibri"/>
                <w:lang w:val="en-US"/>
              </w:rPr>
            </w:pPr>
            <w:r w:rsidRPr="008C7CED">
              <w:rPr>
                <w:rFonts w:eastAsia="Calibri"/>
                <w:lang w:val="en-US"/>
              </w:rPr>
              <w:t>11.  Hand sanitizer gel</w:t>
            </w:r>
          </w:p>
        </w:tc>
        <w:tc>
          <w:tcPr>
            <w:tcW w:w="45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45DB34" w14:textId="77777777" w:rsidR="00476F79" w:rsidRPr="007F28D0" w:rsidRDefault="00476F79" w:rsidP="004311D1">
            <w:pPr>
              <w:spacing w:line="0" w:lineRule="atLeast"/>
              <w:rPr>
                <w:rFonts w:eastAsia="Calibri"/>
                <w:bCs/>
                <w:color w:val="000000"/>
                <w:lang w:val="en-US"/>
              </w:rPr>
            </w:pPr>
            <w:r w:rsidRPr="007F28D0">
              <w:rPr>
                <w:rFonts w:eastAsia="Calibri"/>
                <w:bCs/>
                <w:color w:val="000000"/>
                <w:lang w:val="en-US"/>
              </w:rPr>
              <w:t xml:space="preserve">Additional equipment: </w:t>
            </w:r>
          </w:p>
          <w:p w14:paraId="6CF72DA8" w14:textId="77777777" w:rsidR="00476F79" w:rsidRDefault="00476F79" w:rsidP="004311D1">
            <w:pPr>
              <w:pStyle w:val="ListParagraph"/>
              <w:numPr>
                <w:ilvl w:val="0"/>
                <w:numId w:val="39"/>
              </w:numPr>
            </w:pPr>
            <w:r w:rsidRPr="007F28D0">
              <w:t>Bags for transporting the water testing kit</w:t>
            </w:r>
          </w:p>
          <w:p w14:paraId="619F8914" w14:textId="77777777" w:rsidR="00476F79" w:rsidRPr="007F28D0" w:rsidRDefault="00476F79" w:rsidP="004311D1">
            <w:pPr>
              <w:pStyle w:val="ListParagraph"/>
              <w:numPr>
                <w:ilvl w:val="0"/>
                <w:numId w:val="39"/>
              </w:numPr>
            </w:pPr>
            <w:r w:rsidRPr="007602C8">
              <w:rPr>
                <w:rFonts w:eastAsia="Calibri"/>
                <w:bCs/>
                <w:color w:val="000000"/>
                <w:lang w:val="en-US"/>
              </w:rPr>
              <w:t>Tissue paper</w:t>
            </w:r>
          </w:p>
          <w:p w14:paraId="405AB8A1" w14:textId="77777777" w:rsidR="00476F79" w:rsidRPr="007F28D0" w:rsidRDefault="00476F79" w:rsidP="004311D1">
            <w:pPr>
              <w:pStyle w:val="ListParagraph"/>
              <w:numPr>
                <w:ilvl w:val="0"/>
                <w:numId w:val="39"/>
              </w:numPr>
            </w:pPr>
            <w:r w:rsidRPr="007F28D0">
              <w:t>Waste disposal bags</w:t>
            </w:r>
          </w:p>
          <w:p w14:paraId="7369D5B2" w14:textId="77777777" w:rsidR="00476F79" w:rsidRPr="007F28D0" w:rsidRDefault="00476F79" w:rsidP="004311D1">
            <w:pPr>
              <w:pStyle w:val="ListParagraph"/>
              <w:numPr>
                <w:ilvl w:val="0"/>
                <w:numId w:val="39"/>
              </w:numPr>
            </w:pPr>
            <w:r w:rsidRPr="007F28D0">
              <w:t>Blank water bottles (or deionised water)</w:t>
            </w:r>
          </w:p>
          <w:p w14:paraId="26C22C1D" w14:textId="77777777" w:rsidR="00476F79" w:rsidRDefault="00476F79" w:rsidP="004311D1">
            <w:pPr>
              <w:pStyle w:val="ListParagraph"/>
              <w:numPr>
                <w:ilvl w:val="0"/>
                <w:numId w:val="39"/>
              </w:numPr>
            </w:pPr>
            <w:r w:rsidRPr="007F28D0">
              <w:t>Household bleach solution</w:t>
            </w:r>
          </w:p>
          <w:p w14:paraId="1F122BDE" w14:textId="1BBA1A40" w:rsidR="00291A5A" w:rsidRDefault="00291A5A" w:rsidP="004311D1">
            <w:pPr>
              <w:pStyle w:val="ListParagraph"/>
              <w:numPr>
                <w:ilvl w:val="0"/>
                <w:numId w:val="39"/>
              </w:numPr>
            </w:pPr>
            <w:r>
              <w:t>Bucket for disinfection</w:t>
            </w:r>
          </w:p>
          <w:p w14:paraId="35BF0872" w14:textId="4D8DD680" w:rsidR="00291A5A" w:rsidRDefault="00291A5A" w:rsidP="004311D1">
            <w:pPr>
              <w:pStyle w:val="ListParagraph"/>
              <w:numPr>
                <w:ilvl w:val="0"/>
                <w:numId w:val="39"/>
              </w:numPr>
            </w:pPr>
            <w:r>
              <w:t>Gloves for disinfection</w:t>
            </w:r>
          </w:p>
          <w:p w14:paraId="51B0402F" w14:textId="77777777" w:rsidR="008C7CED" w:rsidRDefault="008C7CED" w:rsidP="008C7CED"/>
          <w:p w14:paraId="2B71992D" w14:textId="77777777" w:rsidR="008C7CED" w:rsidRDefault="008C7CED" w:rsidP="008C7CED">
            <w:r>
              <w:t xml:space="preserve">Notes: </w:t>
            </w:r>
          </w:p>
          <w:p w14:paraId="400E21F3" w14:textId="1DEB55A5" w:rsidR="008C7CED" w:rsidRDefault="008C7CED" w:rsidP="008C7CED">
            <w:pPr>
              <w:pStyle w:val="ListParagraph"/>
              <w:numPr>
                <w:ilvl w:val="0"/>
                <w:numId w:val="40"/>
              </w:numPr>
            </w:pPr>
            <w:r>
              <w:t>Millipore membrane filtration manifold needs to be assembled prior to first use.</w:t>
            </w:r>
          </w:p>
          <w:p w14:paraId="3E380C5E" w14:textId="79392F81" w:rsidR="008C7CED" w:rsidRPr="007F28D0" w:rsidRDefault="008C7CED" w:rsidP="008C7CED">
            <w:pPr>
              <w:pStyle w:val="ListParagraph"/>
              <w:numPr>
                <w:ilvl w:val="0"/>
                <w:numId w:val="40"/>
              </w:numPr>
            </w:pPr>
            <w:r>
              <w:t>Electric incubators may also be used where there is reliable electricity</w:t>
            </w:r>
          </w:p>
        </w:tc>
      </w:tr>
    </w:tbl>
    <w:p w14:paraId="2338F03D" w14:textId="77777777" w:rsidR="00476F79" w:rsidRDefault="00476F79" w:rsidP="00476F79">
      <w:pPr>
        <w:jc w:val="center"/>
        <w:rPr>
          <w:b/>
          <w:sz w:val="22"/>
          <w:szCs w:val="22"/>
        </w:rPr>
      </w:pPr>
    </w:p>
    <w:p w14:paraId="5A6516C5" w14:textId="77777777" w:rsidR="00476F79" w:rsidRDefault="00476F79" w:rsidP="00476F79">
      <w:pPr>
        <w:jc w:val="center"/>
        <w:rPr>
          <w:b/>
          <w:sz w:val="22"/>
          <w:szCs w:val="22"/>
        </w:rPr>
      </w:pPr>
    </w:p>
    <w:p w14:paraId="73276FC3" w14:textId="77777777" w:rsidR="00476F79" w:rsidRDefault="00476F79" w:rsidP="00476F79">
      <w:pPr>
        <w:rPr>
          <w:b/>
          <w:sz w:val="22"/>
          <w:szCs w:val="22"/>
        </w:rPr>
      </w:pPr>
    </w:p>
    <w:p w14:paraId="4AF770C5" w14:textId="77777777" w:rsidR="00476F79" w:rsidRDefault="00476F79" w:rsidP="00476F79">
      <w:pPr>
        <w:rPr>
          <w:b/>
          <w:sz w:val="22"/>
          <w:szCs w:val="22"/>
        </w:rPr>
      </w:pPr>
    </w:p>
    <w:p w14:paraId="11AE02D2" w14:textId="77777777" w:rsidR="00476F79" w:rsidRDefault="00476F79" w:rsidP="00476F79">
      <w:pPr>
        <w:rPr>
          <w:b/>
          <w:sz w:val="22"/>
          <w:szCs w:val="22"/>
        </w:rPr>
      </w:pPr>
    </w:p>
    <w:p w14:paraId="5BAEF02E" w14:textId="77777777" w:rsidR="00476F79" w:rsidRDefault="00476F79" w:rsidP="00476F79">
      <w:pPr>
        <w:rPr>
          <w:b/>
          <w:sz w:val="22"/>
          <w:szCs w:val="22"/>
        </w:rPr>
      </w:pPr>
    </w:p>
    <w:p w14:paraId="6140EFE6" w14:textId="77777777" w:rsidR="00476F79" w:rsidRDefault="00476F79" w:rsidP="00476F79">
      <w:pPr>
        <w:rPr>
          <w:b/>
          <w:sz w:val="22"/>
          <w:szCs w:val="22"/>
        </w:rPr>
      </w:pPr>
    </w:p>
    <w:p w14:paraId="13402692" w14:textId="77777777" w:rsidR="00476F79" w:rsidRDefault="00476F79" w:rsidP="00476F79">
      <w:pPr>
        <w:rPr>
          <w:b/>
          <w:sz w:val="22"/>
          <w:szCs w:val="22"/>
        </w:rPr>
      </w:pPr>
    </w:p>
    <w:p w14:paraId="1F14649D" w14:textId="77777777" w:rsidR="00476F79" w:rsidRDefault="00476F79" w:rsidP="00476F79">
      <w:pPr>
        <w:rPr>
          <w:b/>
          <w:sz w:val="22"/>
          <w:szCs w:val="22"/>
        </w:rPr>
      </w:pPr>
    </w:p>
    <w:p w14:paraId="6C64B000" w14:textId="77777777" w:rsidR="00476F79" w:rsidRDefault="00476F79" w:rsidP="00476F79">
      <w:pPr>
        <w:rPr>
          <w:b/>
          <w:sz w:val="22"/>
          <w:szCs w:val="22"/>
        </w:rPr>
      </w:pPr>
    </w:p>
    <w:p w14:paraId="6DC0EF73" w14:textId="77777777" w:rsidR="00476F79" w:rsidRDefault="00476F79" w:rsidP="00476F79">
      <w:pPr>
        <w:rPr>
          <w:b/>
          <w:sz w:val="22"/>
          <w:szCs w:val="22"/>
        </w:rPr>
      </w:pPr>
    </w:p>
    <w:p w14:paraId="6B84520A" w14:textId="77777777" w:rsidR="008C7CED" w:rsidRDefault="008C7CED" w:rsidP="00FE74B1">
      <w:pPr>
        <w:rPr>
          <w:b/>
          <w:sz w:val="22"/>
          <w:szCs w:val="22"/>
        </w:rPr>
      </w:pPr>
    </w:p>
    <w:p w14:paraId="4E4C3E85" w14:textId="77777777" w:rsidR="008C7CED" w:rsidRDefault="008C7CED" w:rsidP="00FE74B1">
      <w:pPr>
        <w:rPr>
          <w:b/>
          <w:sz w:val="22"/>
          <w:szCs w:val="22"/>
        </w:rPr>
      </w:pPr>
    </w:p>
    <w:p w14:paraId="5E075BF1" w14:textId="77777777" w:rsidR="008C7CED" w:rsidRDefault="008C7CED" w:rsidP="00FE74B1">
      <w:pPr>
        <w:rPr>
          <w:b/>
          <w:sz w:val="22"/>
          <w:szCs w:val="22"/>
        </w:rPr>
      </w:pPr>
    </w:p>
    <w:p w14:paraId="5B5F0E68" w14:textId="77777777" w:rsidR="008C7CED" w:rsidRDefault="008C7CED" w:rsidP="00FE74B1">
      <w:pPr>
        <w:rPr>
          <w:b/>
          <w:sz w:val="22"/>
          <w:szCs w:val="22"/>
        </w:rPr>
      </w:pPr>
    </w:p>
    <w:p w14:paraId="68B88E29" w14:textId="77777777" w:rsidR="008C7CED" w:rsidRDefault="008C7CED" w:rsidP="00FE74B1">
      <w:pPr>
        <w:rPr>
          <w:b/>
          <w:sz w:val="22"/>
          <w:szCs w:val="22"/>
        </w:rPr>
      </w:pPr>
    </w:p>
    <w:p w14:paraId="0B32A7B2" w14:textId="77777777" w:rsidR="008C7CED" w:rsidRDefault="008C7CED" w:rsidP="00FE74B1">
      <w:pPr>
        <w:rPr>
          <w:b/>
          <w:sz w:val="22"/>
          <w:szCs w:val="22"/>
        </w:rPr>
      </w:pPr>
    </w:p>
    <w:p w14:paraId="31580140" w14:textId="77777777" w:rsidR="008C7CED" w:rsidRDefault="008C7CED" w:rsidP="00FE74B1">
      <w:pPr>
        <w:rPr>
          <w:b/>
          <w:sz w:val="22"/>
          <w:szCs w:val="22"/>
        </w:rPr>
      </w:pPr>
    </w:p>
    <w:p w14:paraId="1834C6D3" w14:textId="77777777" w:rsidR="008C7CED" w:rsidRDefault="008C7CED" w:rsidP="00FE74B1">
      <w:pPr>
        <w:rPr>
          <w:b/>
          <w:sz w:val="22"/>
          <w:szCs w:val="22"/>
        </w:rPr>
      </w:pPr>
    </w:p>
    <w:p w14:paraId="3BBC4693" w14:textId="77777777" w:rsidR="008C7CED" w:rsidRDefault="008C7CED" w:rsidP="00FE74B1">
      <w:pPr>
        <w:rPr>
          <w:b/>
          <w:sz w:val="22"/>
          <w:szCs w:val="22"/>
        </w:rPr>
      </w:pPr>
    </w:p>
    <w:p w14:paraId="37D1E4E6" w14:textId="77777777" w:rsidR="00FE74B1" w:rsidRPr="00AF2678" w:rsidRDefault="00FE74B1" w:rsidP="00FE74B1">
      <w:pPr>
        <w:rPr>
          <w:b/>
          <w:sz w:val="22"/>
          <w:szCs w:val="22"/>
        </w:rPr>
      </w:pPr>
      <w:r>
        <w:rPr>
          <w:b/>
          <w:sz w:val="22"/>
          <w:szCs w:val="22"/>
        </w:rPr>
        <w:t>Performing water quality tests</w:t>
      </w:r>
    </w:p>
    <w:p w14:paraId="0A470B06" w14:textId="77777777" w:rsidR="00FE74B1" w:rsidRPr="002601F9" w:rsidRDefault="00FE74B1" w:rsidP="00FE74B1">
      <w:pPr>
        <w:rPr>
          <w:b/>
          <w:sz w:val="10"/>
          <w:szCs w:val="10"/>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FE74B1" w:rsidRPr="00437076" w14:paraId="16126A44" w14:textId="77777777"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7E92E2" w14:textId="77777777" w:rsidR="00FE74B1" w:rsidRPr="00437076" w:rsidRDefault="00FE74B1" w:rsidP="004A49F0">
            <w:pPr>
              <w:rPr>
                <w:rFonts w:eastAsia="Calibri"/>
                <w:sz w:val="22"/>
                <w:szCs w:val="22"/>
                <w:lang w:val="en-US"/>
              </w:rPr>
            </w:pPr>
            <w:r>
              <w:rPr>
                <w:noProof/>
                <w:color w:val="000000"/>
                <w:szCs w:val="22"/>
                <w:lang w:val="en-US"/>
              </w:rPr>
              <w:drawing>
                <wp:inline distT="0" distB="0" distL="0" distR="0" wp14:anchorId="6439D9D0" wp14:editId="1A65F095">
                  <wp:extent cx="1857375" cy="1152525"/>
                  <wp:effectExtent l="0" t="0" r="9525" b="9525"/>
                  <wp:docPr id="13" name="Picture 13" descr="C:\Users\rbain\Desktop\Manual photos Oct 2016\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bain\Desktop\Manual photos Oct 2016\IMG_4023.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857375" cy="1152525"/>
                          </a:xfrm>
                          <a:prstGeom prst="rect">
                            <a:avLst/>
                          </a:prstGeom>
                          <a:noFill/>
                          <a:ln>
                            <a:noFill/>
                          </a:ln>
                          <a:extLst>
                            <a:ext uri="{53640926-AAD7-44D8-BBD7-CCE9431645EC}">
                              <a14:shadowObscured xmlns:a14="http://schemas.microsoft.com/office/drawing/2010/main"/>
                            </a:ext>
                          </a:extLst>
                        </pic:spPr>
                      </pic:pic>
                    </a:graphicData>
                  </a:graphic>
                </wp:inline>
              </w:drawing>
            </w:r>
          </w:p>
          <w:p w14:paraId="2CD5E0AA" w14:textId="77777777" w:rsidR="00FE74B1" w:rsidRPr="00437076" w:rsidRDefault="00FE74B1" w:rsidP="004A49F0">
            <w:pPr>
              <w:rPr>
                <w:rFonts w:eastAsia="Calibri"/>
                <w:sz w:val="22"/>
                <w:szCs w:val="22"/>
                <w:lang w:val="en-US"/>
              </w:rPr>
            </w:pPr>
            <w:r>
              <w:rPr>
                <w:rFonts w:eastAsia="Calibri"/>
                <w:b/>
                <w:bCs/>
                <w:color w:val="000000"/>
                <w:sz w:val="22"/>
                <w:szCs w:val="22"/>
                <w:lang w:val="en-US"/>
              </w:rPr>
              <w:t>1.</w:t>
            </w:r>
            <w:r>
              <w:rPr>
                <w:rFonts w:eastAsia="Calibri"/>
                <w:color w:val="000000"/>
                <w:sz w:val="22"/>
                <w:szCs w:val="22"/>
                <w:lang w:val="en-US"/>
              </w:rPr>
              <w:t xml:space="preserve"> </w:t>
            </w:r>
            <w:r w:rsidRPr="0077218B">
              <w:rPr>
                <w:rFonts w:eastAsia="Calibri"/>
                <w:color w:val="000000" w:themeColor="text1"/>
                <w:sz w:val="22"/>
                <w:szCs w:val="22"/>
                <w:lang w:val="en-US"/>
              </w:rPr>
              <w:t>Sanitize hands</w:t>
            </w:r>
            <w:r w:rsidRPr="0077218B">
              <w:rPr>
                <w:rFonts w:eastAsia="Calibri"/>
                <w:b/>
                <w:bCs/>
                <w:i/>
                <w:iCs/>
                <w:color w:val="000000" w:themeColor="text1"/>
                <w:sz w:val="22"/>
                <w:szCs w:val="22"/>
                <w:lang w:val="en-US"/>
              </w:rPr>
              <w:t xml:space="preserve"> </w:t>
            </w:r>
            <w:r>
              <w:rPr>
                <w:rFonts w:eastAsia="Calibri"/>
                <w:bCs/>
                <w:iCs/>
                <w:sz w:val="22"/>
                <w:szCs w:val="22"/>
                <w:lang w:val="en-US"/>
              </w:rPr>
              <w:br/>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189733" w14:textId="77777777" w:rsidR="00FE74B1" w:rsidRPr="00437076" w:rsidRDefault="00FE74B1" w:rsidP="004A49F0">
            <w:pPr>
              <w:rPr>
                <w:rFonts w:eastAsia="Calibri"/>
                <w:sz w:val="22"/>
                <w:szCs w:val="22"/>
                <w:lang w:val="en-US"/>
              </w:rPr>
            </w:pPr>
            <w:r>
              <w:rPr>
                <w:noProof/>
                <w:szCs w:val="22"/>
                <w:lang w:val="en-US"/>
              </w:rPr>
              <w:drawing>
                <wp:inline distT="0" distB="0" distL="0" distR="0" wp14:anchorId="53CB4CCF" wp14:editId="394E8262">
                  <wp:extent cx="1743075" cy="1162050"/>
                  <wp:effectExtent l="0" t="0" r="9525" b="0"/>
                  <wp:docPr id="14" name="Picture 14" descr="C:\Users\rbain\Desktop\Manual photos Oct 2016\IMG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in\Desktop\Manual photos Oct 2016\IMG_4036.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743075" cy="1162050"/>
                          </a:xfrm>
                          <a:prstGeom prst="rect">
                            <a:avLst/>
                          </a:prstGeom>
                          <a:noFill/>
                          <a:ln>
                            <a:noFill/>
                          </a:ln>
                        </pic:spPr>
                      </pic:pic>
                    </a:graphicData>
                  </a:graphic>
                </wp:inline>
              </w:drawing>
            </w:r>
          </w:p>
          <w:p w14:paraId="5E6D5744" w14:textId="77777777" w:rsidR="00FE74B1" w:rsidRPr="00571755" w:rsidRDefault="00FE74B1" w:rsidP="004A49F0">
            <w:pPr>
              <w:rPr>
                <w:rFonts w:eastAsia="Calibri"/>
                <w:sz w:val="22"/>
                <w:szCs w:val="22"/>
                <w:lang w:val="en-US"/>
              </w:rPr>
            </w:pPr>
            <w:r>
              <w:rPr>
                <w:rFonts w:eastAsia="Calibri"/>
                <w:b/>
                <w:bCs/>
                <w:color w:val="000000"/>
                <w:sz w:val="22"/>
                <w:szCs w:val="22"/>
                <w:lang w:val="en-US"/>
              </w:rPr>
              <w:t>2.</w:t>
            </w:r>
            <w:r w:rsidRPr="00437076">
              <w:rPr>
                <w:rFonts w:eastAsia="Calibri"/>
                <w:color w:val="000000"/>
                <w:sz w:val="22"/>
                <w:szCs w:val="22"/>
                <w:lang w:val="en-US"/>
              </w:rPr>
              <w:t xml:space="preserve"> </w:t>
            </w:r>
            <w:r>
              <w:rPr>
                <w:rFonts w:eastAsia="Calibri"/>
                <w:color w:val="000000"/>
                <w:sz w:val="22"/>
                <w:szCs w:val="22"/>
                <w:lang w:val="en-US"/>
              </w:rPr>
              <w:t>Use the Marker pen to label the a Compact Dry  plate per instructions in Step 3</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B9C072" w14:textId="77777777" w:rsidR="00FE74B1" w:rsidRPr="00D47DE2" w:rsidRDefault="00FE74B1" w:rsidP="004A49F0">
            <w:pPr>
              <w:rPr>
                <w:rFonts w:eastAsia="Calibri"/>
                <w:noProof/>
                <w:color w:val="000000"/>
                <w:sz w:val="22"/>
                <w:szCs w:val="22"/>
                <w:lang w:val="en-US"/>
              </w:rPr>
            </w:pPr>
            <w:r>
              <w:rPr>
                <w:rFonts w:eastAsia="Calibri"/>
                <w:b/>
                <w:bCs/>
                <w:color w:val="000000"/>
                <w:sz w:val="22"/>
                <w:szCs w:val="22"/>
                <w:lang w:val="en-US"/>
              </w:rPr>
              <w:t>3</w:t>
            </w:r>
            <w:r w:rsidRPr="00D47DE2">
              <w:rPr>
                <w:rFonts w:eastAsia="Calibri"/>
                <w:b/>
                <w:bCs/>
                <w:color w:val="000000"/>
                <w:sz w:val="22"/>
                <w:szCs w:val="22"/>
                <w:lang w:val="en-US"/>
              </w:rPr>
              <w:t>.</w:t>
            </w:r>
            <w:r w:rsidRPr="00D47DE2">
              <w:rPr>
                <w:rFonts w:eastAsia="Calibri"/>
                <w:color w:val="000000"/>
                <w:sz w:val="22"/>
                <w:szCs w:val="22"/>
                <w:lang w:val="en-US"/>
              </w:rPr>
              <w:t xml:space="preserve"> </w:t>
            </w:r>
            <w:r w:rsidRPr="00D47DE2">
              <w:rPr>
                <w:rFonts w:eastAsia="Calibri"/>
                <w:i/>
                <w:color w:val="000000"/>
                <w:sz w:val="22"/>
                <w:szCs w:val="22"/>
                <w:lang w:val="en-US"/>
              </w:rPr>
              <w:t>Labeling instructions</w:t>
            </w:r>
          </w:p>
          <w:p w14:paraId="281888BE" w14:textId="77777777" w:rsidR="00FE74B1" w:rsidRPr="00D47DE2" w:rsidRDefault="00FE74B1" w:rsidP="004A49F0">
            <w:pPr>
              <w:rPr>
                <w:rFonts w:eastAsia="Calibri"/>
                <w:noProof/>
                <w:color w:val="000000"/>
                <w:sz w:val="22"/>
                <w:szCs w:val="22"/>
                <w:lang w:val="en-US"/>
              </w:rPr>
            </w:pPr>
          </w:p>
          <w:p w14:paraId="5042A4C2" w14:textId="77777777" w:rsidR="00FE74B1" w:rsidRPr="00D47DE2" w:rsidRDefault="00FE74B1" w:rsidP="004A49F0">
            <w:pPr>
              <w:rPr>
                <w:rFonts w:eastAsia="Calibri"/>
                <w:noProof/>
                <w:color w:val="000000"/>
                <w:sz w:val="22"/>
                <w:szCs w:val="22"/>
                <w:lang w:val="en-US"/>
              </w:rPr>
            </w:pPr>
            <w:r w:rsidRPr="00D47DE2">
              <w:rPr>
                <w:rFonts w:eastAsia="Calibri"/>
                <w:noProof/>
                <w:color w:val="000000"/>
                <w:sz w:val="22"/>
                <w:szCs w:val="22"/>
                <w:lang w:val="en-US"/>
              </w:rPr>
              <w:t xml:space="preserve">  Example label:</w:t>
            </w:r>
          </w:p>
          <w:p w14:paraId="27B7881C" w14:textId="28B57953" w:rsidR="00FE74B1" w:rsidRPr="00D47DE2" w:rsidRDefault="00FE74B1" w:rsidP="004A49F0">
            <w:pPr>
              <w:rPr>
                <w:rFonts w:eastAsia="Calibri"/>
                <w:noProof/>
                <w:color w:val="000000"/>
                <w:sz w:val="22"/>
                <w:szCs w:val="22"/>
                <w:lang w:val="en-US"/>
              </w:rPr>
            </w:pPr>
            <w:r w:rsidRPr="00D47DE2">
              <w:rPr>
                <w:rFonts w:eastAsia="Calibri"/>
                <w:noProof/>
                <w:color w:val="000000"/>
                <w:sz w:val="22"/>
                <w:szCs w:val="22"/>
                <w:lang w:val="en-US"/>
              </w:rPr>
              <w:t xml:space="preserve">       H-</w:t>
            </w:r>
            <w:r w:rsidR="002934FF">
              <w:rPr>
                <w:rFonts w:eastAsia="Calibri"/>
                <w:noProof/>
                <w:color w:val="000000"/>
                <w:sz w:val="22"/>
                <w:szCs w:val="22"/>
                <w:lang w:val="en-US"/>
              </w:rPr>
              <w:t>012-</w:t>
            </w:r>
            <w:r w:rsidRPr="00D47DE2">
              <w:rPr>
                <w:rFonts w:eastAsia="Calibri"/>
                <w:noProof/>
                <w:color w:val="000000"/>
                <w:sz w:val="22"/>
                <w:szCs w:val="22"/>
                <w:lang w:val="en-US"/>
              </w:rPr>
              <w:t xml:space="preserve">03      </w:t>
            </w:r>
          </w:p>
          <w:p w14:paraId="46ED67A6" w14:textId="77777777" w:rsidR="00FE74B1" w:rsidRPr="00D47DE2" w:rsidRDefault="00FE74B1" w:rsidP="004A49F0">
            <w:pPr>
              <w:rPr>
                <w:rFonts w:eastAsia="Calibri"/>
                <w:noProof/>
                <w:color w:val="000000"/>
                <w:sz w:val="22"/>
                <w:szCs w:val="22"/>
                <w:lang w:val="en-US"/>
              </w:rPr>
            </w:pPr>
          </w:p>
          <w:p w14:paraId="1CAE1E1A" w14:textId="77777777" w:rsidR="00FE74B1" w:rsidRPr="00D47DE2" w:rsidRDefault="00FE74B1" w:rsidP="004A49F0">
            <w:pPr>
              <w:rPr>
                <w:rFonts w:eastAsia="Calibri"/>
                <w:noProof/>
                <w:color w:val="000000"/>
                <w:sz w:val="22"/>
                <w:szCs w:val="22"/>
                <w:lang w:val="en-US"/>
              </w:rPr>
            </w:pPr>
            <w:r w:rsidRPr="00D47DE2">
              <w:rPr>
                <w:rFonts w:eastAsia="Calibri"/>
                <w:noProof/>
                <w:color w:val="000000"/>
                <w:sz w:val="22"/>
                <w:szCs w:val="22"/>
                <w:lang w:val="en-US"/>
              </w:rPr>
              <w:t>Label codes:</w:t>
            </w:r>
          </w:p>
          <w:p w14:paraId="5EC59A45" w14:textId="77777777" w:rsidR="00FE74B1" w:rsidRDefault="00FE74B1" w:rsidP="004A49F0">
            <w:pPr>
              <w:rPr>
                <w:rFonts w:eastAsia="Calibri"/>
                <w:noProof/>
                <w:color w:val="000000"/>
                <w:sz w:val="22"/>
                <w:szCs w:val="22"/>
                <w:lang w:val="en-US"/>
              </w:rPr>
            </w:pPr>
            <w:r w:rsidRPr="00D47DE2">
              <w:rPr>
                <w:rFonts w:eastAsia="Calibri"/>
                <w:b/>
                <w:noProof/>
                <w:color w:val="000000"/>
                <w:sz w:val="22"/>
                <w:szCs w:val="22"/>
                <w:lang w:val="en-US"/>
              </w:rPr>
              <w:t>1</w:t>
            </w:r>
            <w:r w:rsidRPr="00D47DE2">
              <w:rPr>
                <w:rFonts w:eastAsia="Calibri"/>
                <w:b/>
                <w:noProof/>
                <w:color w:val="000000"/>
                <w:sz w:val="22"/>
                <w:szCs w:val="22"/>
                <w:vertAlign w:val="superscript"/>
                <w:lang w:val="en-US"/>
              </w:rPr>
              <w:t>st</w:t>
            </w:r>
            <w:r w:rsidRPr="00D47DE2">
              <w:rPr>
                <w:rFonts w:eastAsia="Calibri"/>
                <w:b/>
                <w:noProof/>
                <w:color w:val="000000"/>
                <w:sz w:val="22"/>
                <w:szCs w:val="22"/>
                <w:lang w:val="en-US"/>
              </w:rPr>
              <w:t xml:space="preserve"> letter:</w:t>
            </w:r>
            <w:r w:rsidRPr="00D47DE2">
              <w:rPr>
                <w:rFonts w:eastAsia="Calibri"/>
                <w:noProof/>
                <w:color w:val="000000"/>
                <w:sz w:val="22"/>
                <w:szCs w:val="22"/>
                <w:lang w:val="en-US"/>
              </w:rPr>
              <w:t xml:space="preserve"> H = household sample, S = source sample, </w:t>
            </w:r>
            <w:r w:rsidRPr="00D47DE2">
              <w:rPr>
                <w:rFonts w:eastAsia="Calibri"/>
                <w:noProof/>
                <w:color w:val="000000"/>
                <w:sz w:val="22"/>
                <w:szCs w:val="22"/>
                <w:lang w:val="en-US"/>
              </w:rPr>
              <w:br/>
              <w:t>B = blank test</w:t>
            </w:r>
          </w:p>
          <w:p w14:paraId="5DBC2633" w14:textId="77777777" w:rsidR="00FE74B1" w:rsidRPr="0026162A" w:rsidRDefault="00FE74B1" w:rsidP="004A49F0">
            <w:pPr>
              <w:rPr>
                <w:rFonts w:eastAsia="Calibri"/>
                <w:noProof/>
                <w:color w:val="000000"/>
                <w:sz w:val="22"/>
                <w:szCs w:val="22"/>
                <w:lang w:val="en-US"/>
              </w:rPr>
            </w:pPr>
            <w:r w:rsidRPr="00041D45">
              <w:rPr>
                <w:rFonts w:eastAsia="Calibri"/>
                <w:b/>
                <w:bCs/>
                <w:noProof/>
                <w:color w:val="000000"/>
                <w:sz w:val="22"/>
                <w:szCs w:val="22"/>
                <w:lang w:val="en-US"/>
              </w:rPr>
              <w:t>Numbers</w:t>
            </w:r>
            <w:r>
              <w:rPr>
                <w:rFonts w:eastAsia="Calibri"/>
                <w:noProof/>
                <w:color w:val="000000"/>
                <w:sz w:val="22"/>
                <w:szCs w:val="22"/>
                <w:lang w:val="en-US"/>
              </w:rPr>
              <w:t>: cluster + household</w:t>
            </w:r>
          </w:p>
        </w:tc>
      </w:tr>
    </w:tbl>
    <w:p w14:paraId="5B837038" w14:textId="77777777" w:rsidR="00FE74B1" w:rsidRPr="00AB65CD" w:rsidRDefault="00FE74B1" w:rsidP="00FE74B1">
      <w:pPr>
        <w:rPr>
          <w:b/>
          <w:sz w:val="6"/>
          <w:szCs w:val="6"/>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FE74B1" w:rsidRPr="00437076" w14:paraId="277444E0" w14:textId="77777777"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74F30D" w14:textId="77777777" w:rsidR="00FE74B1" w:rsidRPr="00437076" w:rsidRDefault="00FE74B1" w:rsidP="004A49F0">
            <w:pPr>
              <w:rPr>
                <w:rFonts w:eastAsia="Calibri"/>
                <w:sz w:val="22"/>
                <w:szCs w:val="22"/>
                <w:lang w:val="en-US"/>
              </w:rPr>
            </w:pPr>
            <w:r>
              <w:rPr>
                <w:rFonts w:eastAsia="Calibri"/>
                <w:noProof/>
                <w:sz w:val="22"/>
                <w:szCs w:val="22"/>
                <w:lang w:val="en-US"/>
              </w:rPr>
              <w:drawing>
                <wp:inline distT="0" distB="0" distL="0" distR="0" wp14:anchorId="13ECB3A2" wp14:editId="7AB41302">
                  <wp:extent cx="1857375" cy="1238250"/>
                  <wp:effectExtent l="0" t="0" r="9525" b="0"/>
                  <wp:docPr id="17" name="Picture 17" descr="C:\Users\rbain\OneDrive for Business\Yadigar photos\IMG_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ain\OneDrive for Business\Yadigar photos\IMG_9316.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857375" cy="1238250"/>
                          </a:xfrm>
                          <a:prstGeom prst="rect">
                            <a:avLst/>
                          </a:prstGeom>
                          <a:noFill/>
                          <a:ln>
                            <a:noFill/>
                          </a:ln>
                        </pic:spPr>
                      </pic:pic>
                    </a:graphicData>
                  </a:graphic>
                </wp:inline>
              </w:drawing>
            </w:r>
          </w:p>
          <w:p w14:paraId="0D9D2A58" w14:textId="77777777" w:rsidR="00FE74B1" w:rsidRPr="00571755" w:rsidRDefault="00FE74B1" w:rsidP="004A49F0">
            <w:pPr>
              <w:rPr>
                <w:rFonts w:eastAsia="Calibri"/>
                <w:i/>
                <w:color w:val="000000"/>
                <w:sz w:val="22"/>
                <w:szCs w:val="22"/>
                <w:lang w:val="en-US"/>
              </w:rPr>
            </w:pPr>
            <w:r>
              <w:rPr>
                <w:rFonts w:eastAsia="Calibri"/>
                <w:b/>
                <w:bCs/>
                <w:color w:val="000000"/>
                <w:sz w:val="22"/>
                <w:szCs w:val="22"/>
                <w:lang w:val="en-US"/>
              </w:rPr>
              <w:t>4.</w:t>
            </w:r>
            <w:r>
              <w:rPr>
                <w:rFonts w:eastAsia="Calibri"/>
                <w:color w:val="000000"/>
                <w:sz w:val="22"/>
                <w:szCs w:val="22"/>
                <w:lang w:val="en-US"/>
              </w:rPr>
              <w:t xml:space="preserve"> Tear open an alcohol wipe</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6E25AB" w14:textId="77777777" w:rsidR="00FE74B1" w:rsidRDefault="00FE74B1" w:rsidP="004A49F0">
            <w:pPr>
              <w:rPr>
                <w:rFonts w:eastAsia="Calibri"/>
                <w:b/>
                <w:sz w:val="22"/>
                <w:szCs w:val="22"/>
                <w:lang w:val="en-US"/>
              </w:rPr>
            </w:pPr>
            <w:r>
              <w:rPr>
                <w:noProof/>
                <w:color w:val="000000"/>
                <w:szCs w:val="22"/>
                <w:lang w:val="en-US"/>
              </w:rPr>
              <w:drawing>
                <wp:inline distT="0" distB="0" distL="0" distR="0" wp14:anchorId="694A26AA" wp14:editId="5CBA3A2C">
                  <wp:extent cx="1240354" cy="1811257"/>
                  <wp:effectExtent l="318" t="0" r="0" b="0"/>
                  <wp:docPr id="5159" name="Picture 5159" descr="C:\Users\rbain\Desktop\Photos for wq manual\IMG_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ain\Desktop\Photos for wq manual\IMG_8634.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rot="16200000">
                            <a:off x="0" y="0"/>
                            <a:ext cx="1242507" cy="1814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A7F7B2" w14:textId="77777777" w:rsidR="00FE74B1" w:rsidRPr="00571755" w:rsidRDefault="00FE74B1" w:rsidP="004A49F0">
            <w:pPr>
              <w:rPr>
                <w:rFonts w:eastAsia="Calibri"/>
                <w:sz w:val="22"/>
                <w:szCs w:val="22"/>
                <w:lang w:val="en-US"/>
              </w:rPr>
            </w:pPr>
            <w:r>
              <w:rPr>
                <w:rFonts w:eastAsia="Calibri"/>
                <w:b/>
                <w:sz w:val="22"/>
                <w:szCs w:val="22"/>
                <w:lang w:val="en-US"/>
              </w:rPr>
              <w:t>5.</w:t>
            </w:r>
            <w:r>
              <w:rPr>
                <w:rFonts w:eastAsia="Calibri"/>
                <w:sz w:val="22"/>
                <w:szCs w:val="22"/>
                <w:lang w:val="en-US"/>
              </w:rPr>
              <w:t xml:space="preserve"> </w:t>
            </w:r>
            <w:r>
              <w:rPr>
                <w:rFonts w:eastAsia="Calibri"/>
                <w:color w:val="000000"/>
                <w:sz w:val="22"/>
                <w:szCs w:val="22"/>
                <w:lang w:val="en-US"/>
              </w:rPr>
              <w:t xml:space="preserve">Use the alcohol wipe to sterilize the </w:t>
            </w:r>
            <w:r>
              <w:rPr>
                <w:rFonts w:eastAsia="Calibri"/>
                <w:color w:val="000000"/>
                <w:sz w:val="22"/>
                <w:szCs w:val="22"/>
                <w:u w:val="single"/>
                <w:lang w:val="en-US"/>
              </w:rPr>
              <w:t>forceps</w:t>
            </w:r>
            <w:r>
              <w:rPr>
                <w:rFonts w:eastAsia="Calibri"/>
                <w:color w:val="000000"/>
                <w:sz w:val="22"/>
                <w:szCs w:val="22"/>
                <w:lang w:val="en-US"/>
              </w:rPr>
              <w:t xml:space="preserve"> and the top of the filtration stand and frit</w:t>
            </w:r>
            <w:r>
              <w:rPr>
                <w:rFonts w:eastAsia="Calibri"/>
                <w:sz w:val="22"/>
                <w:szCs w:val="22"/>
                <w:lang w:val="en-US"/>
              </w:rPr>
              <w:t xml:space="preserve"> (use forceps to keep wipe from sticking to the rough surface)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D65B0E" w14:textId="77777777" w:rsidR="00FE74B1" w:rsidRDefault="00FE74B1" w:rsidP="004A49F0">
            <w:pPr>
              <w:spacing w:line="0" w:lineRule="atLeast"/>
              <w:rPr>
                <w:rFonts w:eastAsia="Calibri"/>
                <w:b/>
                <w:bCs/>
                <w:color w:val="000000"/>
                <w:sz w:val="22"/>
                <w:szCs w:val="22"/>
                <w:lang w:val="en-US"/>
              </w:rPr>
            </w:pPr>
            <w:r>
              <w:rPr>
                <w:noProof/>
                <w:lang w:val="en-US"/>
              </w:rPr>
              <w:drawing>
                <wp:inline distT="0" distB="0" distL="0" distR="0" wp14:anchorId="6F5691D5" wp14:editId="67258F23">
                  <wp:extent cx="1219730" cy="1813769"/>
                  <wp:effectExtent l="7620" t="0" r="7620" b="7620"/>
                  <wp:docPr id="5160" name="Picture 5160" descr="C:\Users\rbain\Desktop\Photos for wq manual\IMG_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bain\Desktop\Photos for wq manual\IMG_8654.JPG"/>
                          <pic:cNvPicPr>
                            <a:picLocks noChangeAspect="1" noChangeArrowheads="1"/>
                          </pic:cNvPicPr>
                        </pic:nvPicPr>
                        <pic:blipFill rotWithShape="1">
                          <a:blip r:embed="rId25" cstate="screen">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a:ext>
                            </a:extLst>
                          </a:blip>
                          <a:srcRect l="27938" t="18128" r="37604" b="5077"/>
                          <a:stretch/>
                        </pic:blipFill>
                        <pic:spPr bwMode="auto">
                          <a:xfrm rot="16200000">
                            <a:off x="0" y="0"/>
                            <a:ext cx="1220154" cy="1814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6FF770" w14:textId="77777777" w:rsidR="00FE74B1" w:rsidRPr="0026162A" w:rsidRDefault="00FE74B1" w:rsidP="004A49F0">
            <w:pPr>
              <w:spacing w:line="0" w:lineRule="atLeast"/>
              <w:rPr>
                <w:rFonts w:eastAsia="Calibri"/>
                <w:sz w:val="22"/>
                <w:szCs w:val="22"/>
                <w:lang w:val="en-US"/>
              </w:rPr>
            </w:pPr>
            <w:r>
              <w:rPr>
                <w:rFonts w:eastAsia="Calibri"/>
                <w:b/>
                <w:bCs/>
                <w:color w:val="000000"/>
                <w:sz w:val="22"/>
                <w:szCs w:val="22"/>
                <w:lang w:val="en-US"/>
              </w:rPr>
              <w:t>6.</w:t>
            </w:r>
            <w:r w:rsidRPr="00437076">
              <w:rPr>
                <w:rFonts w:eastAsia="Calibri"/>
                <w:color w:val="000000"/>
                <w:sz w:val="22"/>
                <w:szCs w:val="22"/>
                <w:lang w:val="en-US"/>
              </w:rPr>
              <w:t xml:space="preserve"> </w:t>
            </w:r>
            <w:r>
              <w:rPr>
                <w:rFonts w:eastAsia="Calibri"/>
                <w:color w:val="000000"/>
                <w:sz w:val="22"/>
                <w:szCs w:val="22"/>
                <w:lang w:val="en-US"/>
              </w:rPr>
              <w:t xml:space="preserve">Place the forceps on </w:t>
            </w:r>
            <w:r>
              <w:rPr>
                <w:rFonts w:eastAsia="Calibri"/>
                <w:sz w:val="22"/>
                <w:szCs w:val="22"/>
                <w:lang w:val="en-US"/>
              </w:rPr>
              <w:t>top of an alcohol wipe to keep it sterile</w:t>
            </w:r>
          </w:p>
        </w:tc>
      </w:tr>
    </w:tbl>
    <w:p w14:paraId="32832044" w14:textId="77777777" w:rsidR="00FE74B1" w:rsidRPr="00AB65CD" w:rsidRDefault="00FE74B1" w:rsidP="00FE74B1">
      <w:pPr>
        <w:rPr>
          <w:b/>
          <w:sz w:val="6"/>
          <w:szCs w:val="6"/>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FE74B1" w:rsidRPr="00437076" w14:paraId="01500237" w14:textId="77777777"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7990D7" w14:textId="77777777" w:rsidR="00FE74B1" w:rsidRPr="00437076" w:rsidRDefault="00FE74B1" w:rsidP="004A49F0">
            <w:pPr>
              <w:rPr>
                <w:rFonts w:eastAsia="Calibri"/>
                <w:sz w:val="22"/>
                <w:szCs w:val="22"/>
                <w:lang w:val="en-US"/>
              </w:rPr>
            </w:pPr>
            <w:r>
              <w:rPr>
                <w:rFonts w:eastAsia="Calibri"/>
                <w:noProof/>
                <w:sz w:val="22"/>
                <w:szCs w:val="22"/>
                <w:lang w:val="en-US"/>
              </w:rPr>
              <w:drawing>
                <wp:inline distT="0" distB="0" distL="0" distR="0" wp14:anchorId="26F12E2C" wp14:editId="0D851C83">
                  <wp:extent cx="1814400" cy="1274376"/>
                  <wp:effectExtent l="0" t="0" r="0" b="2540"/>
                  <wp:docPr id="5158"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814400" cy="12743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B67487" w14:textId="77777777" w:rsidR="00FE74B1" w:rsidRPr="00571755" w:rsidRDefault="00FE74B1" w:rsidP="004A49F0">
            <w:pPr>
              <w:rPr>
                <w:rFonts w:eastAsia="Calibri"/>
                <w:i/>
                <w:color w:val="000000"/>
                <w:sz w:val="22"/>
                <w:szCs w:val="22"/>
                <w:lang w:val="en-US"/>
              </w:rPr>
            </w:pPr>
            <w:r>
              <w:rPr>
                <w:rFonts w:eastAsia="Calibri"/>
                <w:b/>
                <w:bCs/>
                <w:color w:val="000000"/>
                <w:sz w:val="22"/>
                <w:szCs w:val="22"/>
                <w:lang w:val="en-US"/>
              </w:rPr>
              <w:t>7.</w:t>
            </w:r>
            <w:r>
              <w:rPr>
                <w:rFonts w:eastAsia="Calibri"/>
                <w:color w:val="000000"/>
                <w:sz w:val="22"/>
                <w:szCs w:val="22"/>
                <w:lang w:val="en-US"/>
              </w:rPr>
              <w:t xml:space="preserve"> Remove one membrane filter from box</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A13297" w14:textId="77777777" w:rsidR="00FE74B1" w:rsidRDefault="00FE74B1" w:rsidP="004A49F0">
            <w:pPr>
              <w:rPr>
                <w:rFonts w:eastAsia="Calibri"/>
                <w:b/>
                <w:bCs/>
                <w:color w:val="000000"/>
                <w:sz w:val="22"/>
                <w:szCs w:val="22"/>
                <w:lang w:val="en-US"/>
              </w:rPr>
            </w:pPr>
            <w:r>
              <w:rPr>
                <w:rFonts w:eastAsia="Calibri"/>
                <w:b/>
                <w:bCs/>
                <w:noProof/>
                <w:color w:val="000000"/>
                <w:sz w:val="22"/>
                <w:szCs w:val="22"/>
                <w:lang w:val="en-US"/>
              </w:rPr>
              <w:drawing>
                <wp:inline distT="0" distB="0" distL="0" distR="0" wp14:anchorId="46A38EDA" wp14:editId="0BAC230E">
                  <wp:extent cx="1814400" cy="1262100"/>
                  <wp:effectExtent l="0" t="0" r="0" b="0"/>
                  <wp:docPr id="20" name="Picture 20" descr="C:\Users\rbain\OneDrive for Business\Yadigar photos\IMG_9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ain\OneDrive for Business\Yadigar photos\IMG_9246.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814400" cy="1262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1E92A4" w14:textId="77777777" w:rsidR="00FE74B1" w:rsidRPr="00571755" w:rsidRDefault="00FE74B1" w:rsidP="004A49F0">
            <w:pPr>
              <w:rPr>
                <w:rFonts w:eastAsia="Calibri"/>
                <w:sz w:val="22"/>
                <w:szCs w:val="22"/>
                <w:lang w:val="en-US"/>
              </w:rPr>
            </w:pPr>
            <w:r>
              <w:rPr>
                <w:rFonts w:eastAsia="Calibri"/>
                <w:b/>
                <w:bCs/>
                <w:color w:val="000000"/>
                <w:sz w:val="22"/>
                <w:szCs w:val="22"/>
                <w:lang w:val="en-US"/>
              </w:rPr>
              <w:t>8.</w:t>
            </w:r>
            <w:r w:rsidRPr="00437076">
              <w:rPr>
                <w:rFonts w:eastAsia="Calibri"/>
                <w:color w:val="000000"/>
                <w:sz w:val="22"/>
                <w:szCs w:val="22"/>
                <w:lang w:val="en-US"/>
              </w:rPr>
              <w:t xml:space="preserve"> </w:t>
            </w:r>
            <w:r>
              <w:rPr>
                <w:rFonts w:eastAsia="Calibri"/>
                <w:color w:val="000000"/>
                <w:sz w:val="22"/>
                <w:szCs w:val="22"/>
                <w:lang w:val="en-US"/>
              </w:rPr>
              <w:t xml:space="preserve">Remove the white gridded filter (discard the blue paper) – </w:t>
            </w:r>
            <w:r>
              <w:rPr>
                <w:rFonts w:eastAsia="Calibri"/>
                <w:i/>
                <w:color w:val="000000"/>
                <w:sz w:val="22"/>
                <w:szCs w:val="22"/>
                <w:lang w:val="en-US"/>
              </w:rPr>
              <w:t>do not allow the filter to touch any other surfaces; if dropped accidentally, use a new one.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EC5180" w14:textId="77777777" w:rsidR="00FE74B1" w:rsidRDefault="00FE74B1" w:rsidP="004A49F0">
            <w:pPr>
              <w:rPr>
                <w:rFonts w:eastAsia="Calibri"/>
                <w:b/>
                <w:sz w:val="22"/>
                <w:szCs w:val="22"/>
                <w:lang w:val="en-US"/>
              </w:rPr>
            </w:pPr>
            <w:r>
              <w:rPr>
                <w:noProof/>
                <w:szCs w:val="22"/>
                <w:lang w:val="en-US"/>
              </w:rPr>
              <w:drawing>
                <wp:inline distT="0" distB="0" distL="0" distR="0" wp14:anchorId="65C98C1A" wp14:editId="0010AE3F">
                  <wp:extent cx="1814400" cy="1246215"/>
                  <wp:effectExtent l="0" t="0" r="0" b="0"/>
                  <wp:docPr id="5171" name="Picture 5171" descr="C:\Users\rbain\Desktop\Photos for wq manual\IMG_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ain\Desktop\Photos for wq manual\IMG_8739.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814400" cy="12462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FF96FB" w14:textId="77777777" w:rsidR="00FE74B1" w:rsidRPr="0026162A" w:rsidRDefault="00FE74B1" w:rsidP="004A49F0">
            <w:pPr>
              <w:spacing w:line="0" w:lineRule="atLeast"/>
              <w:rPr>
                <w:rFonts w:eastAsia="Calibri"/>
                <w:sz w:val="22"/>
                <w:szCs w:val="22"/>
                <w:lang w:val="en-US"/>
              </w:rPr>
            </w:pPr>
            <w:r>
              <w:rPr>
                <w:rFonts w:eastAsia="Calibri"/>
                <w:b/>
                <w:sz w:val="22"/>
                <w:szCs w:val="22"/>
                <w:lang w:val="en-US"/>
              </w:rPr>
              <w:t>9.</w:t>
            </w:r>
            <w:r>
              <w:rPr>
                <w:rFonts w:eastAsia="Calibri"/>
                <w:sz w:val="22"/>
                <w:szCs w:val="22"/>
                <w:lang w:val="en-US"/>
              </w:rPr>
              <w:t xml:space="preserve"> Place the filter, gridded side up, on top of the filtration stand</w:t>
            </w:r>
          </w:p>
        </w:tc>
      </w:tr>
    </w:tbl>
    <w:p w14:paraId="7571A22A" w14:textId="77777777" w:rsidR="00FE74B1" w:rsidRPr="00AB65CD" w:rsidRDefault="00FE74B1" w:rsidP="00FE74B1">
      <w:pPr>
        <w:rPr>
          <w:b/>
          <w:sz w:val="6"/>
          <w:szCs w:val="6"/>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86"/>
        <w:gridCol w:w="2967"/>
      </w:tblGrid>
      <w:tr w:rsidR="00FE74B1" w:rsidRPr="00437076" w14:paraId="3998D622" w14:textId="77777777"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670937" w14:textId="77777777" w:rsidR="00FE74B1" w:rsidRPr="00437076" w:rsidRDefault="00FE74B1" w:rsidP="004A49F0">
            <w:pPr>
              <w:rPr>
                <w:rFonts w:eastAsia="Calibri"/>
                <w:sz w:val="22"/>
                <w:szCs w:val="22"/>
                <w:lang w:val="en-US"/>
              </w:rPr>
            </w:pPr>
            <w:r>
              <w:rPr>
                <w:noProof/>
                <w:szCs w:val="22"/>
                <w:lang w:val="en-US"/>
              </w:rPr>
              <w:drawing>
                <wp:inline distT="0" distB="0" distL="0" distR="0" wp14:anchorId="1AF95079" wp14:editId="69910487">
                  <wp:extent cx="1814400" cy="1210606"/>
                  <wp:effectExtent l="0" t="0" r="0" b="8890"/>
                  <wp:docPr id="5172" name="Picture 5172" descr="C:\Users\rbain\Desktop\Photos for wq manual\IMG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bain\Desktop\Photos for wq manual\IMG_8754.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14400" cy="1210606"/>
                          </a:xfrm>
                          <a:prstGeom prst="rect">
                            <a:avLst/>
                          </a:prstGeom>
                          <a:noFill/>
                          <a:ln>
                            <a:noFill/>
                          </a:ln>
                        </pic:spPr>
                      </pic:pic>
                    </a:graphicData>
                  </a:graphic>
                </wp:inline>
              </w:drawing>
            </w:r>
          </w:p>
          <w:p w14:paraId="42D94DD6" w14:textId="77777777" w:rsidR="00FE74B1" w:rsidRPr="00571755" w:rsidRDefault="00FE74B1" w:rsidP="004A49F0">
            <w:pPr>
              <w:rPr>
                <w:rFonts w:eastAsia="Calibri"/>
                <w:i/>
                <w:color w:val="000000"/>
                <w:sz w:val="22"/>
                <w:szCs w:val="22"/>
                <w:lang w:val="en-US"/>
              </w:rPr>
            </w:pPr>
            <w:r>
              <w:rPr>
                <w:rFonts w:eastAsia="Calibri"/>
                <w:b/>
                <w:bCs/>
                <w:color w:val="000000"/>
                <w:sz w:val="22"/>
                <w:szCs w:val="22"/>
                <w:lang w:val="en-US"/>
              </w:rPr>
              <w:t>10.</w:t>
            </w:r>
            <w:r>
              <w:rPr>
                <w:rFonts w:eastAsia="Calibri"/>
                <w:color w:val="000000"/>
                <w:sz w:val="22"/>
                <w:szCs w:val="22"/>
                <w:lang w:val="en-US"/>
              </w:rPr>
              <w:t xml:space="preserve"> Remove funnel from the plastic sleeve; </w:t>
            </w:r>
            <w:r w:rsidRPr="00C34284">
              <w:rPr>
                <w:rFonts w:eastAsia="Calibri"/>
                <w:i/>
                <w:color w:val="000000"/>
                <w:sz w:val="22"/>
                <w:szCs w:val="22"/>
                <w:lang w:val="en-US"/>
              </w:rPr>
              <w:t>be careful not to touch the inside of the funnel</w:t>
            </w:r>
          </w:p>
        </w:tc>
        <w:tc>
          <w:tcPr>
            <w:tcW w:w="2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8BCFD4" w14:textId="77777777" w:rsidR="00FE74B1" w:rsidRPr="00437076" w:rsidRDefault="00FE74B1" w:rsidP="004A49F0">
            <w:pPr>
              <w:rPr>
                <w:rFonts w:eastAsia="Calibri"/>
                <w:sz w:val="22"/>
                <w:szCs w:val="22"/>
                <w:lang w:val="en-US"/>
              </w:rPr>
            </w:pPr>
            <w:r>
              <w:rPr>
                <w:noProof/>
                <w:szCs w:val="22"/>
                <w:lang w:val="en-US"/>
              </w:rPr>
              <w:drawing>
                <wp:inline distT="0" distB="0" distL="0" distR="0" wp14:anchorId="7B679CF6" wp14:editId="50FD751D">
                  <wp:extent cx="1814400" cy="1210606"/>
                  <wp:effectExtent l="0" t="0" r="0" b="8890"/>
                  <wp:docPr id="5173" name="Picture 5173" descr="C:\Users\rbain\Desktop\Photos for wq manual\IMG_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bain\Desktop\Photos for wq manual\IMG_8757.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814400" cy="1210606"/>
                          </a:xfrm>
                          <a:prstGeom prst="rect">
                            <a:avLst/>
                          </a:prstGeom>
                          <a:noFill/>
                          <a:ln>
                            <a:noFill/>
                          </a:ln>
                        </pic:spPr>
                      </pic:pic>
                    </a:graphicData>
                  </a:graphic>
                </wp:inline>
              </w:drawing>
            </w:r>
          </w:p>
          <w:p w14:paraId="7FB0BD9F" w14:textId="77777777" w:rsidR="00FE74B1" w:rsidRPr="00DB40A2" w:rsidRDefault="00FE74B1" w:rsidP="004A49F0">
            <w:pPr>
              <w:rPr>
                <w:rFonts w:eastAsia="Calibri"/>
                <w:i/>
                <w:sz w:val="22"/>
                <w:szCs w:val="22"/>
                <w:lang w:val="en-US"/>
              </w:rPr>
            </w:pPr>
            <w:r>
              <w:rPr>
                <w:rFonts w:eastAsia="Calibri"/>
                <w:b/>
                <w:bCs/>
                <w:color w:val="000000"/>
                <w:sz w:val="22"/>
                <w:szCs w:val="22"/>
                <w:lang w:val="en-US"/>
              </w:rPr>
              <w:t>11.</w:t>
            </w:r>
            <w:r w:rsidRPr="00437076">
              <w:rPr>
                <w:rFonts w:eastAsia="Calibri"/>
                <w:color w:val="000000"/>
                <w:sz w:val="22"/>
                <w:szCs w:val="22"/>
                <w:lang w:val="en-US"/>
              </w:rPr>
              <w:t xml:space="preserve"> </w:t>
            </w:r>
            <w:r>
              <w:rPr>
                <w:rFonts w:eastAsia="Calibri"/>
                <w:color w:val="000000"/>
                <w:sz w:val="22"/>
                <w:szCs w:val="22"/>
                <w:lang w:val="en-US"/>
              </w:rPr>
              <w:t xml:space="preserve">Lock the funnel onto the filtration stand, touching only the outside of the funnel </w:t>
            </w:r>
          </w:p>
        </w:tc>
        <w:tc>
          <w:tcPr>
            <w:tcW w:w="29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677326" w14:textId="77777777" w:rsidR="00FE74B1" w:rsidRDefault="00FE74B1" w:rsidP="004A49F0">
            <w:pPr>
              <w:spacing w:line="0" w:lineRule="atLeast"/>
              <w:rPr>
                <w:rFonts w:eastAsia="Calibri"/>
                <w:sz w:val="22"/>
                <w:szCs w:val="22"/>
                <w:lang w:val="en-US"/>
              </w:rPr>
            </w:pPr>
            <w:r>
              <w:rPr>
                <w:noProof/>
                <w:szCs w:val="22"/>
                <w:lang w:val="en-US"/>
              </w:rPr>
              <w:drawing>
                <wp:inline distT="0" distB="0" distL="0" distR="0" wp14:anchorId="2682BB2B" wp14:editId="00532E1A">
                  <wp:extent cx="1207432" cy="1812925"/>
                  <wp:effectExtent l="1905" t="0" r="0" b="0"/>
                  <wp:docPr id="5174" name="Picture 5174" descr="C:\Users\rbain\Desktop\Photos for wq manual\IMG_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bain\Desktop\Photos for wq manual\IMG_8774.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rot="16200000">
                            <a:off x="0" y="0"/>
                            <a:ext cx="1208414" cy="1814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B95258" w14:textId="77777777" w:rsidR="00FE74B1" w:rsidRPr="0026162A" w:rsidRDefault="00FE74B1" w:rsidP="004A49F0">
            <w:pPr>
              <w:spacing w:line="0" w:lineRule="atLeast"/>
              <w:rPr>
                <w:rFonts w:eastAsia="Calibri"/>
                <w:sz w:val="22"/>
                <w:szCs w:val="22"/>
                <w:lang w:val="en-US"/>
              </w:rPr>
            </w:pPr>
            <w:r>
              <w:rPr>
                <w:rFonts w:eastAsia="Calibri"/>
                <w:b/>
                <w:sz w:val="22"/>
                <w:szCs w:val="22"/>
                <w:lang w:val="en-US"/>
              </w:rPr>
              <w:t>12.</w:t>
            </w:r>
            <w:r>
              <w:rPr>
                <w:rFonts w:eastAsia="Calibri"/>
                <w:sz w:val="22"/>
                <w:szCs w:val="22"/>
                <w:lang w:val="en-US"/>
              </w:rPr>
              <w:t xml:space="preserve"> Fill the funnel with the water sample up to the 100 mL mark</w:t>
            </w:r>
          </w:p>
        </w:tc>
      </w:tr>
    </w:tbl>
    <w:p w14:paraId="375B99DD" w14:textId="77777777" w:rsidR="00FE74B1" w:rsidRDefault="00FE74B1" w:rsidP="00FE74B1">
      <w:pPr>
        <w:rPr>
          <w:b/>
          <w:sz w:val="22"/>
          <w:szCs w:val="22"/>
        </w:rPr>
      </w:pPr>
    </w:p>
    <w:p w14:paraId="502A8003" w14:textId="77777777" w:rsidR="00FE74B1" w:rsidRDefault="00FE74B1" w:rsidP="00FE74B1">
      <w:pPr>
        <w:rPr>
          <w:b/>
          <w:sz w:val="22"/>
          <w:szCs w:val="22"/>
        </w:rPr>
      </w:pPr>
    </w:p>
    <w:p w14:paraId="097DCCEF" w14:textId="77777777" w:rsidR="00FE74B1" w:rsidRDefault="00FE74B1" w:rsidP="00FE74B1">
      <w:pPr>
        <w:rPr>
          <w:b/>
          <w:sz w:val="22"/>
          <w:szCs w:val="22"/>
        </w:rPr>
      </w:pPr>
      <w:r>
        <w:rPr>
          <w:b/>
          <w:sz w:val="22"/>
          <w:szCs w:val="22"/>
        </w:rPr>
        <w:t>Performing water quality tests (continued)</w:t>
      </w:r>
    </w:p>
    <w:p w14:paraId="3A2B9822" w14:textId="77777777" w:rsidR="00FE74B1" w:rsidRPr="00386045" w:rsidRDefault="00FE74B1" w:rsidP="00FE74B1">
      <w:pPr>
        <w:rPr>
          <w:b/>
          <w:sz w:val="10"/>
          <w:szCs w:val="10"/>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FE74B1" w:rsidRPr="00437076" w14:paraId="087F6EEF" w14:textId="77777777"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7829BE" w14:textId="77777777" w:rsidR="00FE74B1" w:rsidRPr="00437076" w:rsidRDefault="00FE74B1" w:rsidP="004A49F0">
            <w:pPr>
              <w:rPr>
                <w:rFonts w:eastAsia="Calibri"/>
                <w:sz w:val="22"/>
                <w:szCs w:val="22"/>
                <w:lang w:val="en-US"/>
              </w:rPr>
            </w:pPr>
            <w:r>
              <w:rPr>
                <w:noProof/>
                <w:szCs w:val="22"/>
                <w:lang w:val="en-US"/>
              </w:rPr>
              <w:drawing>
                <wp:inline distT="0" distB="0" distL="0" distR="0" wp14:anchorId="121C47E2" wp14:editId="61FE5190">
                  <wp:extent cx="1813559" cy="1181100"/>
                  <wp:effectExtent l="0" t="0" r="0" b="0"/>
                  <wp:docPr id="5175" name="Picture 5175" descr="C:\Users\rbain\Desktop\Photos for wq manual\IMG_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bain\Desktop\Photos for wq manual\IMG_8796.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814400" cy="1181647"/>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E62C3F" w14:textId="77777777" w:rsidR="00FE74B1" w:rsidRPr="00571755" w:rsidRDefault="00FE74B1" w:rsidP="004A49F0">
            <w:pPr>
              <w:rPr>
                <w:rFonts w:eastAsia="Calibri"/>
                <w:i/>
                <w:color w:val="000000"/>
                <w:sz w:val="22"/>
                <w:szCs w:val="22"/>
                <w:lang w:val="en-US"/>
              </w:rPr>
            </w:pPr>
            <w:r>
              <w:rPr>
                <w:rFonts w:eastAsia="Calibri"/>
                <w:b/>
                <w:bCs/>
                <w:color w:val="000000"/>
                <w:sz w:val="22"/>
                <w:szCs w:val="22"/>
                <w:lang w:val="en-US"/>
              </w:rPr>
              <w:t>13.</w:t>
            </w:r>
            <w:r>
              <w:rPr>
                <w:rFonts w:eastAsia="Calibri"/>
                <w:color w:val="000000"/>
                <w:sz w:val="22"/>
                <w:szCs w:val="22"/>
                <w:lang w:val="en-US"/>
              </w:rPr>
              <w:t xml:space="preserve"> Open one sterile 1 mL disposable syringe and withdraw 1 mL of sample water</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3C5F00" w14:textId="77777777" w:rsidR="00FE74B1" w:rsidRPr="00437076" w:rsidRDefault="00FE74B1" w:rsidP="004A49F0">
            <w:pPr>
              <w:rPr>
                <w:rFonts w:eastAsia="Calibri"/>
                <w:sz w:val="22"/>
                <w:szCs w:val="22"/>
                <w:lang w:val="en-US"/>
              </w:rPr>
            </w:pPr>
            <w:r>
              <w:rPr>
                <w:b/>
                <w:noProof/>
                <w:sz w:val="22"/>
                <w:szCs w:val="22"/>
                <w:lang w:val="en-US"/>
              </w:rPr>
              <w:drawing>
                <wp:inline distT="0" distB="0" distL="0" distR="0" wp14:anchorId="748BECD0" wp14:editId="3708E25F">
                  <wp:extent cx="1743075" cy="1162050"/>
                  <wp:effectExtent l="0" t="0" r="9525" b="0"/>
                  <wp:docPr id="15" name="Picture 15" descr="C:\Users\rbain\Desktop\Manual photos Oct 2016\IMG_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ain\Desktop\Manual photos Oct 2016\IMG_4082.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743075" cy="1162050"/>
                          </a:xfrm>
                          <a:prstGeom prst="rect">
                            <a:avLst/>
                          </a:prstGeom>
                          <a:noFill/>
                          <a:ln>
                            <a:noFill/>
                          </a:ln>
                        </pic:spPr>
                      </pic:pic>
                    </a:graphicData>
                  </a:graphic>
                </wp:inline>
              </w:drawing>
            </w:r>
          </w:p>
          <w:p w14:paraId="41157557" w14:textId="77777777" w:rsidR="00FE74B1" w:rsidRPr="00DB40A2" w:rsidRDefault="00FE74B1" w:rsidP="004A49F0">
            <w:pPr>
              <w:rPr>
                <w:rFonts w:eastAsia="Calibri"/>
                <w:i/>
                <w:sz w:val="22"/>
                <w:szCs w:val="22"/>
                <w:lang w:val="en-US"/>
              </w:rPr>
            </w:pPr>
            <w:r>
              <w:rPr>
                <w:rFonts w:eastAsia="Calibri"/>
                <w:b/>
                <w:bCs/>
                <w:color w:val="000000"/>
                <w:sz w:val="22"/>
                <w:szCs w:val="22"/>
                <w:lang w:val="en-US"/>
              </w:rPr>
              <w:t>14.</w:t>
            </w:r>
            <w:r w:rsidRPr="00437076">
              <w:rPr>
                <w:rFonts w:eastAsia="Calibri"/>
                <w:color w:val="000000"/>
                <w:sz w:val="22"/>
                <w:szCs w:val="22"/>
                <w:lang w:val="en-US"/>
              </w:rPr>
              <w:t xml:space="preserve"> </w:t>
            </w:r>
            <w:r>
              <w:rPr>
                <w:rFonts w:eastAsia="Calibri"/>
                <w:color w:val="000000"/>
                <w:sz w:val="22"/>
                <w:szCs w:val="22"/>
                <w:lang w:val="en-US"/>
              </w:rPr>
              <w:t>Use the other hand to lift off the cover of the Compact Dry plate and add the 1 mL from the syringe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436B7C" w14:textId="77777777" w:rsidR="00FE74B1" w:rsidRPr="0026162A" w:rsidRDefault="00FE74B1" w:rsidP="004A49F0">
            <w:pPr>
              <w:spacing w:line="0" w:lineRule="atLeast"/>
              <w:rPr>
                <w:rFonts w:eastAsia="Calibri"/>
                <w:sz w:val="22"/>
                <w:szCs w:val="22"/>
                <w:lang w:val="en-US"/>
              </w:rPr>
            </w:pPr>
            <w:r>
              <w:rPr>
                <w:noProof/>
                <w:szCs w:val="22"/>
                <w:lang w:val="en-US"/>
              </w:rPr>
              <w:drawing>
                <wp:inline distT="0" distB="0" distL="0" distR="0" wp14:anchorId="6AE12542" wp14:editId="5A5F5182">
                  <wp:extent cx="1814195" cy="1162050"/>
                  <wp:effectExtent l="0" t="0" r="0" b="0"/>
                  <wp:docPr id="16" name="Picture 16" descr="C:\Users\rbain\Desktop\Photos for wq manual\IMG_8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bain\Desktop\Photos for wq manual\IMG_8979.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t="-1"/>
                          <a:stretch/>
                        </pic:blipFill>
                        <pic:spPr bwMode="auto">
                          <a:xfrm>
                            <a:off x="0" y="0"/>
                            <a:ext cx="1814400" cy="1162181"/>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eastAsia="Calibri"/>
                <w:color w:val="000000"/>
                <w:sz w:val="22"/>
                <w:szCs w:val="22"/>
                <w:lang w:val="en-US"/>
              </w:rPr>
              <w:t xml:space="preserve"> </w:t>
            </w:r>
            <w:r>
              <w:rPr>
                <w:rFonts w:eastAsia="Calibri"/>
                <w:b/>
                <w:bCs/>
                <w:color w:val="000000"/>
                <w:sz w:val="22"/>
                <w:szCs w:val="22"/>
                <w:lang w:val="en-US"/>
              </w:rPr>
              <w:t>15.</w:t>
            </w:r>
            <w:r w:rsidRPr="00437076">
              <w:rPr>
                <w:rFonts w:eastAsia="Calibri"/>
                <w:color w:val="000000"/>
                <w:sz w:val="22"/>
                <w:szCs w:val="22"/>
                <w:lang w:val="en-US"/>
              </w:rPr>
              <w:t xml:space="preserve"> </w:t>
            </w:r>
            <w:r>
              <w:rPr>
                <w:rFonts w:eastAsia="Calibri"/>
                <w:color w:val="000000"/>
                <w:sz w:val="22"/>
                <w:szCs w:val="22"/>
                <w:lang w:val="en-US"/>
              </w:rPr>
              <w:t>Switch the blue valve on the filtration stand into the open position (vertical)</w:t>
            </w:r>
          </w:p>
        </w:tc>
      </w:tr>
    </w:tbl>
    <w:p w14:paraId="1BCF761B" w14:textId="77777777" w:rsidR="00FE74B1" w:rsidRPr="00AB65CD" w:rsidRDefault="00FE74B1" w:rsidP="00FE74B1">
      <w:pPr>
        <w:rPr>
          <w:b/>
          <w:sz w:val="6"/>
          <w:szCs w:val="6"/>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86"/>
        <w:gridCol w:w="2967"/>
      </w:tblGrid>
      <w:tr w:rsidR="00FE74B1" w:rsidRPr="00437076" w14:paraId="46473447" w14:textId="77777777"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F2B4E4" w14:textId="77777777" w:rsidR="00FE74B1" w:rsidRPr="00571755" w:rsidRDefault="00FE74B1" w:rsidP="004A49F0">
            <w:pPr>
              <w:rPr>
                <w:rFonts w:eastAsia="Calibri"/>
                <w:i/>
                <w:color w:val="000000"/>
                <w:sz w:val="22"/>
                <w:szCs w:val="22"/>
                <w:lang w:val="en-US"/>
              </w:rPr>
            </w:pPr>
            <w:r>
              <w:rPr>
                <w:noProof/>
                <w:szCs w:val="22"/>
                <w:lang w:val="en-US"/>
              </w:rPr>
              <w:drawing>
                <wp:inline distT="0" distB="0" distL="0" distR="0" wp14:anchorId="15C6BDDF" wp14:editId="046EDF18">
                  <wp:extent cx="1814400" cy="1247882"/>
                  <wp:effectExtent l="0" t="0" r="0" b="0"/>
                  <wp:docPr id="18" name="Picture 18" descr="C:\Users\rbain\Desktop\Photos for wq manual\IMG_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bain\Desktop\Photos for wq manual\IMG_8948.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814400" cy="12478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eastAsia="Calibri"/>
                <w:b/>
                <w:sz w:val="22"/>
                <w:szCs w:val="22"/>
                <w:lang w:val="en-US"/>
              </w:rPr>
              <w:t>16.</w:t>
            </w:r>
            <w:r>
              <w:rPr>
                <w:rFonts w:eastAsia="Calibri"/>
                <w:sz w:val="22"/>
                <w:szCs w:val="22"/>
                <w:lang w:val="en-US"/>
              </w:rPr>
              <w:t xml:space="preserve"> Use the large syringe to pull the entire water sample through the filter; discard the water in the syringe</w:t>
            </w:r>
          </w:p>
        </w:tc>
        <w:tc>
          <w:tcPr>
            <w:tcW w:w="2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124273" w14:textId="77777777" w:rsidR="00FE74B1" w:rsidRDefault="00FE74B1" w:rsidP="004A49F0">
            <w:pPr>
              <w:spacing w:line="0" w:lineRule="atLeast"/>
              <w:rPr>
                <w:rFonts w:eastAsia="Calibri"/>
                <w:b/>
                <w:sz w:val="22"/>
                <w:szCs w:val="22"/>
                <w:lang w:val="en-US"/>
              </w:rPr>
            </w:pPr>
            <w:r>
              <w:rPr>
                <w:noProof/>
                <w:szCs w:val="22"/>
                <w:lang w:val="en-US"/>
              </w:rPr>
              <w:drawing>
                <wp:inline distT="0" distB="0" distL="0" distR="0" wp14:anchorId="2C714F59" wp14:editId="11FDC295">
                  <wp:extent cx="1814400" cy="1249988"/>
                  <wp:effectExtent l="0" t="0" r="0" b="7620"/>
                  <wp:docPr id="19" name="Picture 19" descr="C:\Users\rbain\Desktop\Photos for wq manual\IMG_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bain\Desktop\Photos for wq manual\IMG_9000.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814400" cy="12499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8C3BC1" w14:textId="77777777" w:rsidR="00FE74B1" w:rsidRPr="00DB40A2" w:rsidRDefault="00FE74B1" w:rsidP="004A49F0">
            <w:pPr>
              <w:rPr>
                <w:rFonts w:eastAsia="Calibri"/>
                <w:i/>
                <w:sz w:val="22"/>
                <w:szCs w:val="22"/>
                <w:lang w:val="en-US"/>
              </w:rPr>
            </w:pPr>
            <w:r>
              <w:rPr>
                <w:rFonts w:eastAsia="Calibri"/>
                <w:b/>
                <w:bCs/>
                <w:color w:val="000000"/>
                <w:sz w:val="22"/>
                <w:szCs w:val="22"/>
                <w:lang w:val="en-US"/>
              </w:rPr>
              <w:t>17.</w:t>
            </w:r>
            <w:r>
              <w:rPr>
                <w:rFonts w:eastAsia="Calibri"/>
                <w:color w:val="000000"/>
                <w:sz w:val="22"/>
                <w:szCs w:val="22"/>
                <w:lang w:val="en-US"/>
              </w:rPr>
              <w:t xml:space="preserve"> Carefully remove and discard the funnel, leaving the filter on the filtration stand</w:t>
            </w:r>
          </w:p>
        </w:tc>
        <w:tc>
          <w:tcPr>
            <w:tcW w:w="29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DD1171" w14:textId="77777777" w:rsidR="00FE74B1" w:rsidRDefault="00FE74B1" w:rsidP="004A49F0">
            <w:pPr>
              <w:rPr>
                <w:rFonts w:eastAsia="Calibri"/>
                <w:b/>
                <w:bCs/>
                <w:color w:val="000000"/>
                <w:sz w:val="22"/>
                <w:szCs w:val="22"/>
                <w:lang w:val="en-US"/>
              </w:rPr>
            </w:pPr>
            <w:r>
              <w:rPr>
                <w:rFonts w:eastAsia="Calibri"/>
                <w:noProof/>
                <w:color w:val="000000"/>
                <w:sz w:val="22"/>
                <w:szCs w:val="22"/>
                <w:lang w:val="en-US"/>
              </w:rPr>
              <w:drawing>
                <wp:inline distT="0" distB="0" distL="0" distR="0" wp14:anchorId="4F1E78EA" wp14:editId="5F1177FB">
                  <wp:extent cx="1813211" cy="1247140"/>
                  <wp:effectExtent l="0" t="0" r="0" b="0"/>
                  <wp:docPr id="26" name="Picture 26" descr="C:\Users\rbain\Desktop\Photos for wq manual\IMG_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bain\Desktop\Photos for wq manual\IMG_9017.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814400" cy="12479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F2C39D" w14:textId="77777777" w:rsidR="00FE74B1" w:rsidRPr="0026162A" w:rsidRDefault="00FE74B1" w:rsidP="004A49F0">
            <w:pPr>
              <w:spacing w:line="0" w:lineRule="atLeast"/>
              <w:rPr>
                <w:rFonts w:eastAsia="Calibri"/>
                <w:sz w:val="22"/>
                <w:szCs w:val="22"/>
                <w:lang w:val="en-US"/>
              </w:rPr>
            </w:pPr>
            <w:r>
              <w:rPr>
                <w:rFonts w:eastAsia="Calibri"/>
                <w:b/>
                <w:sz w:val="22"/>
                <w:szCs w:val="22"/>
                <w:lang w:val="en-US"/>
              </w:rPr>
              <w:t>18.</w:t>
            </w:r>
            <w:r>
              <w:rPr>
                <w:rFonts w:eastAsia="Calibri"/>
                <w:sz w:val="22"/>
                <w:szCs w:val="22"/>
                <w:lang w:val="en-US"/>
              </w:rPr>
              <w:t xml:space="preserve"> Use the sterile forceps to remove the filter from the filtration stand</w:t>
            </w:r>
          </w:p>
        </w:tc>
      </w:tr>
    </w:tbl>
    <w:p w14:paraId="34AD6441" w14:textId="77777777" w:rsidR="00FE74B1" w:rsidRPr="00AB65CD" w:rsidRDefault="00FE74B1" w:rsidP="00FE74B1">
      <w:pPr>
        <w:rPr>
          <w:b/>
          <w:sz w:val="6"/>
          <w:szCs w:val="6"/>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84"/>
        <w:gridCol w:w="2969"/>
      </w:tblGrid>
      <w:tr w:rsidR="00FE74B1" w:rsidRPr="00437076" w14:paraId="336EDD78" w14:textId="77777777"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EBF0FE" w14:textId="77777777" w:rsidR="00FE74B1" w:rsidRDefault="00FE74B1" w:rsidP="004A49F0">
            <w:pPr>
              <w:rPr>
                <w:rFonts w:eastAsia="Calibri"/>
                <w:b/>
                <w:bCs/>
                <w:color w:val="000000"/>
                <w:sz w:val="22"/>
                <w:szCs w:val="22"/>
                <w:lang w:val="en-US"/>
              </w:rPr>
            </w:pPr>
            <w:r>
              <w:rPr>
                <w:rFonts w:eastAsia="Calibri"/>
                <w:noProof/>
                <w:color w:val="000000"/>
                <w:sz w:val="22"/>
                <w:szCs w:val="22"/>
                <w:lang w:val="en-US"/>
              </w:rPr>
              <w:drawing>
                <wp:inline distT="0" distB="0" distL="0" distR="0" wp14:anchorId="3C34C342" wp14:editId="4F33841B">
                  <wp:extent cx="1678709" cy="1213668"/>
                  <wp:effectExtent l="0" t="0" r="0" b="5715"/>
                  <wp:docPr id="27" name="Picture 27" descr="C:\Users\rbain\Desktop\Photos for wq manual\IMG_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bain\Desktop\Photos for wq manual\IMG_9029.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1680513" cy="12149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89493E" w14:textId="77777777" w:rsidR="00FE74B1" w:rsidRDefault="00FE74B1" w:rsidP="004A49F0">
            <w:pPr>
              <w:rPr>
                <w:rFonts w:eastAsia="Calibri"/>
                <w:b/>
                <w:sz w:val="22"/>
                <w:szCs w:val="22"/>
                <w:lang w:val="en-US"/>
              </w:rPr>
            </w:pPr>
            <w:r>
              <w:rPr>
                <w:rFonts w:eastAsia="Calibri"/>
                <w:b/>
                <w:bCs/>
                <w:color w:val="000000"/>
                <w:sz w:val="22"/>
                <w:szCs w:val="22"/>
                <w:lang w:val="en-US"/>
              </w:rPr>
              <w:t>19.</w:t>
            </w:r>
            <w:r w:rsidRPr="00437076">
              <w:rPr>
                <w:rFonts w:eastAsia="Calibri"/>
                <w:color w:val="000000"/>
                <w:sz w:val="22"/>
                <w:szCs w:val="22"/>
                <w:lang w:val="en-US"/>
              </w:rPr>
              <w:t xml:space="preserve"> </w:t>
            </w:r>
            <w:r>
              <w:rPr>
                <w:rFonts w:eastAsia="Calibri"/>
                <w:color w:val="000000"/>
                <w:sz w:val="22"/>
                <w:szCs w:val="22"/>
                <w:lang w:val="en-US"/>
              </w:rPr>
              <w:t>Place the filter, gridded side up, onto the plate</w:t>
            </w:r>
          </w:p>
          <w:p w14:paraId="55CBAADC" w14:textId="77777777" w:rsidR="00FE74B1" w:rsidRPr="00571755" w:rsidRDefault="00FE74B1" w:rsidP="004A49F0">
            <w:pPr>
              <w:rPr>
                <w:rFonts w:eastAsia="Calibri"/>
                <w:i/>
                <w:color w:val="000000"/>
                <w:sz w:val="22"/>
                <w:szCs w:val="22"/>
                <w:lang w:val="en-US"/>
              </w:rPr>
            </w:pPr>
          </w:p>
        </w:tc>
        <w:tc>
          <w:tcPr>
            <w:tcW w:w="2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66A3E0" w14:textId="77777777" w:rsidR="00FE74B1" w:rsidRPr="00DB40A2" w:rsidRDefault="00FE74B1" w:rsidP="004A49F0">
            <w:pPr>
              <w:rPr>
                <w:rFonts w:eastAsia="Calibri"/>
                <w:i/>
                <w:sz w:val="22"/>
                <w:szCs w:val="22"/>
                <w:lang w:val="en-US"/>
              </w:rPr>
            </w:pPr>
            <w:r>
              <w:rPr>
                <w:noProof/>
                <w:color w:val="000000"/>
                <w:szCs w:val="22"/>
                <w:lang w:val="en-US"/>
              </w:rPr>
              <w:drawing>
                <wp:inline distT="0" distB="0" distL="0" distR="0" wp14:anchorId="065FE471" wp14:editId="27CB745B">
                  <wp:extent cx="1195816" cy="1813146"/>
                  <wp:effectExtent l="0" t="3810" r="635" b="635"/>
                  <wp:docPr id="22" name="Picture 22" descr="C:\Users\rbain\Desktop\Photos for wq manual\IMG_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ain\Desktop\Photos for wq manual\IMG_8634.JP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rot="16200000">
                            <a:off x="0" y="0"/>
                            <a:ext cx="1196089" cy="181356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eastAsia="Calibri"/>
                <w:b/>
                <w:sz w:val="22"/>
                <w:szCs w:val="22"/>
                <w:lang w:val="en-US"/>
              </w:rPr>
              <w:t>20.</w:t>
            </w:r>
            <w:r>
              <w:rPr>
                <w:rFonts w:eastAsia="Calibri"/>
                <w:sz w:val="22"/>
                <w:szCs w:val="22"/>
                <w:lang w:val="en-US"/>
              </w:rPr>
              <w:t xml:space="preserve"> Wipe down the surface of the filtration stand and allow any water still inside to drain out</w:t>
            </w:r>
            <w:r w:rsidRPr="00DB40A2">
              <w:rPr>
                <w:rFonts w:eastAsia="Calibri"/>
                <w:i/>
                <w:sz w:val="22"/>
                <w:szCs w:val="22"/>
                <w:lang w:val="en-US"/>
              </w:rPr>
              <w:t xml:space="preserve"> </w:t>
            </w:r>
          </w:p>
        </w:tc>
        <w:tc>
          <w:tcPr>
            <w:tcW w:w="29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A975B5" w14:textId="77777777" w:rsidR="00FE74B1" w:rsidRDefault="00FE74B1" w:rsidP="004A49F0">
            <w:pPr>
              <w:spacing w:line="0" w:lineRule="atLeast"/>
              <w:rPr>
                <w:rFonts w:eastAsia="Calibri"/>
                <w:b/>
                <w:bCs/>
                <w:color w:val="000000"/>
                <w:sz w:val="22"/>
                <w:szCs w:val="22"/>
                <w:lang w:val="en-US"/>
              </w:rPr>
            </w:pPr>
            <w:r>
              <w:rPr>
                <w:noProof/>
                <w:szCs w:val="22"/>
                <w:lang w:val="en-US"/>
              </w:rPr>
              <w:drawing>
                <wp:inline distT="0" distB="0" distL="0" distR="0" wp14:anchorId="433B8E77" wp14:editId="5ED5490A">
                  <wp:extent cx="1781175" cy="1228725"/>
                  <wp:effectExtent l="0" t="0" r="9525" b="9525"/>
                  <wp:docPr id="29" name="Picture 29" descr="C:\Users\rbain\Desktop\Manual photos Oct 2016\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ain\Desktop\Manual photos Oct 2016\IMG_4091.JP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1782323" cy="1229517"/>
                          </a:xfrm>
                          <a:prstGeom prst="rect">
                            <a:avLst/>
                          </a:prstGeom>
                          <a:noFill/>
                          <a:ln>
                            <a:noFill/>
                          </a:ln>
                          <a:extLst>
                            <a:ext uri="{53640926-AAD7-44D8-BBD7-CCE9431645EC}">
                              <a14:shadowObscured xmlns:a14="http://schemas.microsoft.com/office/drawing/2010/main"/>
                            </a:ext>
                          </a:extLst>
                        </pic:spPr>
                      </pic:pic>
                    </a:graphicData>
                  </a:graphic>
                </wp:inline>
              </w:drawing>
            </w:r>
          </w:p>
          <w:p w14:paraId="55157679" w14:textId="77777777" w:rsidR="00FE74B1" w:rsidRPr="006C0302" w:rsidRDefault="00FE74B1" w:rsidP="004A49F0">
            <w:pPr>
              <w:spacing w:line="0" w:lineRule="atLeast"/>
              <w:rPr>
                <w:rFonts w:eastAsia="Calibri"/>
                <w:b/>
                <w:bCs/>
                <w:color w:val="000000"/>
                <w:sz w:val="22"/>
                <w:szCs w:val="22"/>
                <w:lang w:val="en-US"/>
              </w:rPr>
            </w:pPr>
            <w:r>
              <w:rPr>
                <w:rFonts w:eastAsia="Calibri"/>
                <w:b/>
                <w:bCs/>
                <w:color w:val="000000"/>
                <w:sz w:val="22"/>
                <w:szCs w:val="22"/>
                <w:lang w:val="en-US"/>
              </w:rPr>
              <w:t>21.</w:t>
            </w:r>
            <w:r>
              <w:rPr>
                <w:rFonts w:eastAsia="Calibri"/>
                <w:color w:val="000000"/>
                <w:sz w:val="22"/>
                <w:szCs w:val="22"/>
                <w:lang w:val="en-US"/>
              </w:rPr>
              <w:t xml:space="preserve"> Collect all garbage and dispose of properly; show respect to households and do not leave behind any materials</w:t>
            </w:r>
          </w:p>
        </w:tc>
      </w:tr>
    </w:tbl>
    <w:p w14:paraId="3F331272" w14:textId="77777777" w:rsidR="00FE74B1" w:rsidRPr="00AB65CD" w:rsidRDefault="00FE74B1" w:rsidP="00FE74B1">
      <w:pPr>
        <w:rPr>
          <w:b/>
          <w:sz w:val="6"/>
          <w:szCs w:val="6"/>
        </w:rPr>
      </w:pPr>
    </w:p>
    <w:tbl>
      <w:tblPr>
        <w:tblW w:w="9105" w:type="dxa"/>
        <w:tblInd w:w="105" w:type="dxa"/>
        <w:tblCellMar>
          <w:top w:w="15" w:type="dxa"/>
          <w:left w:w="15" w:type="dxa"/>
          <w:bottom w:w="15" w:type="dxa"/>
          <w:right w:w="15" w:type="dxa"/>
        </w:tblCellMar>
        <w:tblLook w:val="04A0" w:firstRow="1" w:lastRow="0" w:firstColumn="1" w:lastColumn="0" w:noHBand="0" w:noVBand="1"/>
      </w:tblPr>
      <w:tblGrid>
        <w:gridCol w:w="6097"/>
        <w:gridCol w:w="3008"/>
      </w:tblGrid>
      <w:tr w:rsidR="00FE74B1" w:rsidRPr="00437076" w14:paraId="373E1860" w14:textId="77777777" w:rsidTr="004A49F0">
        <w:tc>
          <w:tcPr>
            <w:tcW w:w="609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576EB1" w14:textId="77777777" w:rsidR="00FE74B1" w:rsidRDefault="00FE74B1" w:rsidP="004A49F0">
            <w:pPr>
              <w:rPr>
                <w:rFonts w:eastAsia="Calibri"/>
                <w:b/>
                <w:sz w:val="22"/>
                <w:szCs w:val="22"/>
                <w:lang w:val="en-US"/>
              </w:rPr>
            </w:pPr>
            <w:r w:rsidRPr="0077218B">
              <w:rPr>
                <w:rFonts w:eastAsia="Calibri"/>
                <w:i/>
                <w:noProof/>
                <w:sz w:val="22"/>
                <w:szCs w:val="22"/>
                <w:lang w:val="en-US"/>
              </w:rPr>
              <w:drawing>
                <wp:inline distT="0" distB="0" distL="0" distR="0" wp14:anchorId="375FEE5C" wp14:editId="7647FE35">
                  <wp:extent cx="2113582" cy="911225"/>
                  <wp:effectExtent l="0" t="0" r="1270" b="317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115808" cy="912185"/>
                          </a:xfrm>
                          <a:prstGeom prst="rect">
                            <a:avLst/>
                          </a:prstGeom>
                          <a:ln>
                            <a:noFill/>
                          </a:ln>
                          <a:extLst>
                            <a:ext uri="{53640926-AAD7-44D8-BBD7-CCE9431645EC}">
                              <a14:shadowObscured xmlns:a14="http://schemas.microsoft.com/office/drawing/2010/main"/>
                            </a:ext>
                          </a:extLst>
                        </pic:spPr>
                      </pic:pic>
                    </a:graphicData>
                  </a:graphic>
                </wp:inline>
              </w:drawing>
            </w:r>
            <w:r>
              <w:rPr>
                <w:noProof/>
                <w:szCs w:val="22"/>
                <w:lang w:val="en-US"/>
              </w:rPr>
              <w:drawing>
                <wp:inline distT="0" distB="0" distL="0" distR="0" wp14:anchorId="42F03FB3" wp14:editId="15C88707">
                  <wp:extent cx="1352550" cy="902450"/>
                  <wp:effectExtent l="0" t="0" r="0" b="0"/>
                  <wp:docPr id="5185" name="Picture 5185" descr="C:\Users\rbain\Desktop\Photos for wq manual\IMG_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in\Desktop\Photos for wq manual\IMG_9071.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358850" cy="906654"/>
                          </a:xfrm>
                          <a:prstGeom prst="rect">
                            <a:avLst/>
                          </a:prstGeom>
                          <a:noFill/>
                          <a:ln>
                            <a:noFill/>
                          </a:ln>
                        </pic:spPr>
                      </pic:pic>
                    </a:graphicData>
                  </a:graphic>
                </wp:inline>
              </w:drawing>
            </w:r>
          </w:p>
          <w:p w14:paraId="263E3686" w14:textId="77777777" w:rsidR="00FE74B1" w:rsidRPr="006C0302" w:rsidRDefault="00FE74B1" w:rsidP="004A49F0">
            <w:pPr>
              <w:rPr>
                <w:rFonts w:eastAsia="Calibri"/>
                <w:i/>
                <w:color w:val="000000"/>
                <w:sz w:val="22"/>
                <w:szCs w:val="22"/>
                <w:lang w:val="en-US"/>
              </w:rPr>
            </w:pPr>
            <w:r>
              <w:rPr>
                <w:rFonts w:eastAsia="Calibri"/>
                <w:b/>
                <w:sz w:val="22"/>
                <w:szCs w:val="22"/>
                <w:lang w:val="en-US"/>
              </w:rPr>
              <w:t>22.</w:t>
            </w:r>
            <w:r>
              <w:rPr>
                <w:rFonts w:eastAsia="Calibri"/>
                <w:sz w:val="22"/>
                <w:szCs w:val="22"/>
                <w:lang w:val="en-US"/>
              </w:rPr>
              <w:t xml:space="preserve"> </w:t>
            </w:r>
            <w:r>
              <w:rPr>
                <w:rFonts w:eastAsia="Calibri"/>
                <w:color w:val="000000"/>
                <w:sz w:val="22"/>
                <w:szCs w:val="22"/>
                <w:lang w:val="en-US"/>
              </w:rPr>
              <w:t xml:space="preserve"> Place the Compact dry plate into the incubation belt or electric incubator.</w:t>
            </w:r>
            <w:r>
              <w:rPr>
                <w:rFonts w:eastAsia="Calibri"/>
                <w:sz w:val="22"/>
                <w:szCs w:val="22"/>
                <w:lang w:val="en-US"/>
              </w:rPr>
              <w:t xml:space="preserve"> </w:t>
            </w:r>
          </w:p>
          <w:p w14:paraId="3BBE6B53" w14:textId="77777777" w:rsidR="00FE74B1" w:rsidRPr="00DB40A2" w:rsidRDefault="00FE74B1" w:rsidP="004A49F0">
            <w:pPr>
              <w:rPr>
                <w:rFonts w:eastAsia="Calibri"/>
                <w:i/>
                <w:sz w:val="22"/>
                <w:szCs w:val="22"/>
                <w:lang w:val="en-US"/>
              </w:rPr>
            </w:pPr>
          </w:p>
        </w:tc>
        <w:tc>
          <w:tcPr>
            <w:tcW w:w="30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283548" w14:textId="77777777" w:rsidR="00FE74B1" w:rsidRDefault="00FE74B1" w:rsidP="004A49F0">
            <w:pPr>
              <w:spacing w:line="0" w:lineRule="atLeast"/>
              <w:rPr>
                <w:rFonts w:eastAsia="Calibri"/>
                <w:sz w:val="22"/>
                <w:szCs w:val="22"/>
                <w:lang w:val="en-US"/>
              </w:rPr>
            </w:pPr>
          </w:p>
          <w:p w14:paraId="0890D4BD" w14:textId="77777777" w:rsidR="00FE74B1" w:rsidRPr="0026162A" w:rsidRDefault="00FE74B1" w:rsidP="004A49F0">
            <w:pPr>
              <w:spacing w:line="0" w:lineRule="atLeast"/>
              <w:rPr>
                <w:rFonts w:eastAsia="Calibri"/>
                <w:sz w:val="22"/>
                <w:szCs w:val="22"/>
                <w:lang w:val="en-US"/>
              </w:rPr>
            </w:pPr>
            <w:r w:rsidRPr="004F55FA">
              <w:rPr>
                <w:rFonts w:eastAsia="Calibri"/>
                <w:b/>
                <w:bCs/>
                <w:sz w:val="22"/>
                <w:szCs w:val="22"/>
                <w:lang w:val="en-US"/>
              </w:rPr>
              <w:t>23</w:t>
            </w:r>
            <w:r>
              <w:rPr>
                <w:rFonts w:eastAsia="Calibri"/>
                <w:sz w:val="22"/>
                <w:szCs w:val="22"/>
                <w:lang w:val="en-US"/>
              </w:rPr>
              <w:t>. Incubate for 24-48 hours and then record result in water quality questionnaire.</w:t>
            </w:r>
          </w:p>
        </w:tc>
      </w:tr>
    </w:tbl>
    <w:p w14:paraId="0F3C761E" w14:textId="77777777" w:rsidR="00FE74B1" w:rsidRPr="00FE74B1" w:rsidRDefault="00FE74B1" w:rsidP="001A329D">
      <w:pPr>
        <w:pStyle w:val="MainHeader"/>
        <w:rPr>
          <w:lang w:val="en-GB"/>
        </w:rPr>
      </w:pPr>
    </w:p>
    <w:p w14:paraId="48F0D895" w14:textId="77777777" w:rsidR="00FE74B1" w:rsidRDefault="00FE74B1" w:rsidP="001A329D">
      <w:pPr>
        <w:pStyle w:val="MainHeader"/>
      </w:pPr>
    </w:p>
    <w:p w14:paraId="54FC38C5" w14:textId="77777777" w:rsidR="002934FF" w:rsidRDefault="002934FF" w:rsidP="001A329D">
      <w:pPr>
        <w:pStyle w:val="MainHeader"/>
      </w:pPr>
    </w:p>
    <w:p w14:paraId="54ECAB47" w14:textId="4F3D8856" w:rsidR="00437076" w:rsidRDefault="001A329D" w:rsidP="001A329D">
      <w:pPr>
        <w:pStyle w:val="MainHeader"/>
      </w:pPr>
      <w:r>
        <w:lastRenderedPageBreak/>
        <w:t>Interpreting results</w:t>
      </w:r>
    </w:p>
    <w:p w14:paraId="1673AF11" w14:textId="77777777" w:rsidR="001A329D" w:rsidRDefault="001A329D" w:rsidP="001A329D"/>
    <w:p w14:paraId="6F0FE4B5" w14:textId="796C8A66" w:rsidR="001A329D" w:rsidRPr="00512F24" w:rsidRDefault="001A329D" w:rsidP="00374D19">
      <w:pPr>
        <w:rPr>
          <w:sz w:val="22"/>
          <w:szCs w:val="22"/>
        </w:rPr>
      </w:pPr>
      <w:r w:rsidRPr="00512F24">
        <w:rPr>
          <w:sz w:val="22"/>
          <w:szCs w:val="22"/>
        </w:rPr>
        <w:t xml:space="preserve">General guidelines for </w:t>
      </w:r>
      <w:r w:rsidR="00403313">
        <w:rPr>
          <w:sz w:val="22"/>
          <w:szCs w:val="22"/>
        </w:rPr>
        <w:t xml:space="preserve">incubation and interpretation of </w:t>
      </w:r>
      <w:r w:rsidRPr="00512F24">
        <w:rPr>
          <w:sz w:val="22"/>
          <w:szCs w:val="22"/>
        </w:rPr>
        <w:t>Compact Dry Plate</w:t>
      </w:r>
      <w:r w:rsidR="00403313">
        <w:rPr>
          <w:sz w:val="22"/>
          <w:szCs w:val="22"/>
        </w:rPr>
        <w:t xml:space="preserve"> results</w:t>
      </w:r>
      <w:r w:rsidRPr="00512F24">
        <w:rPr>
          <w:sz w:val="22"/>
          <w:szCs w:val="22"/>
        </w:rPr>
        <w:t>:</w:t>
      </w:r>
    </w:p>
    <w:p w14:paraId="4FC5E32C" w14:textId="6A4887D3" w:rsidR="001A329D" w:rsidRPr="00512F24" w:rsidRDefault="001A329D" w:rsidP="001A329D">
      <w:pPr>
        <w:pStyle w:val="ListParagraph"/>
        <w:numPr>
          <w:ilvl w:val="0"/>
          <w:numId w:val="38"/>
        </w:numPr>
        <w:rPr>
          <w:sz w:val="22"/>
          <w:szCs w:val="22"/>
        </w:rPr>
      </w:pPr>
      <w:r w:rsidRPr="00512F24">
        <w:rPr>
          <w:sz w:val="22"/>
          <w:szCs w:val="22"/>
        </w:rPr>
        <w:t>Keep temperature between 25</w:t>
      </w:r>
      <w:r w:rsidR="006E3ED8">
        <w:rPr>
          <w:sz w:val="22"/>
          <w:szCs w:val="22"/>
        </w:rPr>
        <w:t xml:space="preserve"> </w:t>
      </w:r>
      <w:r w:rsidR="006E3ED8" w:rsidRPr="0010365F">
        <w:rPr>
          <w:rFonts w:ascii="Lucida Grande" w:hAnsi="Lucida Grande" w:cs="Lucida Grande"/>
          <w:b/>
          <w:color w:val="000000"/>
        </w:rPr>
        <w:t>°</w:t>
      </w:r>
      <w:r w:rsidRPr="00512F24">
        <w:rPr>
          <w:sz w:val="22"/>
          <w:szCs w:val="22"/>
        </w:rPr>
        <w:t>C and 40</w:t>
      </w:r>
      <w:r w:rsidR="006E3ED8">
        <w:rPr>
          <w:sz w:val="22"/>
          <w:szCs w:val="22"/>
        </w:rPr>
        <w:t xml:space="preserve"> </w:t>
      </w:r>
      <w:r w:rsidR="006E3ED8" w:rsidRPr="0010365F">
        <w:rPr>
          <w:rFonts w:ascii="Lucida Grande" w:hAnsi="Lucida Grande" w:cs="Lucida Grande"/>
          <w:b/>
          <w:color w:val="000000"/>
        </w:rPr>
        <w:t>°</w:t>
      </w:r>
      <w:r w:rsidRPr="00512F24">
        <w:rPr>
          <w:sz w:val="22"/>
          <w:szCs w:val="22"/>
        </w:rPr>
        <w:t>C at all times.</w:t>
      </w:r>
    </w:p>
    <w:p w14:paraId="75A8ECB7" w14:textId="7F113360" w:rsidR="001A329D" w:rsidRPr="00512F24" w:rsidRDefault="001A329D" w:rsidP="001A329D">
      <w:pPr>
        <w:pStyle w:val="ListParagraph"/>
        <w:numPr>
          <w:ilvl w:val="0"/>
          <w:numId w:val="38"/>
        </w:numPr>
        <w:rPr>
          <w:sz w:val="22"/>
          <w:szCs w:val="22"/>
        </w:rPr>
      </w:pPr>
      <w:r w:rsidRPr="00512F24">
        <w:rPr>
          <w:sz w:val="22"/>
          <w:szCs w:val="22"/>
        </w:rPr>
        <w:t>Read results between 2</w:t>
      </w:r>
      <w:r w:rsidR="002934FF">
        <w:rPr>
          <w:sz w:val="22"/>
          <w:szCs w:val="22"/>
        </w:rPr>
        <w:t>4</w:t>
      </w:r>
      <w:r w:rsidR="007C56D0">
        <w:rPr>
          <w:sz w:val="22"/>
          <w:szCs w:val="22"/>
        </w:rPr>
        <w:t xml:space="preserve"> and 48</w:t>
      </w:r>
      <w:r w:rsidRPr="00512F24">
        <w:rPr>
          <w:sz w:val="22"/>
          <w:szCs w:val="22"/>
        </w:rPr>
        <w:t xml:space="preserve"> hours after performing the water quality test.</w:t>
      </w:r>
    </w:p>
    <w:p w14:paraId="2611A402" w14:textId="77777777" w:rsidR="001A329D" w:rsidRPr="00512F24" w:rsidRDefault="001A329D" w:rsidP="001A329D">
      <w:pPr>
        <w:rPr>
          <w:sz w:val="22"/>
          <w:szCs w:val="22"/>
        </w:rPr>
      </w:pPr>
    </w:p>
    <w:p w14:paraId="0DCDAA16" w14:textId="5A1C5E93" w:rsidR="00A62260" w:rsidRPr="00512F24" w:rsidRDefault="00A62260" w:rsidP="00A62260">
      <w:pPr>
        <w:rPr>
          <w:sz w:val="22"/>
          <w:szCs w:val="22"/>
          <w:lang w:val="en-US"/>
        </w:rPr>
      </w:pPr>
      <w:r w:rsidRPr="00512F24">
        <w:rPr>
          <w:sz w:val="22"/>
          <w:szCs w:val="22"/>
          <w:lang w:val="en-US"/>
        </w:rPr>
        <w:t xml:space="preserve">Compact Dry plates contain a dried agar growth medium which is rehydrated by the sample. The medium contains </w:t>
      </w:r>
      <w:r w:rsidR="00E0670B">
        <w:rPr>
          <w:sz w:val="22"/>
          <w:szCs w:val="22"/>
          <w:lang w:val="en-US"/>
        </w:rPr>
        <w:t>a</w:t>
      </w:r>
      <w:r w:rsidRPr="00512F24">
        <w:rPr>
          <w:sz w:val="22"/>
          <w:szCs w:val="22"/>
          <w:lang w:val="en-US"/>
        </w:rPr>
        <w:t xml:space="preserve"> chemicals that can be used by o</w:t>
      </w:r>
      <w:r w:rsidR="005A3726">
        <w:rPr>
          <w:sz w:val="22"/>
          <w:szCs w:val="22"/>
          <w:lang w:val="en-US"/>
        </w:rPr>
        <w:t>nly certain bacteria for growth (</w:t>
      </w:r>
      <w:r w:rsidRPr="00512F24">
        <w:rPr>
          <w:sz w:val="22"/>
          <w:szCs w:val="22"/>
          <w:lang w:val="en-US"/>
        </w:rPr>
        <w:t>X-</w:t>
      </w:r>
      <w:proofErr w:type="spellStart"/>
      <w:r w:rsidRPr="00512F24">
        <w:rPr>
          <w:sz w:val="22"/>
          <w:szCs w:val="22"/>
          <w:lang w:val="en-US"/>
        </w:rPr>
        <w:t>Gluc</w:t>
      </w:r>
      <w:proofErr w:type="spellEnd"/>
      <w:r w:rsidR="005A3726">
        <w:rPr>
          <w:sz w:val="22"/>
          <w:szCs w:val="22"/>
          <w:lang w:val="en-US"/>
        </w:rPr>
        <w:t>)</w:t>
      </w:r>
      <w:r w:rsidRPr="00512F24">
        <w:rPr>
          <w:sz w:val="22"/>
          <w:szCs w:val="22"/>
          <w:lang w:val="en-US"/>
        </w:rPr>
        <w:t xml:space="preserve">. When </w:t>
      </w:r>
      <w:r w:rsidRPr="00512F24">
        <w:rPr>
          <w:i/>
          <w:sz w:val="22"/>
          <w:szCs w:val="22"/>
          <w:lang w:val="en-US"/>
        </w:rPr>
        <w:t>E. coli</w:t>
      </w:r>
      <w:r w:rsidR="005A3726">
        <w:rPr>
          <w:sz w:val="22"/>
          <w:szCs w:val="22"/>
          <w:lang w:val="en-US"/>
        </w:rPr>
        <w:t xml:space="preserve"> is present, it consumes the chemical</w:t>
      </w:r>
      <w:r w:rsidRPr="00512F24">
        <w:rPr>
          <w:sz w:val="22"/>
          <w:szCs w:val="22"/>
          <w:lang w:val="en-US"/>
        </w:rPr>
        <w:t xml:space="preserve">, forming </w:t>
      </w:r>
      <w:r w:rsidRPr="00512F24">
        <w:rPr>
          <w:b/>
          <w:i/>
          <w:sz w:val="22"/>
          <w:szCs w:val="22"/>
          <w:lang w:val="en-US"/>
        </w:rPr>
        <w:t>blue</w:t>
      </w:r>
      <w:r w:rsidR="00E0670B">
        <w:rPr>
          <w:b/>
          <w:i/>
          <w:sz w:val="22"/>
          <w:szCs w:val="22"/>
          <w:lang w:val="en-US"/>
        </w:rPr>
        <w:t>/green</w:t>
      </w:r>
      <w:r w:rsidR="008F4D0E">
        <w:rPr>
          <w:sz w:val="22"/>
          <w:szCs w:val="22"/>
          <w:lang w:val="en-US"/>
        </w:rPr>
        <w:t xml:space="preserve"> colonies.</w:t>
      </w:r>
    </w:p>
    <w:p w14:paraId="2602BACD" w14:textId="77777777" w:rsidR="001A329D" w:rsidRPr="00512F24" w:rsidRDefault="001A329D" w:rsidP="001A329D">
      <w:pPr>
        <w:rPr>
          <w:sz w:val="22"/>
          <w:szCs w:val="22"/>
        </w:rPr>
      </w:pPr>
    </w:p>
    <w:p w14:paraId="51C515C6" w14:textId="77777777" w:rsidR="00A62260" w:rsidRPr="00512F24" w:rsidRDefault="00B74EC8" w:rsidP="001A329D">
      <w:pPr>
        <w:rPr>
          <w:b/>
          <w:sz w:val="22"/>
          <w:szCs w:val="22"/>
        </w:rPr>
      </w:pPr>
      <w:r w:rsidRPr="00512F24">
        <w:rPr>
          <w:b/>
          <w:sz w:val="22"/>
          <w:szCs w:val="22"/>
        </w:rPr>
        <w:t>Reading Results</w:t>
      </w:r>
    </w:p>
    <w:p w14:paraId="10E13BD4" w14:textId="77777777" w:rsidR="00A62260" w:rsidRPr="00512F24" w:rsidRDefault="00A62260" w:rsidP="001A329D">
      <w:pPr>
        <w:rPr>
          <w:sz w:val="22"/>
          <w:szCs w:val="22"/>
        </w:rPr>
      </w:pPr>
    </w:p>
    <w:p w14:paraId="2180A9D4" w14:textId="27C89F0C" w:rsidR="002F5265" w:rsidRPr="00512F24" w:rsidRDefault="00B74EC8" w:rsidP="001A329D">
      <w:pPr>
        <w:rPr>
          <w:sz w:val="22"/>
          <w:szCs w:val="22"/>
          <w:lang w:val="en-US"/>
        </w:rPr>
      </w:pPr>
      <w:r w:rsidRPr="00512F24">
        <w:rPr>
          <w:sz w:val="22"/>
          <w:szCs w:val="22"/>
          <w:lang w:val="en-US"/>
        </w:rPr>
        <w:t xml:space="preserve">All </w:t>
      </w:r>
      <w:r w:rsidRPr="00E0670B">
        <w:rPr>
          <w:b/>
          <w:i/>
          <w:sz w:val="22"/>
          <w:szCs w:val="22"/>
          <w:lang w:val="en-US"/>
        </w:rPr>
        <w:t>blue</w:t>
      </w:r>
      <w:r w:rsidR="00E0670B" w:rsidRPr="00E0670B">
        <w:rPr>
          <w:b/>
          <w:i/>
          <w:sz w:val="22"/>
          <w:szCs w:val="22"/>
          <w:lang w:val="en-US"/>
        </w:rPr>
        <w:t>/green</w:t>
      </w:r>
      <w:r w:rsidRPr="00512F24">
        <w:rPr>
          <w:sz w:val="22"/>
          <w:szCs w:val="22"/>
          <w:lang w:val="en-US"/>
        </w:rPr>
        <w:t xml:space="preserve"> colonies should be counted, regardless of size. </w:t>
      </w:r>
      <w:r w:rsidR="00E0670B">
        <w:rPr>
          <w:sz w:val="22"/>
          <w:szCs w:val="22"/>
          <w:lang w:val="en-US"/>
        </w:rPr>
        <w:t>O</w:t>
      </w:r>
      <w:r w:rsidR="00E0670B" w:rsidRPr="00512F24">
        <w:rPr>
          <w:sz w:val="22"/>
          <w:szCs w:val="22"/>
          <w:lang w:val="en-US"/>
        </w:rPr>
        <w:t>ther bacteria may grow and form colonies that are white</w:t>
      </w:r>
      <w:r w:rsidR="00E0670B">
        <w:rPr>
          <w:sz w:val="22"/>
          <w:szCs w:val="22"/>
          <w:lang w:val="en-US"/>
        </w:rPr>
        <w:t>, brown, yellow</w:t>
      </w:r>
      <w:r w:rsidR="00E0670B" w:rsidRPr="00512F24">
        <w:rPr>
          <w:sz w:val="22"/>
          <w:szCs w:val="22"/>
          <w:lang w:val="en-US"/>
        </w:rPr>
        <w:t xml:space="preserve"> or pale blue, or some other color. These are not </w:t>
      </w:r>
      <w:r w:rsidR="00E0670B" w:rsidRPr="00E0670B">
        <w:rPr>
          <w:i/>
          <w:sz w:val="22"/>
          <w:szCs w:val="22"/>
          <w:lang w:val="en-US"/>
        </w:rPr>
        <w:t>E. coli</w:t>
      </w:r>
      <w:r w:rsidR="00E0670B">
        <w:rPr>
          <w:sz w:val="22"/>
          <w:szCs w:val="22"/>
          <w:lang w:val="en-US"/>
        </w:rPr>
        <w:t xml:space="preserve"> </w:t>
      </w:r>
      <w:r w:rsidR="00E0670B" w:rsidRPr="00512F24">
        <w:rPr>
          <w:sz w:val="22"/>
          <w:szCs w:val="22"/>
          <w:lang w:val="en-US"/>
        </w:rPr>
        <w:t>and should not be counted.</w:t>
      </w:r>
    </w:p>
    <w:p w14:paraId="786A9F37" w14:textId="77777777" w:rsidR="002F5265" w:rsidRPr="002F5265" w:rsidRDefault="002F5265" w:rsidP="001A329D">
      <w:pPr>
        <w:rPr>
          <w:b/>
          <w:lang w:val="en-US"/>
        </w:rPr>
      </w:pPr>
    </w:p>
    <w:p w14:paraId="5AFC3CD8" w14:textId="77777777" w:rsidR="00951A5A" w:rsidRPr="00D5053D" w:rsidRDefault="00951A5A" w:rsidP="00E0670B">
      <w:pPr>
        <w:jc w:val="center"/>
        <w:rPr>
          <w:noProof/>
          <w:lang w:val="en-US"/>
        </w:rPr>
      </w:pPr>
    </w:p>
    <w:p w14:paraId="19B7159E" w14:textId="0EA77792" w:rsidR="00951A5A" w:rsidRPr="00D5053D" w:rsidRDefault="00951A5A" w:rsidP="00951A5A">
      <w:pPr>
        <w:jc w:val="center"/>
        <w:rPr>
          <w:noProof/>
          <w:lang w:val="en-US"/>
        </w:rPr>
      </w:pPr>
      <w:r w:rsidRPr="00D5053D">
        <w:rPr>
          <w:noProof/>
          <w:lang w:val="en-US"/>
        </w:rPr>
        <w:drawing>
          <wp:inline distT="0" distB="0" distL="0" distR="0" wp14:anchorId="51F30F35" wp14:editId="749B55EB">
            <wp:extent cx="1852135" cy="1863105"/>
            <wp:effectExtent l="13335" t="24765"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5400000">
                      <a:off x="0" y="0"/>
                      <a:ext cx="1867642" cy="1878704"/>
                    </a:xfrm>
                    <a:prstGeom prst="rect">
                      <a:avLst/>
                    </a:prstGeom>
                    <a:ln>
                      <a:solidFill>
                        <a:schemeClr val="tx1"/>
                      </a:solidFill>
                    </a:ln>
                  </pic:spPr>
                </pic:pic>
              </a:graphicData>
            </a:graphic>
          </wp:inline>
        </w:drawing>
      </w:r>
      <w:r w:rsidRPr="00D5053D">
        <w:rPr>
          <w:noProof/>
          <w:lang w:val="en-US"/>
        </w:rPr>
        <w:drawing>
          <wp:inline distT="0" distB="0" distL="0" distR="0" wp14:anchorId="62493297" wp14:editId="1DBACAF0">
            <wp:extent cx="1854751" cy="1767811"/>
            <wp:effectExtent l="539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rot="5400000">
                      <a:off x="0" y="0"/>
                      <a:ext cx="1874898" cy="1787014"/>
                    </a:xfrm>
                    <a:prstGeom prst="rect">
                      <a:avLst/>
                    </a:prstGeom>
                    <a:noFill/>
                    <a:ln>
                      <a:noFill/>
                    </a:ln>
                    <a:extLst>
                      <a:ext uri="{53640926-AAD7-44D8-BBD7-CCE9431645EC}">
                        <a14:shadowObscured xmlns:a14="http://schemas.microsoft.com/office/drawing/2010/main"/>
                      </a:ext>
                    </a:extLst>
                  </pic:spPr>
                </pic:pic>
              </a:graphicData>
            </a:graphic>
          </wp:inline>
        </w:drawing>
      </w:r>
      <w:r w:rsidRPr="00D5053D">
        <w:rPr>
          <w:noProof/>
          <w:lang w:val="en-US"/>
        </w:rPr>
        <w:drawing>
          <wp:inline distT="0" distB="0" distL="0" distR="0" wp14:anchorId="49A2D67C" wp14:editId="070B209A">
            <wp:extent cx="1763687" cy="1838019"/>
            <wp:effectExtent l="19050" t="19050" r="27305" b="1016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770286" cy="1844896"/>
                    </a:xfrm>
                    <a:prstGeom prst="rect">
                      <a:avLst/>
                    </a:prstGeom>
                    <a:noFill/>
                    <a:ln w="9525">
                      <a:solidFill>
                        <a:srgbClr val="000000"/>
                      </a:solidFill>
                      <a:miter lim="800000"/>
                      <a:headEnd/>
                      <a:tailEnd/>
                    </a:ln>
                    <a:effectLst/>
                  </pic:spPr>
                </pic:pic>
              </a:graphicData>
            </a:graphic>
          </wp:inline>
        </w:drawing>
      </w:r>
    </w:p>
    <w:p w14:paraId="04F51022" w14:textId="77777777" w:rsidR="00951A5A" w:rsidRPr="00D5053D" w:rsidRDefault="00951A5A" w:rsidP="00951A5A">
      <w:pPr>
        <w:jc w:val="center"/>
        <w:rPr>
          <w:noProof/>
          <w:lang w:val="en-US"/>
        </w:rPr>
      </w:pPr>
    </w:p>
    <w:p w14:paraId="16727730" w14:textId="77777777" w:rsidR="00E0670B" w:rsidRPr="00D5053D" w:rsidRDefault="00E0670B" w:rsidP="001A329D">
      <w:pPr>
        <w:rPr>
          <w:lang w:val="en-US"/>
        </w:rPr>
      </w:pPr>
    </w:p>
    <w:p w14:paraId="536BC213" w14:textId="50EE6758" w:rsidR="00440EA7" w:rsidRPr="00D5053D" w:rsidRDefault="00440EA7" w:rsidP="00440EA7">
      <w:pPr>
        <w:jc w:val="center"/>
        <w:rPr>
          <w:b/>
          <w:sz w:val="22"/>
          <w:szCs w:val="22"/>
          <w:lang w:val="en-US"/>
        </w:rPr>
      </w:pPr>
      <w:r w:rsidRPr="00D5053D">
        <w:rPr>
          <w:b/>
          <w:sz w:val="22"/>
          <w:szCs w:val="22"/>
          <w:lang w:val="en-US"/>
        </w:rPr>
        <w:t>Figure 2: Compact Dry plates showing high numbers, moderate numbers, and no countable colonies in a 1</w:t>
      </w:r>
      <w:r w:rsidR="00951A5A" w:rsidRPr="00D5053D">
        <w:rPr>
          <w:b/>
          <w:sz w:val="22"/>
          <w:szCs w:val="22"/>
          <w:lang w:val="en-US"/>
        </w:rPr>
        <w:t>00</w:t>
      </w:r>
      <w:r w:rsidRPr="00D5053D">
        <w:rPr>
          <w:b/>
          <w:sz w:val="22"/>
          <w:szCs w:val="22"/>
          <w:lang w:val="en-US"/>
        </w:rPr>
        <w:t xml:space="preserve"> mL sample. Blue colonies are </w:t>
      </w:r>
      <w:r w:rsidRPr="00D5053D">
        <w:rPr>
          <w:b/>
          <w:i/>
          <w:sz w:val="22"/>
          <w:szCs w:val="22"/>
          <w:lang w:val="en-US"/>
        </w:rPr>
        <w:t>E. coli</w:t>
      </w:r>
      <w:r w:rsidR="00E0670B" w:rsidRPr="00D5053D">
        <w:rPr>
          <w:b/>
          <w:sz w:val="22"/>
          <w:szCs w:val="22"/>
          <w:lang w:val="en-US"/>
        </w:rPr>
        <w:t xml:space="preserve"> (EC).</w:t>
      </w:r>
    </w:p>
    <w:p w14:paraId="7B6FCCF5" w14:textId="77777777" w:rsidR="002F5265" w:rsidRPr="00D5053D" w:rsidRDefault="002F5265" w:rsidP="001A329D"/>
    <w:p w14:paraId="0B16D5D5" w14:textId="6E54FCB4" w:rsidR="002F5265" w:rsidRPr="00512F24" w:rsidRDefault="002F5265" w:rsidP="002F5265">
      <w:pPr>
        <w:rPr>
          <w:sz w:val="22"/>
          <w:szCs w:val="22"/>
          <w:lang w:val="en-US"/>
        </w:rPr>
      </w:pPr>
      <w:r w:rsidRPr="00D5053D">
        <w:rPr>
          <w:sz w:val="22"/>
          <w:szCs w:val="22"/>
          <w:lang w:val="en-US"/>
        </w:rPr>
        <w:t xml:space="preserve">In case there are many colonies on a plate, the number of colonies in one quarter of the plate may be counted, and this number multiplied by four. </w:t>
      </w:r>
      <w:r w:rsidRPr="00D5053D">
        <w:rPr>
          <w:b/>
          <w:sz w:val="22"/>
          <w:szCs w:val="22"/>
          <w:lang w:val="en-US"/>
        </w:rPr>
        <w:t>If there are more than one hundred colonies on the membrane, the result can simply be recorded as “101”</w:t>
      </w:r>
      <w:r w:rsidRPr="00D5053D">
        <w:rPr>
          <w:sz w:val="22"/>
          <w:szCs w:val="22"/>
          <w:lang w:val="en-US"/>
        </w:rPr>
        <w:t>. If the bacteria levels are very high, no individual colonies may be seen, but the</w:t>
      </w:r>
      <w:r w:rsidR="0044739B" w:rsidRPr="00D5053D">
        <w:rPr>
          <w:sz w:val="22"/>
          <w:szCs w:val="22"/>
          <w:lang w:val="en-US"/>
        </w:rPr>
        <w:t xml:space="preserve"> entire</w:t>
      </w:r>
      <w:r w:rsidRPr="00D5053D">
        <w:rPr>
          <w:sz w:val="22"/>
          <w:szCs w:val="22"/>
          <w:lang w:val="en-US"/>
        </w:rPr>
        <w:t xml:space="preserve"> plate may turn </w:t>
      </w:r>
      <w:r w:rsidR="00E0670B" w:rsidRPr="00D5053D">
        <w:rPr>
          <w:sz w:val="22"/>
          <w:szCs w:val="22"/>
          <w:lang w:val="en-US"/>
        </w:rPr>
        <w:t>blue/green</w:t>
      </w:r>
      <w:r w:rsidRPr="00D5053D">
        <w:rPr>
          <w:sz w:val="22"/>
          <w:szCs w:val="22"/>
          <w:lang w:val="en-US"/>
        </w:rPr>
        <w:t>. In this case, the result should also be recorded as “101”.</w:t>
      </w:r>
      <w:r w:rsidRPr="00512F24">
        <w:rPr>
          <w:sz w:val="22"/>
          <w:szCs w:val="22"/>
          <w:lang w:val="en-US"/>
        </w:rPr>
        <w:t xml:space="preserve"> </w:t>
      </w:r>
    </w:p>
    <w:p w14:paraId="623720AB" w14:textId="77777777" w:rsidR="00B40C7C" w:rsidRPr="00512F24" w:rsidRDefault="00B40C7C" w:rsidP="002F5265">
      <w:pPr>
        <w:rPr>
          <w:sz w:val="22"/>
          <w:szCs w:val="22"/>
          <w:lang w:val="en-US"/>
        </w:rPr>
      </w:pPr>
    </w:p>
    <w:p w14:paraId="44A7224A" w14:textId="055A8AD6" w:rsidR="002F5265" w:rsidRDefault="00B40C7C">
      <w:pPr>
        <w:rPr>
          <w:sz w:val="22"/>
          <w:szCs w:val="22"/>
          <w:lang w:val="en-US"/>
        </w:rPr>
      </w:pPr>
      <w:r w:rsidRPr="00512F24">
        <w:rPr>
          <w:sz w:val="22"/>
          <w:szCs w:val="22"/>
          <w:lang w:val="en-US"/>
        </w:rPr>
        <w:t>If for any reason it is not possible to interpret the results or incubation could not be completed this should be recorded as “999”.</w:t>
      </w:r>
    </w:p>
    <w:p w14:paraId="5C8E5339" w14:textId="77777777" w:rsidR="00B17709" w:rsidRDefault="00B17709">
      <w:pPr>
        <w:rPr>
          <w:sz w:val="22"/>
          <w:szCs w:val="22"/>
          <w:lang w:val="en-US"/>
        </w:rPr>
      </w:pPr>
    </w:p>
    <w:p w14:paraId="5B1B86C0" w14:textId="77777777" w:rsidR="00B17709" w:rsidRDefault="00B17709">
      <w:pPr>
        <w:rPr>
          <w:sz w:val="22"/>
          <w:szCs w:val="22"/>
          <w:lang w:val="en-US"/>
        </w:rPr>
      </w:pPr>
    </w:p>
    <w:p w14:paraId="4A0D53CF" w14:textId="77777777" w:rsidR="00B17709" w:rsidRDefault="00B17709">
      <w:pPr>
        <w:rPr>
          <w:sz w:val="22"/>
          <w:szCs w:val="22"/>
          <w:lang w:val="en-US"/>
        </w:rPr>
      </w:pPr>
    </w:p>
    <w:p w14:paraId="7C5500CA" w14:textId="77777777" w:rsidR="00B17709" w:rsidRDefault="00B17709">
      <w:pPr>
        <w:rPr>
          <w:sz w:val="22"/>
          <w:szCs w:val="22"/>
          <w:lang w:val="en-US"/>
        </w:rPr>
      </w:pPr>
    </w:p>
    <w:p w14:paraId="640C485B" w14:textId="77777777" w:rsidR="00B17709" w:rsidRDefault="00B17709">
      <w:pPr>
        <w:rPr>
          <w:sz w:val="22"/>
          <w:szCs w:val="22"/>
          <w:lang w:val="en-US"/>
        </w:rPr>
      </w:pPr>
    </w:p>
    <w:p w14:paraId="4640B861" w14:textId="77777777" w:rsidR="00B17709" w:rsidRDefault="00B17709">
      <w:pPr>
        <w:rPr>
          <w:sz w:val="22"/>
          <w:szCs w:val="22"/>
          <w:lang w:val="en-US"/>
        </w:rPr>
      </w:pPr>
    </w:p>
    <w:p w14:paraId="3BEE3B9A" w14:textId="77777777" w:rsidR="00B17709" w:rsidRDefault="00B17709">
      <w:pPr>
        <w:rPr>
          <w:sz w:val="22"/>
          <w:szCs w:val="22"/>
          <w:lang w:val="en-US"/>
        </w:rPr>
      </w:pPr>
    </w:p>
    <w:p w14:paraId="3D715F08" w14:textId="77777777" w:rsidR="00B17709" w:rsidRPr="00512F24" w:rsidRDefault="00B17709">
      <w:pPr>
        <w:rPr>
          <w:sz w:val="22"/>
          <w:szCs w:val="22"/>
          <w:lang w:val="en-US"/>
        </w:rPr>
      </w:pPr>
    </w:p>
    <w:p w14:paraId="5ADB3D88" w14:textId="596006E5" w:rsidR="002F5265" w:rsidRPr="00440EA7" w:rsidRDefault="002F5265" w:rsidP="002F5265">
      <w:pPr>
        <w:jc w:val="center"/>
        <w:rPr>
          <w:b/>
          <w:sz w:val="22"/>
          <w:szCs w:val="22"/>
        </w:rPr>
      </w:pPr>
    </w:p>
    <w:p w14:paraId="27D483A4" w14:textId="77777777" w:rsidR="002F5265" w:rsidRDefault="002F5265" w:rsidP="002F5265">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083"/>
        <w:gridCol w:w="2938"/>
      </w:tblGrid>
      <w:tr w:rsidR="002F5265" w:rsidRPr="005C3936" w14:paraId="01AFFED2" w14:textId="77777777" w:rsidTr="00440EA7">
        <w:tc>
          <w:tcPr>
            <w:tcW w:w="3005" w:type="dxa"/>
          </w:tcPr>
          <w:p w14:paraId="1ECB0060" w14:textId="0C3F4AA3" w:rsidR="002F5265" w:rsidRPr="005C3936" w:rsidRDefault="00374D19" w:rsidP="00250B66">
            <w:pPr>
              <w:spacing w:line="276" w:lineRule="auto"/>
              <w:rPr>
                <w:lang w:val="en-US"/>
              </w:rPr>
            </w:pPr>
            <w:r w:rsidRPr="00D5053D">
              <w:rPr>
                <w:noProof/>
                <w:lang w:val="en-US"/>
              </w:rPr>
              <w:lastRenderedPageBreak/>
              <w:drawing>
                <wp:inline distT="0" distB="0" distL="0" distR="0" wp14:anchorId="731EFDBE" wp14:editId="06F95A83">
                  <wp:extent cx="1763687" cy="1838019"/>
                  <wp:effectExtent l="19050" t="19050" r="27305" b="1016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770286" cy="1844896"/>
                          </a:xfrm>
                          <a:prstGeom prst="rect">
                            <a:avLst/>
                          </a:prstGeom>
                          <a:noFill/>
                          <a:ln w="9525">
                            <a:solidFill>
                              <a:srgbClr val="000000"/>
                            </a:solidFill>
                            <a:miter lim="800000"/>
                            <a:headEnd/>
                            <a:tailEnd/>
                          </a:ln>
                          <a:effectLst/>
                        </pic:spPr>
                      </pic:pic>
                    </a:graphicData>
                  </a:graphic>
                </wp:inline>
              </w:drawing>
            </w:r>
          </w:p>
        </w:tc>
        <w:tc>
          <w:tcPr>
            <w:tcW w:w="3006" w:type="dxa"/>
          </w:tcPr>
          <w:p w14:paraId="6CDA1586" w14:textId="4FDA5D2B" w:rsidR="002F5265" w:rsidRPr="005C3936" w:rsidRDefault="00374D19" w:rsidP="00250B66">
            <w:pPr>
              <w:spacing w:line="276" w:lineRule="auto"/>
              <w:rPr>
                <w:lang w:val="en-US"/>
              </w:rPr>
            </w:pPr>
            <w:r w:rsidRPr="00D5053D">
              <w:rPr>
                <w:noProof/>
                <w:lang w:val="en-US"/>
              </w:rPr>
              <w:drawing>
                <wp:inline distT="0" distB="0" distL="0" distR="0" wp14:anchorId="07352420" wp14:editId="1CB78983">
                  <wp:extent cx="1852135" cy="1863105"/>
                  <wp:effectExtent l="13335" t="24765" r="9525"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5400000">
                            <a:off x="0" y="0"/>
                            <a:ext cx="1867642" cy="1878704"/>
                          </a:xfrm>
                          <a:prstGeom prst="rect">
                            <a:avLst/>
                          </a:prstGeom>
                          <a:ln>
                            <a:solidFill>
                              <a:schemeClr val="tx1"/>
                            </a:solidFill>
                          </a:ln>
                        </pic:spPr>
                      </pic:pic>
                    </a:graphicData>
                  </a:graphic>
                </wp:inline>
              </w:drawing>
            </w:r>
          </w:p>
        </w:tc>
        <w:tc>
          <w:tcPr>
            <w:tcW w:w="3006" w:type="dxa"/>
          </w:tcPr>
          <w:p w14:paraId="0578ADCB" w14:textId="31E425FA" w:rsidR="002F5265" w:rsidRPr="005C3936" w:rsidRDefault="00354119" w:rsidP="00250B66">
            <w:pPr>
              <w:spacing w:line="276" w:lineRule="auto"/>
              <w:rPr>
                <w:lang w:val="en-US"/>
              </w:rPr>
            </w:pPr>
            <w:r w:rsidRPr="00D5053D">
              <w:rPr>
                <w:noProof/>
                <w:lang w:val="en-US"/>
              </w:rPr>
              <w:drawing>
                <wp:inline distT="0" distB="0" distL="0" distR="0" wp14:anchorId="1891B9CB" wp14:editId="29916FA6">
                  <wp:extent cx="1854751" cy="1767811"/>
                  <wp:effectExtent l="5397"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rot="5400000">
                            <a:off x="0" y="0"/>
                            <a:ext cx="1874898" cy="17870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265" w:rsidRPr="005C3936" w14:paraId="14396501" w14:textId="77777777" w:rsidTr="00440EA7">
        <w:tc>
          <w:tcPr>
            <w:tcW w:w="3005" w:type="dxa"/>
          </w:tcPr>
          <w:p w14:paraId="57CF68FF" w14:textId="230BD9E5" w:rsidR="002F5265" w:rsidRPr="005C3936" w:rsidRDefault="00374D19" w:rsidP="00E0670B">
            <w:pPr>
              <w:tabs>
                <w:tab w:val="right" w:pos="2664"/>
              </w:tabs>
              <w:spacing w:line="276" w:lineRule="auto"/>
              <w:rPr>
                <w:lang w:val="en-US"/>
              </w:rPr>
            </w:pPr>
            <w:r>
              <w:rPr>
                <w:lang w:val="en-US"/>
              </w:rPr>
              <w:t xml:space="preserve">Number of </w:t>
            </w:r>
            <w:r w:rsidRPr="00374D19">
              <w:rPr>
                <w:i/>
                <w:iCs/>
                <w:lang w:val="en-US"/>
              </w:rPr>
              <w:t>E. coli</w:t>
            </w:r>
            <w:r>
              <w:rPr>
                <w:lang w:val="en-US"/>
              </w:rPr>
              <w:t xml:space="preserve"> colonies : 0</w:t>
            </w:r>
            <w:r w:rsidR="002F5265" w:rsidRPr="005C3936">
              <w:rPr>
                <w:lang w:val="en-US"/>
              </w:rPr>
              <w:tab/>
            </w:r>
          </w:p>
        </w:tc>
        <w:tc>
          <w:tcPr>
            <w:tcW w:w="3006" w:type="dxa"/>
          </w:tcPr>
          <w:p w14:paraId="4AFBED02" w14:textId="25F8A673" w:rsidR="002F5265" w:rsidRPr="005C3936" w:rsidRDefault="00374D19" w:rsidP="00E0670B">
            <w:pPr>
              <w:tabs>
                <w:tab w:val="right" w:pos="2664"/>
              </w:tabs>
              <w:spacing w:line="276" w:lineRule="auto"/>
              <w:rPr>
                <w:lang w:val="en-US"/>
              </w:rPr>
            </w:pPr>
            <w:r>
              <w:rPr>
                <w:lang w:val="en-US"/>
              </w:rPr>
              <w:t xml:space="preserve">Number of </w:t>
            </w:r>
            <w:r w:rsidRPr="00374D19">
              <w:rPr>
                <w:i/>
                <w:iCs/>
                <w:lang w:val="en-US"/>
              </w:rPr>
              <w:t>E. coli</w:t>
            </w:r>
            <w:r>
              <w:rPr>
                <w:lang w:val="en-US"/>
              </w:rPr>
              <w:t xml:space="preserve"> colonies : 101</w:t>
            </w:r>
            <w:r w:rsidR="007C56D0">
              <w:rPr>
                <w:lang w:val="en-US"/>
              </w:rPr>
              <w:tab/>
            </w:r>
          </w:p>
        </w:tc>
        <w:tc>
          <w:tcPr>
            <w:tcW w:w="3006" w:type="dxa"/>
          </w:tcPr>
          <w:p w14:paraId="3DC0458F" w14:textId="10762EA1" w:rsidR="002F5265" w:rsidRPr="005C3936" w:rsidRDefault="002633AB" w:rsidP="00E0670B">
            <w:pPr>
              <w:tabs>
                <w:tab w:val="right" w:pos="2664"/>
              </w:tabs>
              <w:spacing w:line="276" w:lineRule="auto"/>
              <w:rPr>
                <w:lang w:val="en-US"/>
              </w:rPr>
            </w:pPr>
            <w:r>
              <w:rPr>
                <w:lang w:val="en-US"/>
              </w:rPr>
              <w:t xml:space="preserve">Number of </w:t>
            </w:r>
            <w:r w:rsidRPr="002633AB">
              <w:rPr>
                <w:i/>
                <w:iCs/>
                <w:lang w:val="en-US"/>
              </w:rPr>
              <w:t>E. coli</w:t>
            </w:r>
            <w:r>
              <w:rPr>
                <w:lang w:val="en-US"/>
              </w:rPr>
              <w:t xml:space="preserve"> colonies</w:t>
            </w:r>
            <w:r w:rsidR="002F5265" w:rsidRPr="005C3936">
              <w:rPr>
                <w:lang w:val="en-US"/>
              </w:rPr>
              <w:t>: 2</w:t>
            </w:r>
            <w:r w:rsidR="00354119">
              <w:rPr>
                <w:lang w:val="en-US"/>
              </w:rPr>
              <w:t>7</w:t>
            </w:r>
            <w:r w:rsidR="002F5265" w:rsidRPr="005C3936">
              <w:rPr>
                <w:lang w:val="en-US"/>
              </w:rPr>
              <w:tab/>
            </w:r>
          </w:p>
        </w:tc>
      </w:tr>
      <w:tr w:rsidR="002F5265" w:rsidRPr="005C3936" w14:paraId="5C8832D5" w14:textId="77777777" w:rsidTr="00440EA7">
        <w:tc>
          <w:tcPr>
            <w:tcW w:w="3005" w:type="dxa"/>
          </w:tcPr>
          <w:p w14:paraId="78E499F9" w14:textId="77777777" w:rsidR="002F5265" w:rsidRPr="005C3936" w:rsidRDefault="002F5265" w:rsidP="00250B66">
            <w:pPr>
              <w:spacing w:line="276" w:lineRule="auto"/>
              <w:rPr>
                <w:lang w:val="en-US"/>
              </w:rPr>
            </w:pPr>
            <w:r w:rsidRPr="005C3936">
              <w:rPr>
                <w:noProof/>
                <w:lang w:val="en-US"/>
              </w:rPr>
              <w:drawing>
                <wp:inline distT="0" distB="0" distL="0" distR="0" wp14:anchorId="5808DDF7" wp14:editId="653991ED">
                  <wp:extent cx="1828569" cy="1800225"/>
                  <wp:effectExtent l="0" t="0" r="635" b="0"/>
                  <wp:docPr id="41" name="Picture 41" descr="\\eawag-nas\san$\johnstri\MyDocuments\My Pictures\2012-04 Kenya\IMG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awag-nas\san$\johnstri\MyDocuments\My Pictures\2012-04 Kenya\IMG_1512.JPG"/>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828800" cy="1800452"/>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006" w:type="dxa"/>
          </w:tcPr>
          <w:p w14:paraId="74F3D1A7" w14:textId="77777777" w:rsidR="002F5265" w:rsidRPr="005C3936" w:rsidRDefault="002F5265" w:rsidP="00250B66">
            <w:pPr>
              <w:spacing w:line="276" w:lineRule="auto"/>
              <w:rPr>
                <w:lang w:val="en-US"/>
              </w:rPr>
            </w:pPr>
            <w:r w:rsidRPr="005C3936">
              <w:rPr>
                <w:noProof/>
                <w:lang w:val="en-US"/>
              </w:rPr>
              <w:drawing>
                <wp:inline distT="0" distB="0" distL="0" distR="0" wp14:anchorId="6FB6A603" wp14:editId="08FCBDE7">
                  <wp:extent cx="1828658" cy="1800225"/>
                  <wp:effectExtent l="0" t="0" r="635" b="0"/>
                  <wp:docPr id="40" name="Picture 40" descr="\\eawag-nas\san$\johnstri\MyDocuments\My Pictures\2012-04 Kenya\IMG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wag-nas\san$\johnstri\MyDocuments\My Pictures\2012-04 Kenya\IMG_1505.JPG"/>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1828800" cy="180036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006" w:type="dxa"/>
          </w:tcPr>
          <w:p w14:paraId="48BED899" w14:textId="61FF91A0" w:rsidR="002F5265" w:rsidRPr="005C3936" w:rsidRDefault="002633AB" w:rsidP="002633AB">
            <w:pPr>
              <w:spacing w:line="276" w:lineRule="auto"/>
              <w:jc w:val="center"/>
              <w:rPr>
                <w:lang w:val="en-US"/>
              </w:rPr>
            </w:pPr>
            <w:r>
              <w:rPr>
                <w:noProof/>
                <w:sz w:val="22"/>
                <w:szCs w:val="22"/>
                <w:lang w:val="en-US"/>
              </w:rPr>
              <w:drawing>
                <wp:inline distT="0" distB="0" distL="0" distR="0" wp14:anchorId="24828CF4" wp14:editId="0E3CFD70">
                  <wp:extent cx="1795591" cy="1784044"/>
                  <wp:effectExtent l="5715"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rot="5400000">
                            <a:off x="0" y="0"/>
                            <a:ext cx="1800906" cy="1789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265" w:rsidRPr="005C3936" w14:paraId="670A13BF" w14:textId="77777777" w:rsidTr="00440EA7">
        <w:tc>
          <w:tcPr>
            <w:tcW w:w="3005" w:type="dxa"/>
          </w:tcPr>
          <w:p w14:paraId="742C7BEF" w14:textId="77777777" w:rsidR="002F5265" w:rsidRDefault="002F5265" w:rsidP="00250B66">
            <w:pPr>
              <w:spacing w:line="276" w:lineRule="auto"/>
              <w:rPr>
                <w:noProof/>
                <w:lang w:val="en-US"/>
              </w:rPr>
            </w:pPr>
            <w:r w:rsidRPr="005C3936">
              <w:rPr>
                <w:noProof/>
                <w:lang w:val="en-US"/>
              </w:rPr>
              <w:t>Diffuse colors do not signify contamination</w:t>
            </w:r>
          </w:p>
          <w:p w14:paraId="7012F9A1" w14:textId="699B8113" w:rsidR="002633AB" w:rsidRPr="005C3936" w:rsidRDefault="002633AB" w:rsidP="00250B66">
            <w:pPr>
              <w:spacing w:line="276" w:lineRule="auto"/>
              <w:rPr>
                <w:noProof/>
                <w:lang w:val="en-US"/>
              </w:rPr>
            </w:pPr>
            <w:r>
              <w:rPr>
                <w:lang w:val="en-US"/>
              </w:rPr>
              <w:t xml:space="preserve">Number of </w:t>
            </w:r>
            <w:r w:rsidRPr="00374D19">
              <w:rPr>
                <w:i/>
                <w:iCs/>
                <w:lang w:val="en-US"/>
              </w:rPr>
              <w:t>E. coli</w:t>
            </w:r>
            <w:r>
              <w:rPr>
                <w:lang w:val="en-US"/>
              </w:rPr>
              <w:t xml:space="preserve"> colonies : 0</w:t>
            </w:r>
          </w:p>
        </w:tc>
        <w:tc>
          <w:tcPr>
            <w:tcW w:w="3006" w:type="dxa"/>
          </w:tcPr>
          <w:p w14:paraId="0DB39C7C" w14:textId="77777777" w:rsidR="002F5265" w:rsidRDefault="002F5265" w:rsidP="00250B66">
            <w:pPr>
              <w:tabs>
                <w:tab w:val="right" w:pos="2664"/>
              </w:tabs>
              <w:spacing w:line="276" w:lineRule="auto"/>
              <w:rPr>
                <w:lang w:val="en-US"/>
              </w:rPr>
            </w:pPr>
            <w:r w:rsidRPr="005C3936">
              <w:rPr>
                <w:lang w:val="en-US"/>
              </w:rPr>
              <w:t>Brown color does not signal contamination.</w:t>
            </w:r>
          </w:p>
          <w:p w14:paraId="22FF970B" w14:textId="3E86E7B6" w:rsidR="002633AB" w:rsidRPr="005C3936" w:rsidRDefault="002633AB" w:rsidP="00250B66">
            <w:pPr>
              <w:tabs>
                <w:tab w:val="right" w:pos="2664"/>
              </w:tabs>
              <w:spacing w:line="276" w:lineRule="auto"/>
              <w:rPr>
                <w:lang w:val="en-US"/>
              </w:rPr>
            </w:pPr>
            <w:r>
              <w:rPr>
                <w:lang w:val="en-US"/>
              </w:rPr>
              <w:t xml:space="preserve">Number of </w:t>
            </w:r>
            <w:r w:rsidRPr="00374D19">
              <w:rPr>
                <w:i/>
                <w:iCs/>
                <w:lang w:val="en-US"/>
              </w:rPr>
              <w:t>E. coli</w:t>
            </w:r>
            <w:r>
              <w:rPr>
                <w:lang w:val="en-US"/>
              </w:rPr>
              <w:t xml:space="preserve"> colonies : 0</w:t>
            </w:r>
          </w:p>
        </w:tc>
        <w:tc>
          <w:tcPr>
            <w:tcW w:w="3006" w:type="dxa"/>
          </w:tcPr>
          <w:p w14:paraId="755CBB27" w14:textId="77777777" w:rsidR="002F5265" w:rsidRDefault="00E0670B" w:rsidP="00E0670B">
            <w:pPr>
              <w:spacing w:line="276" w:lineRule="auto"/>
              <w:rPr>
                <w:lang w:val="en-US"/>
              </w:rPr>
            </w:pPr>
            <w:r>
              <w:rPr>
                <w:lang w:val="en-US"/>
              </w:rPr>
              <w:t>Blue</w:t>
            </w:r>
            <w:r w:rsidR="002F5265" w:rsidRPr="005C3936">
              <w:rPr>
                <w:lang w:val="en-US"/>
              </w:rPr>
              <w:t xml:space="preserve"> color may indicate </w:t>
            </w:r>
            <w:r>
              <w:rPr>
                <w:lang w:val="en-US"/>
              </w:rPr>
              <w:t>many, many colonies:</w:t>
            </w:r>
            <w:r w:rsidR="002F5265" w:rsidRPr="005C3936">
              <w:rPr>
                <w:lang w:val="en-US"/>
              </w:rPr>
              <w:t xml:space="preserve"> ‘10</w:t>
            </w:r>
            <w:r w:rsidR="007C56D0">
              <w:rPr>
                <w:lang w:val="en-US"/>
              </w:rPr>
              <w:t>1</w:t>
            </w:r>
            <w:r w:rsidR="002F5265" w:rsidRPr="005C3936">
              <w:rPr>
                <w:lang w:val="en-US"/>
              </w:rPr>
              <w:t>’</w:t>
            </w:r>
          </w:p>
          <w:p w14:paraId="425236B8" w14:textId="0F275568" w:rsidR="005800DE" w:rsidRPr="005C3936" w:rsidRDefault="005800DE" w:rsidP="00E0670B">
            <w:pPr>
              <w:spacing w:line="276" w:lineRule="auto"/>
              <w:rPr>
                <w:lang w:val="en-US"/>
              </w:rPr>
            </w:pPr>
            <w:r>
              <w:rPr>
                <w:lang w:val="en-US"/>
              </w:rPr>
              <w:t xml:space="preserve">Number of </w:t>
            </w:r>
            <w:r w:rsidRPr="00374D19">
              <w:rPr>
                <w:i/>
                <w:iCs/>
                <w:lang w:val="en-US"/>
              </w:rPr>
              <w:t>E. coli</w:t>
            </w:r>
            <w:r>
              <w:rPr>
                <w:lang w:val="en-US"/>
              </w:rPr>
              <w:t xml:space="preserve"> colonies : 101</w:t>
            </w:r>
          </w:p>
        </w:tc>
      </w:tr>
    </w:tbl>
    <w:p w14:paraId="08A47D9A" w14:textId="6CA0114E" w:rsidR="002F5265" w:rsidRDefault="00440EA7" w:rsidP="00FB0CBF">
      <w:pPr>
        <w:jc w:val="center"/>
        <w:rPr>
          <w:lang w:val="en-US"/>
        </w:rPr>
      </w:pPr>
      <w:r w:rsidRPr="00440EA7">
        <w:rPr>
          <w:b/>
          <w:sz w:val="22"/>
          <w:szCs w:val="22"/>
        </w:rPr>
        <w:t>Figure 3: Examples of different Compact Dry plate counts</w:t>
      </w:r>
    </w:p>
    <w:p w14:paraId="2973300C" w14:textId="77777777" w:rsidR="00A62260" w:rsidRDefault="00A62260" w:rsidP="001A329D"/>
    <w:p w14:paraId="2F47DBA8" w14:textId="2578ACF1" w:rsidR="006C7562" w:rsidRPr="00512F24" w:rsidRDefault="00512F24" w:rsidP="00512F24">
      <w:pPr>
        <w:pStyle w:val="MainHeader"/>
      </w:pPr>
      <w:r>
        <w:t>disposal of used compact dry plates</w:t>
      </w:r>
    </w:p>
    <w:p w14:paraId="74063229" w14:textId="77777777" w:rsidR="006C7562" w:rsidRDefault="006C7562" w:rsidP="001A329D"/>
    <w:p w14:paraId="16609766" w14:textId="0395FF4F" w:rsidR="007F28D0" w:rsidRDefault="00A109DD" w:rsidP="006C7562">
      <w:pPr>
        <w:rPr>
          <w:sz w:val="22"/>
          <w:szCs w:val="22"/>
          <w:lang w:val="en-US"/>
        </w:rPr>
      </w:pPr>
      <w:r>
        <w:rPr>
          <w:sz w:val="22"/>
          <w:szCs w:val="22"/>
          <w:lang w:val="en-US"/>
        </w:rPr>
        <w:t>The</w:t>
      </w:r>
      <w:r w:rsidR="00512F24" w:rsidRPr="00512F24">
        <w:rPr>
          <w:sz w:val="22"/>
          <w:szCs w:val="22"/>
          <w:lang w:val="en-US"/>
        </w:rPr>
        <w:t xml:space="preserve"> </w:t>
      </w:r>
      <w:r>
        <w:rPr>
          <w:sz w:val="22"/>
          <w:szCs w:val="22"/>
          <w:lang w:val="en-US"/>
        </w:rPr>
        <w:t>Compact Dry plates and other test consumables are</w:t>
      </w:r>
      <w:r w:rsidR="00512F24" w:rsidRPr="00512F24">
        <w:rPr>
          <w:sz w:val="22"/>
          <w:szCs w:val="22"/>
          <w:lang w:val="en-US"/>
        </w:rPr>
        <w:t xml:space="preserve"> not kept and transported back at the end of the survey, but are appropriately disposed of in the</w:t>
      </w:r>
      <w:r w:rsidR="00C07415">
        <w:rPr>
          <w:sz w:val="22"/>
          <w:szCs w:val="22"/>
          <w:lang w:val="en-US"/>
        </w:rPr>
        <w:t xml:space="preserve"> field</w:t>
      </w:r>
      <w:r w:rsidR="00512F24" w:rsidRPr="00512F24">
        <w:rPr>
          <w:sz w:val="22"/>
          <w:szCs w:val="22"/>
          <w:lang w:val="en-US"/>
        </w:rPr>
        <w:t>. Water filtered during the test can simply be disposed of and does not have contamination.</w:t>
      </w:r>
      <w:r w:rsidR="002F6E87">
        <w:rPr>
          <w:sz w:val="22"/>
          <w:szCs w:val="22"/>
          <w:lang w:val="en-US"/>
        </w:rPr>
        <w:t xml:space="preserve"> Most of components of the test will pose minimal risk and </w:t>
      </w:r>
      <w:r>
        <w:rPr>
          <w:sz w:val="22"/>
          <w:szCs w:val="22"/>
          <w:lang w:val="en-US"/>
        </w:rPr>
        <w:t>should</w:t>
      </w:r>
      <w:r w:rsidR="002F6E87">
        <w:rPr>
          <w:sz w:val="22"/>
          <w:szCs w:val="22"/>
          <w:lang w:val="en-US"/>
        </w:rPr>
        <w:t xml:space="preserve"> be disposed of with other solid waste. After incubation, however, t</w:t>
      </w:r>
      <w:r w:rsidR="00512F24" w:rsidRPr="00512F24">
        <w:rPr>
          <w:sz w:val="22"/>
          <w:szCs w:val="22"/>
          <w:lang w:val="en-US"/>
        </w:rPr>
        <w:t xml:space="preserve">he Compact Dry Plates can contain high levels of </w:t>
      </w:r>
      <w:r w:rsidR="00512F24" w:rsidRPr="00512F24">
        <w:rPr>
          <w:i/>
          <w:sz w:val="22"/>
          <w:szCs w:val="22"/>
          <w:lang w:val="en-US"/>
        </w:rPr>
        <w:t>E. coli</w:t>
      </w:r>
      <w:r w:rsidR="00512F24" w:rsidRPr="00512F24">
        <w:rPr>
          <w:sz w:val="22"/>
          <w:szCs w:val="22"/>
          <w:lang w:val="en-US"/>
        </w:rPr>
        <w:t xml:space="preserve"> and other </w:t>
      </w:r>
      <w:r>
        <w:rPr>
          <w:sz w:val="22"/>
          <w:szCs w:val="22"/>
          <w:lang w:val="en-US"/>
        </w:rPr>
        <w:t>bacteria</w:t>
      </w:r>
      <w:r w:rsidR="00512F24" w:rsidRPr="00512F24">
        <w:rPr>
          <w:sz w:val="22"/>
          <w:szCs w:val="22"/>
          <w:lang w:val="en-US"/>
        </w:rPr>
        <w:t>, some of which could potentially be pathogenic, and must therefore be disposed of appropriately</w:t>
      </w:r>
      <w:r w:rsidR="002F6E87">
        <w:rPr>
          <w:sz w:val="22"/>
          <w:szCs w:val="22"/>
          <w:lang w:val="en-US"/>
        </w:rPr>
        <w:t xml:space="preserve"> as they might otherwise</w:t>
      </w:r>
      <w:r>
        <w:rPr>
          <w:sz w:val="22"/>
          <w:szCs w:val="22"/>
          <w:lang w:val="en-US"/>
        </w:rPr>
        <w:t xml:space="preserve"> come into contact with children for example</w:t>
      </w:r>
      <w:r w:rsidR="00512F24" w:rsidRPr="00512F24">
        <w:rPr>
          <w:sz w:val="22"/>
          <w:szCs w:val="22"/>
          <w:lang w:val="en-US"/>
        </w:rPr>
        <w:t>. The Compact Dry Plates can be disinfected using household bleach</w:t>
      </w:r>
      <w:r w:rsidR="002F6E87">
        <w:rPr>
          <w:sz w:val="22"/>
          <w:szCs w:val="22"/>
          <w:lang w:val="en-US"/>
        </w:rPr>
        <w:t xml:space="preserve"> which will render them low risk</w:t>
      </w:r>
      <w:r w:rsidR="00512F24" w:rsidRPr="00512F24">
        <w:rPr>
          <w:sz w:val="22"/>
          <w:szCs w:val="22"/>
          <w:lang w:val="en-US"/>
        </w:rPr>
        <w:t xml:space="preserve">. </w:t>
      </w:r>
      <w:r w:rsidR="002F6E87">
        <w:rPr>
          <w:sz w:val="22"/>
          <w:szCs w:val="22"/>
          <w:lang w:val="en-US"/>
        </w:rPr>
        <w:t>Plates should be opened and submerged in water to which an appropriate amount of bleach has been added, for example 1 lid full</w:t>
      </w:r>
      <w:r w:rsidR="006D672A">
        <w:rPr>
          <w:sz w:val="22"/>
          <w:szCs w:val="22"/>
          <w:lang w:val="en-US"/>
        </w:rPr>
        <w:t xml:space="preserve"> </w:t>
      </w:r>
      <w:r w:rsidR="000E18E2">
        <w:rPr>
          <w:sz w:val="22"/>
          <w:szCs w:val="22"/>
          <w:lang w:val="en-US"/>
        </w:rPr>
        <w:t>for half a liter</w:t>
      </w:r>
      <w:r w:rsidR="005A3726">
        <w:rPr>
          <w:sz w:val="22"/>
          <w:szCs w:val="22"/>
          <w:lang w:val="en-US"/>
        </w:rPr>
        <w:t xml:space="preserve"> – a bucket and gloves are provided for this purpose</w:t>
      </w:r>
      <w:r w:rsidR="000E18E2">
        <w:rPr>
          <w:sz w:val="22"/>
          <w:szCs w:val="22"/>
          <w:lang w:val="en-US"/>
        </w:rPr>
        <w:t>.</w:t>
      </w:r>
    </w:p>
    <w:p w14:paraId="169B7C70" w14:textId="77777777" w:rsidR="002633AB" w:rsidRDefault="002633AB" w:rsidP="006C7562">
      <w:pPr>
        <w:rPr>
          <w:sz w:val="22"/>
          <w:szCs w:val="22"/>
          <w:lang w:val="en-US"/>
        </w:rPr>
      </w:pPr>
    </w:p>
    <w:p w14:paraId="66018683" w14:textId="73043A4A" w:rsidR="002633AB" w:rsidRDefault="002633AB" w:rsidP="006C7562">
      <w:pPr>
        <w:rPr>
          <w:sz w:val="22"/>
          <w:szCs w:val="22"/>
          <w:lang w:val="en-US"/>
        </w:rPr>
      </w:pPr>
    </w:p>
    <w:p w14:paraId="639247C6" w14:textId="11EF18AD" w:rsidR="002633AB" w:rsidRPr="005E4A90" w:rsidRDefault="002633AB" w:rsidP="006C7562">
      <w:pPr>
        <w:rPr>
          <w:sz w:val="22"/>
          <w:szCs w:val="22"/>
          <w:lang w:val="en-US"/>
        </w:rPr>
      </w:pPr>
    </w:p>
    <w:p w14:paraId="446535D4" w14:textId="77777777" w:rsidR="006C7562" w:rsidRPr="005E4A90" w:rsidRDefault="006C7562" w:rsidP="001A329D">
      <w:pPr>
        <w:rPr>
          <w:lang w:val="en-US"/>
        </w:rPr>
      </w:pPr>
    </w:p>
    <w:p w14:paraId="79CEE326" w14:textId="77777777" w:rsidR="006C7562" w:rsidRPr="005E4A90" w:rsidRDefault="006C7562" w:rsidP="001A329D">
      <w:pPr>
        <w:rPr>
          <w:lang w:val="en-US"/>
        </w:rPr>
      </w:pPr>
    </w:p>
    <w:sectPr w:rsidR="006C7562" w:rsidRPr="005E4A90" w:rsidSect="00E62369">
      <w:headerReference w:type="first" r:id="rId50"/>
      <w:pgSz w:w="11907" w:h="16839"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245DD" w14:textId="77777777" w:rsidR="00332CC5" w:rsidRDefault="00332CC5" w:rsidP="00B33521">
      <w:r>
        <w:separator/>
      </w:r>
    </w:p>
  </w:endnote>
  <w:endnote w:type="continuationSeparator" w:id="0">
    <w:p w14:paraId="5C1B3A3D" w14:textId="77777777" w:rsidR="00332CC5" w:rsidRDefault="00332CC5" w:rsidP="00B33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4D"/>
    <w:family w:val="roman"/>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436CF" w14:textId="77777777" w:rsidR="00B74EC8" w:rsidRDefault="00B74EC8" w:rsidP="00D62152">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006C5EE5" w:rsidRPr="006C5EE5">
      <w:rPr>
        <w:b/>
        <w:bCs/>
        <w:noProof/>
      </w:rPr>
      <w:t>8</w:t>
    </w:r>
    <w:r w:rsidRPr="00E81361">
      <w:rPr>
        <w:b/>
        <w:bC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647A9" w14:textId="77777777" w:rsidR="00E065A0" w:rsidRDefault="00E065A0" w:rsidP="00E065A0"/>
  <w:p w14:paraId="6F87E92C" w14:textId="77777777" w:rsidR="00E065A0" w:rsidRDefault="00E065A0" w:rsidP="00E065A0">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006C5EE5" w:rsidRPr="006C5EE5">
      <w:rPr>
        <w:b/>
        <w:bCs/>
        <w:noProof/>
      </w:rPr>
      <w:t>9</w:t>
    </w:r>
    <w:r w:rsidRPr="00E81361">
      <w:rPr>
        <w:b/>
        <w:bCs/>
        <w:noProof/>
      </w:rPr>
      <w:fldChar w:fldCharType="end"/>
    </w:r>
  </w:p>
  <w:p w14:paraId="338F4EA1" w14:textId="77777777" w:rsidR="00E065A0" w:rsidRDefault="00E065A0" w:rsidP="00E065A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C7968" w14:textId="7A38641B" w:rsidR="00B74EC8" w:rsidRDefault="00E344BC" w:rsidP="00E344BC">
    <w:pPr>
      <w:pStyle w:val="Footer"/>
      <w:jc w:val="right"/>
    </w:pPr>
    <w:r>
      <w:t>Updated: 16</w:t>
    </w:r>
    <w:r w:rsidR="007C56D0">
      <w:t xml:space="preserve"> </w:t>
    </w:r>
    <w:r>
      <w:t>Nov</w:t>
    </w:r>
    <w:r w:rsidR="007C56D0">
      <w:t>, 201</w:t>
    </w:r>
    <w:r w:rsidR="00E25E1A">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3E40B" w14:textId="77777777" w:rsidR="00332CC5" w:rsidRDefault="00332CC5" w:rsidP="00B33521">
      <w:r>
        <w:separator/>
      </w:r>
    </w:p>
  </w:footnote>
  <w:footnote w:type="continuationSeparator" w:id="0">
    <w:p w14:paraId="381E901B" w14:textId="77777777" w:rsidR="00332CC5" w:rsidRDefault="00332CC5" w:rsidP="00B335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D8DD8" w14:textId="340DDA4C" w:rsidR="00B74EC8" w:rsidRPr="005714EC" w:rsidRDefault="00B74EC8" w:rsidP="005714EC">
    <w:pPr>
      <w:pStyle w:val="Header"/>
      <w:pBdr>
        <w:bottom w:val="single" w:sz="4" w:space="1" w:color="auto"/>
      </w:pBdr>
      <w:tabs>
        <w:tab w:val="clear" w:pos="8640"/>
        <w:tab w:val="right" w:pos="9000"/>
      </w:tabs>
      <w:rPr>
        <w:sz w:val="24"/>
        <w:szCs w:val="24"/>
      </w:rPr>
    </w:pPr>
    <w:r>
      <w:rPr>
        <w:rFonts w:ascii="Calibri" w:hAnsi="Calibri"/>
        <w:noProof/>
        <w:lang w:val="en-US"/>
      </w:rPr>
      <w:drawing>
        <wp:inline distT="0" distB="0" distL="0" distR="0" wp14:anchorId="5B4EEBA2" wp14:editId="7DB2975D">
          <wp:extent cx="819150" cy="171450"/>
          <wp:effectExtent l="0" t="0" r="0" b="0"/>
          <wp:docPr id="12" name="Picture 12"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5714EC">
      <w:rPr>
        <w:smallCaps/>
      </w:rPr>
      <w:t xml:space="preserve"> </w:t>
    </w:r>
    <w:r>
      <w:rPr>
        <w:smallCaps/>
      </w:rPr>
      <w:tab/>
    </w:r>
    <w:r>
      <w:rPr>
        <w:smallCaps/>
      </w:rPr>
      <w:tab/>
      <w:t xml:space="preserve">Manual for </w:t>
    </w:r>
    <w:r w:rsidR="0044739B">
      <w:rPr>
        <w:smallCaps/>
      </w:rPr>
      <w:t>water quality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64B57" w14:textId="4353B5D7" w:rsidR="00E065A0" w:rsidRPr="00E065A0" w:rsidRDefault="00E065A0" w:rsidP="00E065A0">
    <w:pPr>
      <w:pStyle w:val="Header"/>
      <w:pBdr>
        <w:bottom w:val="single" w:sz="4" w:space="1" w:color="auto"/>
      </w:pBdr>
      <w:tabs>
        <w:tab w:val="clear" w:pos="8640"/>
        <w:tab w:val="right" w:pos="9000"/>
      </w:tabs>
      <w:rPr>
        <w:sz w:val="24"/>
        <w:szCs w:val="24"/>
      </w:rPr>
    </w:pPr>
    <w:r>
      <w:rPr>
        <w:rFonts w:ascii="Calibri" w:hAnsi="Calibri"/>
        <w:noProof/>
        <w:lang w:val="en-US"/>
      </w:rPr>
      <w:drawing>
        <wp:inline distT="0" distB="0" distL="0" distR="0" wp14:anchorId="7AE6DD9F" wp14:editId="05D123B6">
          <wp:extent cx="819150" cy="171450"/>
          <wp:effectExtent l="0" t="0" r="0" b="0"/>
          <wp:docPr id="23" name="Picture 23"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5714EC">
      <w:rPr>
        <w:smallCaps/>
      </w:rPr>
      <w:t xml:space="preserve"> </w:t>
    </w:r>
    <w:r>
      <w:rPr>
        <w:smallCaps/>
      </w:rPr>
      <w:tab/>
    </w:r>
    <w:r>
      <w:rPr>
        <w:smallCaps/>
      </w:rPr>
      <w:tab/>
      <w:t>Manual for water quality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4A0" w:firstRow="1" w:lastRow="0" w:firstColumn="1" w:lastColumn="0" w:noHBand="0" w:noVBand="1"/>
    </w:tblPr>
    <w:tblGrid>
      <w:gridCol w:w="4538"/>
      <w:gridCol w:w="4381"/>
    </w:tblGrid>
    <w:tr w:rsidR="00B74EC8" w:rsidRPr="0017033C" w14:paraId="1AB7A07C" w14:textId="77777777" w:rsidTr="004B0335">
      <w:trPr>
        <w:trHeight w:val="1070"/>
      </w:trPr>
      <w:tc>
        <w:tcPr>
          <w:tcW w:w="4621" w:type="dxa"/>
          <w:shd w:val="clear" w:color="auto" w:fill="auto"/>
          <w:vAlign w:val="center"/>
        </w:tcPr>
        <w:p w14:paraId="634EA38B" w14:textId="77777777" w:rsidR="00B74EC8" w:rsidRPr="0017033C" w:rsidRDefault="00B74EC8" w:rsidP="004B0335">
          <w:pPr>
            <w:rPr>
              <w:rFonts w:ascii="Calibri" w:hAnsi="Calibri"/>
            </w:rPr>
          </w:pPr>
          <w:r>
            <w:rPr>
              <w:rFonts w:ascii="Calibri" w:hAnsi="Calibri"/>
              <w:noProof/>
              <w:sz w:val="28"/>
              <w:lang w:val="en-US"/>
            </w:rPr>
            <w:drawing>
              <wp:inline distT="0" distB="0" distL="0" distR="0" wp14:anchorId="4765D21B" wp14:editId="283A3173">
                <wp:extent cx="2390775" cy="571500"/>
                <wp:effectExtent l="0" t="0" r="9525" b="0"/>
                <wp:docPr id="25" name="Picture 25"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gline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571500"/>
                        </a:xfrm>
                        <a:prstGeom prst="rect">
                          <a:avLst/>
                        </a:prstGeom>
                        <a:noFill/>
                        <a:ln>
                          <a:noFill/>
                        </a:ln>
                      </pic:spPr>
                    </pic:pic>
                  </a:graphicData>
                </a:graphic>
              </wp:inline>
            </w:drawing>
          </w:r>
        </w:p>
      </w:tc>
      <w:tc>
        <w:tcPr>
          <w:tcW w:w="4621" w:type="dxa"/>
          <w:shd w:val="clear" w:color="auto" w:fill="auto"/>
          <w:vAlign w:val="center"/>
        </w:tcPr>
        <w:p w14:paraId="5AE4E87B" w14:textId="77777777" w:rsidR="00B74EC8" w:rsidRPr="0017033C" w:rsidRDefault="00B74EC8" w:rsidP="004B0335">
          <w:pPr>
            <w:jc w:val="right"/>
            <w:rPr>
              <w:rFonts w:ascii="Calibri" w:hAnsi="Calibri"/>
            </w:rPr>
          </w:pPr>
          <w:r>
            <w:rPr>
              <w:rFonts w:ascii="Calibri" w:hAnsi="Calibri"/>
              <w:noProof/>
              <w:lang w:val="en-US"/>
            </w:rPr>
            <w:drawing>
              <wp:inline distT="0" distB="0" distL="0" distR="0" wp14:anchorId="5B87C1DF" wp14:editId="02257197">
                <wp:extent cx="1647825" cy="352425"/>
                <wp:effectExtent l="0" t="0" r="9525" b="9525"/>
                <wp:docPr id="28"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825" cy="352425"/>
                        </a:xfrm>
                        <a:prstGeom prst="rect">
                          <a:avLst/>
                        </a:prstGeom>
                        <a:noFill/>
                        <a:ln>
                          <a:noFill/>
                        </a:ln>
                      </pic:spPr>
                    </pic:pic>
                  </a:graphicData>
                </a:graphic>
              </wp:inline>
            </w:drawing>
          </w:r>
        </w:p>
      </w:tc>
    </w:tr>
  </w:tbl>
  <w:p w14:paraId="11947ACF" w14:textId="77777777" w:rsidR="00B74EC8" w:rsidRDefault="00B74E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8D421" w14:textId="77777777" w:rsidR="00B74EC8" w:rsidRDefault="00B74E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483F"/>
    <w:multiLevelType w:val="hybridMultilevel"/>
    <w:tmpl w:val="1AFC7F3C"/>
    <w:lvl w:ilvl="0" w:tplc="9C4A2F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32201"/>
    <w:multiLevelType w:val="singleLevel"/>
    <w:tmpl w:val="DA9A076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8E1AE4"/>
    <w:multiLevelType w:val="singleLevel"/>
    <w:tmpl w:val="9C3AD5B0"/>
    <w:lvl w:ilvl="0">
      <w:start w:val="1"/>
      <w:numFmt w:val="decimal"/>
      <w:lvlText w:val="%1."/>
      <w:lvlJc w:val="left"/>
      <w:pPr>
        <w:tabs>
          <w:tab w:val="num" w:pos="720"/>
        </w:tabs>
        <w:ind w:left="720" w:hanging="720"/>
      </w:pPr>
      <w:rPr>
        <w:rFonts w:hint="default"/>
      </w:rPr>
    </w:lvl>
  </w:abstractNum>
  <w:abstractNum w:abstractNumId="3" w15:restartNumberingAfterBreak="0">
    <w:nsid w:val="14966C16"/>
    <w:multiLevelType w:val="hybridMultilevel"/>
    <w:tmpl w:val="E0920114"/>
    <w:lvl w:ilvl="0" w:tplc="F238E1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A68D3"/>
    <w:multiLevelType w:val="singleLevel"/>
    <w:tmpl w:val="4F1C619C"/>
    <w:lvl w:ilvl="0">
      <w:start w:val="7"/>
      <w:numFmt w:val="decimal"/>
      <w:lvlText w:val="%1."/>
      <w:lvlJc w:val="left"/>
      <w:pPr>
        <w:tabs>
          <w:tab w:val="num" w:pos="720"/>
        </w:tabs>
        <w:ind w:left="720" w:hanging="720"/>
      </w:pPr>
      <w:rPr>
        <w:rFonts w:hint="default"/>
      </w:rPr>
    </w:lvl>
  </w:abstractNum>
  <w:abstractNum w:abstractNumId="5" w15:restartNumberingAfterBreak="0">
    <w:nsid w:val="1E0442FA"/>
    <w:multiLevelType w:val="hybridMultilevel"/>
    <w:tmpl w:val="279601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B743B3"/>
    <w:multiLevelType w:val="hybridMultilevel"/>
    <w:tmpl w:val="CCCE9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12207"/>
    <w:multiLevelType w:val="hybridMultilevel"/>
    <w:tmpl w:val="517C7E28"/>
    <w:lvl w:ilvl="0" w:tplc="96745D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21A15"/>
    <w:multiLevelType w:val="singleLevel"/>
    <w:tmpl w:val="424CDF54"/>
    <w:lvl w:ilvl="0">
      <w:start w:val="1"/>
      <w:numFmt w:val="decimal"/>
      <w:lvlText w:val="%1."/>
      <w:lvlJc w:val="left"/>
      <w:pPr>
        <w:tabs>
          <w:tab w:val="num" w:pos="720"/>
        </w:tabs>
        <w:ind w:left="720" w:hanging="720"/>
      </w:pPr>
      <w:rPr>
        <w:rFonts w:hint="default"/>
      </w:rPr>
    </w:lvl>
  </w:abstractNum>
  <w:abstractNum w:abstractNumId="9" w15:restartNumberingAfterBreak="0">
    <w:nsid w:val="268E45FE"/>
    <w:multiLevelType w:val="singleLevel"/>
    <w:tmpl w:val="DA9A07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DD463A0"/>
    <w:multiLevelType w:val="hybridMultilevel"/>
    <w:tmpl w:val="A42EFD90"/>
    <w:lvl w:ilvl="0" w:tplc="074A0D2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85883"/>
    <w:multiLevelType w:val="singleLevel"/>
    <w:tmpl w:val="D4AC636A"/>
    <w:lvl w:ilvl="0">
      <w:start w:val="1"/>
      <w:numFmt w:val="decimal"/>
      <w:lvlText w:val="%1."/>
      <w:lvlJc w:val="left"/>
      <w:pPr>
        <w:tabs>
          <w:tab w:val="num" w:pos="720"/>
        </w:tabs>
        <w:ind w:left="720" w:hanging="720"/>
      </w:pPr>
      <w:rPr>
        <w:rFonts w:hint="default"/>
        <w:i w:val="0"/>
      </w:rPr>
    </w:lvl>
  </w:abstractNum>
  <w:abstractNum w:abstractNumId="12" w15:restartNumberingAfterBreak="0">
    <w:nsid w:val="2F1E554D"/>
    <w:multiLevelType w:val="singleLevel"/>
    <w:tmpl w:val="04090001"/>
    <w:lvl w:ilvl="0">
      <w:start w:val="1"/>
      <w:numFmt w:val="bullet"/>
      <w:lvlText w:val=""/>
      <w:lvlJc w:val="left"/>
      <w:pPr>
        <w:ind w:left="720" w:hanging="360"/>
      </w:pPr>
      <w:rPr>
        <w:rFonts w:ascii="Symbol" w:hAnsi="Symbol" w:hint="default"/>
      </w:rPr>
    </w:lvl>
  </w:abstractNum>
  <w:abstractNum w:abstractNumId="13" w15:restartNumberingAfterBreak="0">
    <w:nsid w:val="2FC60986"/>
    <w:multiLevelType w:val="hybridMultilevel"/>
    <w:tmpl w:val="135CFF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1C334D"/>
    <w:multiLevelType w:val="hybridMultilevel"/>
    <w:tmpl w:val="9CD8841C"/>
    <w:lvl w:ilvl="0" w:tplc="EE06095E">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190C93"/>
    <w:multiLevelType w:val="hybridMultilevel"/>
    <w:tmpl w:val="24CA9F60"/>
    <w:lvl w:ilvl="0" w:tplc="F238E1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181F4B"/>
    <w:multiLevelType w:val="singleLevel"/>
    <w:tmpl w:val="DA9A0766"/>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D634498"/>
    <w:multiLevelType w:val="hybridMultilevel"/>
    <w:tmpl w:val="F7229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BB1A90"/>
    <w:multiLevelType w:val="hybridMultilevel"/>
    <w:tmpl w:val="8F9A8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 w15:restartNumberingAfterBreak="0">
    <w:nsid w:val="40EB4111"/>
    <w:multiLevelType w:val="hybridMultilevel"/>
    <w:tmpl w:val="0D6674EA"/>
    <w:lvl w:ilvl="0" w:tplc="E9B2FDE6">
      <w:start w:val="1"/>
      <w:numFmt w:val="decimal"/>
      <w:lvlText w:val="(%1)"/>
      <w:lvlJc w:val="left"/>
      <w:pPr>
        <w:ind w:left="720" w:hanging="6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45840DB0"/>
    <w:multiLevelType w:val="multilevel"/>
    <w:tmpl w:val="8182F75E"/>
    <w:lvl w:ilvl="0">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280" w:hanging="1440"/>
      </w:pPr>
      <w:rPr>
        <w:rFonts w:hint="default"/>
      </w:rPr>
    </w:lvl>
  </w:abstractNum>
  <w:abstractNum w:abstractNumId="21" w15:restartNumberingAfterBreak="0">
    <w:nsid w:val="45DD686C"/>
    <w:multiLevelType w:val="hybridMultilevel"/>
    <w:tmpl w:val="93E66A6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6987580"/>
    <w:multiLevelType w:val="hybridMultilevel"/>
    <w:tmpl w:val="FBDE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C2143F"/>
    <w:multiLevelType w:val="hybridMultilevel"/>
    <w:tmpl w:val="E60E4F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89536A9"/>
    <w:multiLevelType w:val="hybridMultilevel"/>
    <w:tmpl w:val="793C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5F34B4"/>
    <w:multiLevelType w:val="hybridMultilevel"/>
    <w:tmpl w:val="2D1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225EA1"/>
    <w:multiLevelType w:val="hybridMultilevel"/>
    <w:tmpl w:val="9C584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7A0D74"/>
    <w:multiLevelType w:val="hybridMultilevel"/>
    <w:tmpl w:val="9F9A4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8" w15:restartNumberingAfterBreak="0">
    <w:nsid w:val="53F472B9"/>
    <w:multiLevelType w:val="hybridMultilevel"/>
    <w:tmpl w:val="51CA242C"/>
    <w:lvl w:ilvl="0" w:tplc="FAE498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9A29F5"/>
    <w:multiLevelType w:val="hybridMultilevel"/>
    <w:tmpl w:val="A5BE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983DE3"/>
    <w:multiLevelType w:val="hybridMultilevel"/>
    <w:tmpl w:val="FC9C7E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6D0EE4"/>
    <w:multiLevelType w:val="hybridMultilevel"/>
    <w:tmpl w:val="C254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C60BCD"/>
    <w:multiLevelType w:val="hybridMultilevel"/>
    <w:tmpl w:val="2BA015AA"/>
    <w:lvl w:ilvl="0" w:tplc="D15C38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8B5CE1"/>
    <w:multiLevelType w:val="hybridMultilevel"/>
    <w:tmpl w:val="A644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0E0114"/>
    <w:multiLevelType w:val="hybridMultilevel"/>
    <w:tmpl w:val="1FF8CF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0D31CB8"/>
    <w:multiLevelType w:val="hybridMultilevel"/>
    <w:tmpl w:val="C75A6244"/>
    <w:lvl w:ilvl="0" w:tplc="ADD2ED2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B017BA"/>
    <w:multiLevelType w:val="multilevel"/>
    <w:tmpl w:val="DF48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F978C9"/>
    <w:multiLevelType w:val="hybridMultilevel"/>
    <w:tmpl w:val="392CD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34358"/>
    <w:multiLevelType w:val="hybridMultilevel"/>
    <w:tmpl w:val="54A8178A"/>
    <w:lvl w:ilvl="0" w:tplc="04090001">
      <w:start w:val="1"/>
      <w:numFmt w:val="bullet"/>
      <w:lvlText w:val=""/>
      <w:lvlJc w:val="left"/>
      <w:pPr>
        <w:ind w:left="780" w:hanging="360"/>
      </w:pPr>
      <w:rPr>
        <w:rFonts w:ascii="Symbol" w:hAnsi="Symbol" w:hint="default"/>
      </w:rPr>
    </w:lvl>
    <w:lvl w:ilvl="1" w:tplc="0409000F">
      <w:start w:val="1"/>
      <w:numFmt w:val="decimal"/>
      <w:lvlText w:val="%2."/>
      <w:lvlJc w:val="left"/>
      <w:pPr>
        <w:ind w:left="1500" w:hanging="360"/>
      </w:pPr>
      <w:rPr>
        <w:rFonts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78E11277"/>
    <w:multiLevelType w:val="hybridMultilevel"/>
    <w:tmpl w:val="0394B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1"/>
  </w:num>
  <w:num w:numId="4">
    <w:abstractNumId w:val="4"/>
  </w:num>
  <w:num w:numId="5">
    <w:abstractNumId w:val="1"/>
  </w:num>
  <w:num w:numId="6">
    <w:abstractNumId w:val="16"/>
  </w:num>
  <w:num w:numId="7">
    <w:abstractNumId w:val="9"/>
  </w:num>
  <w:num w:numId="8">
    <w:abstractNumId w:val="35"/>
  </w:num>
  <w:num w:numId="9">
    <w:abstractNumId w:val="14"/>
  </w:num>
  <w:num w:numId="10">
    <w:abstractNumId w:val="26"/>
  </w:num>
  <w:num w:numId="11">
    <w:abstractNumId w:val="37"/>
  </w:num>
  <w:num w:numId="12">
    <w:abstractNumId w:val="21"/>
  </w:num>
  <w:num w:numId="13">
    <w:abstractNumId w:val="23"/>
  </w:num>
  <w:num w:numId="14">
    <w:abstractNumId w:val="39"/>
  </w:num>
  <w:num w:numId="15">
    <w:abstractNumId w:val="17"/>
  </w:num>
  <w:num w:numId="16">
    <w:abstractNumId w:val="27"/>
  </w:num>
  <w:num w:numId="17">
    <w:abstractNumId w:val="25"/>
  </w:num>
  <w:num w:numId="18">
    <w:abstractNumId w:val="24"/>
  </w:num>
  <w:num w:numId="19">
    <w:abstractNumId w:val="8"/>
  </w:num>
  <w:num w:numId="20">
    <w:abstractNumId w:val="38"/>
  </w:num>
  <w:num w:numId="21">
    <w:abstractNumId w:val="5"/>
  </w:num>
  <w:num w:numId="22">
    <w:abstractNumId w:val="13"/>
  </w:num>
  <w:num w:numId="23">
    <w:abstractNumId w:val="34"/>
  </w:num>
  <w:num w:numId="24">
    <w:abstractNumId w:val="33"/>
  </w:num>
  <w:num w:numId="25">
    <w:abstractNumId w:val="30"/>
  </w:num>
  <w:num w:numId="26">
    <w:abstractNumId w:val="32"/>
  </w:num>
  <w:num w:numId="27">
    <w:abstractNumId w:val="3"/>
  </w:num>
  <w:num w:numId="28">
    <w:abstractNumId w:val="19"/>
  </w:num>
  <w:num w:numId="29">
    <w:abstractNumId w:val="6"/>
  </w:num>
  <w:num w:numId="30">
    <w:abstractNumId w:val="15"/>
  </w:num>
  <w:num w:numId="31">
    <w:abstractNumId w:val="18"/>
  </w:num>
  <w:num w:numId="32">
    <w:abstractNumId w:val="20"/>
  </w:num>
  <w:num w:numId="33">
    <w:abstractNumId w:val="10"/>
  </w:num>
  <w:num w:numId="34">
    <w:abstractNumId w:val="7"/>
  </w:num>
  <w:num w:numId="35">
    <w:abstractNumId w:val="28"/>
  </w:num>
  <w:num w:numId="36">
    <w:abstractNumId w:val="0"/>
  </w:num>
  <w:num w:numId="37">
    <w:abstractNumId w:val="36"/>
  </w:num>
  <w:num w:numId="38">
    <w:abstractNumId w:val="31"/>
  </w:num>
  <w:num w:numId="39">
    <w:abstractNumId w:val="22"/>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1"/>
    <w:rsid w:val="00014CC1"/>
    <w:rsid w:val="00021111"/>
    <w:rsid w:val="00024BFC"/>
    <w:rsid w:val="00056185"/>
    <w:rsid w:val="00061F3E"/>
    <w:rsid w:val="00074D5F"/>
    <w:rsid w:val="000801C7"/>
    <w:rsid w:val="00092286"/>
    <w:rsid w:val="000B0AFC"/>
    <w:rsid w:val="000B2EF5"/>
    <w:rsid w:val="000B45DE"/>
    <w:rsid w:val="000C09B6"/>
    <w:rsid w:val="000C5F72"/>
    <w:rsid w:val="000D6417"/>
    <w:rsid w:val="000E18E2"/>
    <w:rsid w:val="001035A5"/>
    <w:rsid w:val="0010705D"/>
    <w:rsid w:val="00114050"/>
    <w:rsid w:val="001153B8"/>
    <w:rsid w:val="00117507"/>
    <w:rsid w:val="0013040C"/>
    <w:rsid w:val="001330F7"/>
    <w:rsid w:val="00136FAA"/>
    <w:rsid w:val="001616CB"/>
    <w:rsid w:val="00163406"/>
    <w:rsid w:val="001722EF"/>
    <w:rsid w:val="00194AB8"/>
    <w:rsid w:val="001A329D"/>
    <w:rsid w:val="001B7201"/>
    <w:rsid w:val="001C0EC9"/>
    <w:rsid w:val="001F10AF"/>
    <w:rsid w:val="00207EEB"/>
    <w:rsid w:val="00213B49"/>
    <w:rsid w:val="00220009"/>
    <w:rsid w:val="002205EF"/>
    <w:rsid w:val="002226A9"/>
    <w:rsid w:val="002262FA"/>
    <w:rsid w:val="00240DE8"/>
    <w:rsid w:val="00247B6D"/>
    <w:rsid w:val="002601F9"/>
    <w:rsid w:val="0026162A"/>
    <w:rsid w:val="00261632"/>
    <w:rsid w:val="00262480"/>
    <w:rsid w:val="002625FB"/>
    <w:rsid w:val="002633AB"/>
    <w:rsid w:val="00266386"/>
    <w:rsid w:val="00267EF5"/>
    <w:rsid w:val="00281319"/>
    <w:rsid w:val="00291A5A"/>
    <w:rsid w:val="002934FF"/>
    <w:rsid w:val="00296373"/>
    <w:rsid w:val="002B6366"/>
    <w:rsid w:val="002C1B9B"/>
    <w:rsid w:val="002D641F"/>
    <w:rsid w:val="002E12B6"/>
    <w:rsid w:val="002F2D1C"/>
    <w:rsid w:val="002F5265"/>
    <w:rsid w:val="002F6E87"/>
    <w:rsid w:val="003035B6"/>
    <w:rsid w:val="003076B1"/>
    <w:rsid w:val="003237BA"/>
    <w:rsid w:val="00326AA0"/>
    <w:rsid w:val="00327FCF"/>
    <w:rsid w:val="00332CC5"/>
    <w:rsid w:val="00340BA7"/>
    <w:rsid w:val="00345B37"/>
    <w:rsid w:val="00354119"/>
    <w:rsid w:val="00355FB8"/>
    <w:rsid w:val="003603A1"/>
    <w:rsid w:val="00370C95"/>
    <w:rsid w:val="003735D4"/>
    <w:rsid w:val="00374D19"/>
    <w:rsid w:val="00386045"/>
    <w:rsid w:val="003A3CE2"/>
    <w:rsid w:val="003A7B10"/>
    <w:rsid w:val="003B29D2"/>
    <w:rsid w:val="003B5D13"/>
    <w:rsid w:val="003B776E"/>
    <w:rsid w:val="003C262C"/>
    <w:rsid w:val="003C7022"/>
    <w:rsid w:val="003E5455"/>
    <w:rsid w:val="003F011C"/>
    <w:rsid w:val="00403313"/>
    <w:rsid w:val="00417AEF"/>
    <w:rsid w:val="004231B9"/>
    <w:rsid w:val="0042412A"/>
    <w:rsid w:val="00424788"/>
    <w:rsid w:val="00430876"/>
    <w:rsid w:val="00437076"/>
    <w:rsid w:val="00440EA7"/>
    <w:rsid w:val="00445BA4"/>
    <w:rsid w:val="004469CA"/>
    <w:rsid w:val="0044739B"/>
    <w:rsid w:val="004564EF"/>
    <w:rsid w:val="004722D6"/>
    <w:rsid w:val="00475DA4"/>
    <w:rsid w:val="00476F79"/>
    <w:rsid w:val="00481C79"/>
    <w:rsid w:val="004A0974"/>
    <w:rsid w:val="004A14FB"/>
    <w:rsid w:val="004A6D40"/>
    <w:rsid w:val="004B0335"/>
    <w:rsid w:val="004B5123"/>
    <w:rsid w:val="004B7190"/>
    <w:rsid w:val="004C35C6"/>
    <w:rsid w:val="004C56B9"/>
    <w:rsid w:val="004C5DD8"/>
    <w:rsid w:val="004C7A4B"/>
    <w:rsid w:val="004D13A3"/>
    <w:rsid w:val="004D270D"/>
    <w:rsid w:val="004E0103"/>
    <w:rsid w:val="004E396E"/>
    <w:rsid w:val="004E3FDC"/>
    <w:rsid w:val="005035F6"/>
    <w:rsid w:val="00512F24"/>
    <w:rsid w:val="00525BF9"/>
    <w:rsid w:val="00525DAC"/>
    <w:rsid w:val="005351BA"/>
    <w:rsid w:val="00544F58"/>
    <w:rsid w:val="00547AF9"/>
    <w:rsid w:val="00547C90"/>
    <w:rsid w:val="005551BA"/>
    <w:rsid w:val="0056048A"/>
    <w:rsid w:val="00561326"/>
    <w:rsid w:val="005714EC"/>
    <w:rsid w:val="00571755"/>
    <w:rsid w:val="005800DE"/>
    <w:rsid w:val="005A3726"/>
    <w:rsid w:val="005B222C"/>
    <w:rsid w:val="005D23F6"/>
    <w:rsid w:val="005D5BC9"/>
    <w:rsid w:val="005D7DED"/>
    <w:rsid w:val="005E33AE"/>
    <w:rsid w:val="005E4A90"/>
    <w:rsid w:val="005E74F3"/>
    <w:rsid w:val="0063027A"/>
    <w:rsid w:val="00641160"/>
    <w:rsid w:val="00643DF8"/>
    <w:rsid w:val="00644328"/>
    <w:rsid w:val="0065169A"/>
    <w:rsid w:val="00666975"/>
    <w:rsid w:val="00666D08"/>
    <w:rsid w:val="006862BA"/>
    <w:rsid w:val="00687D6B"/>
    <w:rsid w:val="00692FAC"/>
    <w:rsid w:val="006A7B62"/>
    <w:rsid w:val="006C5EE5"/>
    <w:rsid w:val="006C7562"/>
    <w:rsid w:val="006D650E"/>
    <w:rsid w:val="006D672A"/>
    <w:rsid w:val="006E330F"/>
    <w:rsid w:val="006E3ED8"/>
    <w:rsid w:val="006F0EFA"/>
    <w:rsid w:val="00700474"/>
    <w:rsid w:val="0070115A"/>
    <w:rsid w:val="007148E5"/>
    <w:rsid w:val="00717DFE"/>
    <w:rsid w:val="00720594"/>
    <w:rsid w:val="00721842"/>
    <w:rsid w:val="007224A5"/>
    <w:rsid w:val="007244B0"/>
    <w:rsid w:val="0074164C"/>
    <w:rsid w:val="007427CB"/>
    <w:rsid w:val="00745A27"/>
    <w:rsid w:val="00752F17"/>
    <w:rsid w:val="007602C8"/>
    <w:rsid w:val="00767D54"/>
    <w:rsid w:val="0077333B"/>
    <w:rsid w:val="00786E91"/>
    <w:rsid w:val="00793008"/>
    <w:rsid w:val="0079577C"/>
    <w:rsid w:val="007A005C"/>
    <w:rsid w:val="007A0DF4"/>
    <w:rsid w:val="007B2660"/>
    <w:rsid w:val="007C2DD2"/>
    <w:rsid w:val="007C56D0"/>
    <w:rsid w:val="007D0A43"/>
    <w:rsid w:val="007D3729"/>
    <w:rsid w:val="007E0B5F"/>
    <w:rsid w:val="007F1ACF"/>
    <w:rsid w:val="007F28D0"/>
    <w:rsid w:val="007F452D"/>
    <w:rsid w:val="008136EC"/>
    <w:rsid w:val="00813A6B"/>
    <w:rsid w:val="00814333"/>
    <w:rsid w:val="008159F5"/>
    <w:rsid w:val="00817DF3"/>
    <w:rsid w:val="00840778"/>
    <w:rsid w:val="008419F3"/>
    <w:rsid w:val="00863490"/>
    <w:rsid w:val="008771C7"/>
    <w:rsid w:val="00882AF3"/>
    <w:rsid w:val="008963D0"/>
    <w:rsid w:val="008B6E53"/>
    <w:rsid w:val="008C7CED"/>
    <w:rsid w:val="008D2461"/>
    <w:rsid w:val="008E5198"/>
    <w:rsid w:val="008E75D1"/>
    <w:rsid w:val="008F4D0E"/>
    <w:rsid w:val="008F612F"/>
    <w:rsid w:val="008F7F84"/>
    <w:rsid w:val="0090193C"/>
    <w:rsid w:val="00912A95"/>
    <w:rsid w:val="00913D9E"/>
    <w:rsid w:val="00927907"/>
    <w:rsid w:val="00936AF3"/>
    <w:rsid w:val="00945292"/>
    <w:rsid w:val="009502AB"/>
    <w:rsid w:val="00951A5A"/>
    <w:rsid w:val="009629E1"/>
    <w:rsid w:val="00963932"/>
    <w:rsid w:val="00963D5D"/>
    <w:rsid w:val="009A651F"/>
    <w:rsid w:val="009B5121"/>
    <w:rsid w:val="009B5CE9"/>
    <w:rsid w:val="009D6A0E"/>
    <w:rsid w:val="009E0391"/>
    <w:rsid w:val="009E6DF5"/>
    <w:rsid w:val="00A109DD"/>
    <w:rsid w:val="00A13062"/>
    <w:rsid w:val="00A23CD3"/>
    <w:rsid w:val="00A247C2"/>
    <w:rsid w:val="00A24960"/>
    <w:rsid w:val="00A261CB"/>
    <w:rsid w:val="00A27C24"/>
    <w:rsid w:val="00A3288A"/>
    <w:rsid w:val="00A417BE"/>
    <w:rsid w:val="00A46EE9"/>
    <w:rsid w:val="00A55D90"/>
    <w:rsid w:val="00A57352"/>
    <w:rsid w:val="00A610EF"/>
    <w:rsid w:val="00A61F28"/>
    <w:rsid w:val="00A62260"/>
    <w:rsid w:val="00A64E6E"/>
    <w:rsid w:val="00A77E8F"/>
    <w:rsid w:val="00A82CEE"/>
    <w:rsid w:val="00A95329"/>
    <w:rsid w:val="00A95F66"/>
    <w:rsid w:val="00AB04DF"/>
    <w:rsid w:val="00AB5BAB"/>
    <w:rsid w:val="00AC75C3"/>
    <w:rsid w:val="00AD709E"/>
    <w:rsid w:val="00AF2411"/>
    <w:rsid w:val="00AF277E"/>
    <w:rsid w:val="00B001C6"/>
    <w:rsid w:val="00B17709"/>
    <w:rsid w:val="00B21680"/>
    <w:rsid w:val="00B25E41"/>
    <w:rsid w:val="00B25EDE"/>
    <w:rsid w:val="00B33521"/>
    <w:rsid w:val="00B40C7C"/>
    <w:rsid w:val="00B420FF"/>
    <w:rsid w:val="00B43E79"/>
    <w:rsid w:val="00B55637"/>
    <w:rsid w:val="00B700F1"/>
    <w:rsid w:val="00B74EC8"/>
    <w:rsid w:val="00B7725A"/>
    <w:rsid w:val="00B772D8"/>
    <w:rsid w:val="00B80175"/>
    <w:rsid w:val="00B80617"/>
    <w:rsid w:val="00B8758E"/>
    <w:rsid w:val="00B972C4"/>
    <w:rsid w:val="00B97DB4"/>
    <w:rsid w:val="00BA151A"/>
    <w:rsid w:val="00BB1AB6"/>
    <w:rsid w:val="00BB7D98"/>
    <w:rsid w:val="00BC4E6F"/>
    <w:rsid w:val="00BC6FBD"/>
    <w:rsid w:val="00BD1095"/>
    <w:rsid w:val="00BE6ADA"/>
    <w:rsid w:val="00C07415"/>
    <w:rsid w:val="00C12435"/>
    <w:rsid w:val="00C1656C"/>
    <w:rsid w:val="00C21659"/>
    <w:rsid w:val="00C23830"/>
    <w:rsid w:val="00C3329B"/>
    <w:rsid w:val="00C34284"/>
    <w:rsid w:val="00C34448"/>
    <w:rsid w:val="00C3687F"/>
    <w:rsid w:val="00C44B28"/>
    <w:rsid w:val="00C47581"/>
    <w:rsid w:val="00C513C8"/>
    <w:rsid w:val="00C562FF"/>
    <w:rsid w:val="00C603BE"/>
    <w:rsid w:val="00C71F30"/>
    <w:rsid w:val="00C82240"/>
    <w:rsid w:val="00CB5875"/>
    <w:rsid w:val="00CD0ADF"/>
    <w:rsid w:val="00CD442E"/>
    <w:rsid w:val="00CD5955"/>
    <w:rsid w:val="00CE1B1D"/>
    <w:rsid w:val="00CE5E33"/>
    <w:rsid w:val="00CF33BE"/>
    <w:rsid w:val="00CF5A24"/>
    <w:rsid w:val="00D02532"/>
    <w:rsid w:val="00D24871"/>
    <w:rsid w:val="00D30AE0"/>
    <w:rsid w:val="00D41663"/>
    <w:rsid w:val="00D5053D"/>
    <w:rsid w:val="00D62152"/>
    <w:rsid w:val="00D661FF"/>
    <w:rsid w:val="00D703C6"/>
    <w:rsid w:val="00D7789D"/>
    <w:rsid w:val="00D84345"/>
    <w:rsid w:val="00D87AAA"/>
    <w:rsid w:val="00D9655D"/>
    <w:rsid w:val="00DA29C2"/>
    <w:rsid w:val="00DA34FC"/>
    <w:rsid w:val="00DB06D0"/>
    <w:rsid w:val="00DB1B85"/>
    <w:rsid w:val="00DB326B"/>
    <w:rsid w:val="00DB40A2"/>
    <w:rsid w:val="00DB6EF7"/>
    <w:rsid w:val="00DD4B7C"/>
    <w:rsid w:val="00DE1A43"/>
    <w:rsid w:val="00DE1A50"/>
    <w:rsid w:val="00DF1596"/>
    <w:rsid w:val="00E0176F"/>
    <w:rsid w:val="00E065A0"/>
    <w:rsid w:val="00E0670B"/>
    <w:rsid w:val="00E07FED"/>
    <w:rsid w:val="00E13D82"/>
    <w:rsid w:val="00E14145"/>
    <w:rsid w:val="00E25E1A"/>
    <w:rsid w:val="00E26714"/>
    <w:rsid w:val="00E344BC"/>
    <w:rsid w:val="00E55B1A"/>
    <w:rsid w:val="00E62369"/>
    <w:rsid w:val="00E643D6"/>
    <w:rsid w:val="00E74C0D"/>
    <w:rsid w:val="00E76774"/>
    <w:rsid w:val="00E80939"/>
    <w:rsid w:val="00E869CD"/>
    <w:rsid w:val="00ED0232"/>
    <w:rsid w:val="00ED4DA5"/>
    <w:rsid w:val="00EE37B9"/>
    <w:rsid w:val="00EE45DB"/>
    <w:rsid w:val="00EE626E"/>
    <w:rsid w:val="00EF306B"/>
    <w:rsid w:val="00F01ACE"/>
    <w:rsid w:val="00F036BA"/>
    <w:rsid w:val="00F276EE"/>
    <w:rsid w:val="00F34EB6"/>
    <w:rsid w:val="00F45020"/>
    <w:rsid w:val="00F521ED"/>
    <w:rsid w:val="00F56F4B"/>
    <w:rsid w:val="00F572C5"/>
    <w:rsid w:val="00F74E23"/>
    <w:rsid w:val="00F9016B"/>
    <w:rsid w:val="00FA334F"/>
    <w:rsid w:val="00FA619C"/>
    <w:rsid w:val="00FB0CBF"/>
    <w:rsid w:val="00FB6843"/>
    <w:rsid w:val="00FE5CE8"/>
    <w:rsid w:val="00FE74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A25672"/>
  <w15:docId w15:val="{CA5E7780-38DC-4ED3-A20D-8C0074957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1"/>
    <w:rPr>
      <w:rFonts w:eastAsia="Times New Roman"/>
      <w:lang w:val="en-GB"/>
    </w:rPr>
  </w:style>
  <w:style w:type="paragraph" w:styleId="Heading1">
    <w:name w:val="heading 1"/>
    <w:basedOn w:val="Normal"/>
    <w:next w:val="Normal"/>
    <w:link w:val="Heading1Char"/>
    <w:uiPriority w:val="9"/>
    <w:qFormat/>
    <w:rsid w:val="003B29D2"/>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B33521"/>
    <w:pPr>
      <w:keepNext/>
      <w:spacing w:after="80"/>
      <w:outlineLvl w:val="1"/>
    </w:pPr>
    <w:rPr>
      <w:rFonts w:ascii="Tahoma" w:hAnsi="Tahoma"/>
      <w:sz w:val="32"/>
    </w:rPr>
  </w:style>
  <w:style w:type="paragraph" w:styleId="Heading3">
    <w:name w:val="heading 3"/>
    <w:basedOn w:val="Normal"/>
    <w:next w:val="Normal"/>
    <w:link w:val="Heading3Char"/>
    <w:uiPriority w:val="9"/>
    <w:semiHidden/>
    <w:unhideWhenUsed/>
    <w:qFormat/>
    <w:rsid w:val="00240DE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B33521"/>
    <w:pPr>
      <w:keepNext/>
      <w:spacing w:after="80"/>
      <w:jc w:val="center"/>
      <w:outlineLvl w:val="3"/>
    </w:pPr>
    <w:rPr>
      <w:b/>
      <w:smallCaps/>
      <w:sz w:val="22"/>
    </w:rPr>
  </w:style>
  <w:style w:type="paragraph" w:styleId="Heading5">
    <w:name w:val="heading 5"/>
    <w:basedOn w:val="Normal"/>
    <w:next w:val="Normal"/>
    <w:link w:val="Heading5Char"/>
    <w:qFormat/>
    <w:rsid w:val="00B33521"/>
    <w:pPr>
      <w:keepNext/>
      <w:jc w:val="center"/>
      <w:outlineLvl w:val="4"/>
    </w:pPr>
    <w:rPr>
      <w:b/>
      <w:small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B29D2"/>
    <w:rPr>
      <w:rFonts w:ascii="Cambria" w:eastAsia="Times New Roman" w:hAnsi="Cambria" w:cs="Times New Roman"/>
      <w:b/>
      <w:bCs/>
      <w:color w:val="365F91"/>
      <w:sz w:val="28"/>
      <w:szCs w:val="28"/>
    </w:rPr>
  </w:style>
  <w:style w:type="character" w:customStyle="1" w:styleId="Heading2Char">
    <w:name w:val="Heading 2 Char"/>
    <w:link w:val="Heading2"/>
    <w:rsid w:val="00B33521"/>
    <w:rPr>
      <w:rFonts w:ascii="Tahoma" w:eastAsia="Times New Roman" w:hAnsi="Tahoma"/>
      <w:sz w:val="32"/>
      <w:szCs w:val="20"/>
    </w:rPr>
  </w:style>
  <w:style w:type="character" w:customStyle="1" w:styleId="Heading4Char">
    <w:name w:val="Heading 4 Char"/>
    <w:link w:val="Heading4"/>
    <w:rsid w:val="00B33521"/>
    <w:rPr>
      <w:rFonts w:eastAsia="Times New Roman"/>
      <w:b/>
      <w:smallCaps/>
      <w:sz w:val="22"/>
      <w:szCs w:val="20"/>
    </w:rPr>
  </w:style>
  <w:style w:type="character" w:customStyle="1" w:styleId="Heading5Char">
    <w:name w:val="Heading 5 Char"/>
    <w:link w:val="Heading5"/>
    <w:rsid w:val="00B33521"/>
    <w:rPr>
      <w:rFonts w:eastAsia="Times New Roman"/>
      <w:b/>
      <w:smallCaps/>
      <w:sz w:val="28"/>
      <w:szCs w:val="20"/>
    </w:rPr>
  </w:style>
  <w:style w:type="paragraph" w:styleId="BodyText">
    <w:name w:val="Body Text"/>
    <w:basedOn w:val="Normal"/>
    <w:link w:val="BodyTextChar"/>
    <w:rsid w:val="00B33521"/>
    <w:pPr>
      <w:spacing w:after="80"/>
    </w:pPr>
    <w:rPr>
      <w:rFonts w:ascii="Tahoma" w:hAnsi="Tahoma"/>
      <w:sz w:val="28"/>
    </w:rPr>
  </w:style>
  <w:style w:type="character" w:customStyle="1" w:styleId="BodyTextChar">
    <w:name w:val="Body Text Char"/>
    <w:link w:val="BodyText"/>
    <w:rsid w:val="00B33521"/>
    <w:rPr>
      <w:rFonts w:ascii="Tahoma" w:eastAsia="Times New Roman" w:hAnsi="Tahoma"/>
      <w:sz w:val="28"/>
      <w:szCs w:val="20"/>
    </w:rPr>
  </w:style>
  <w:style w:type="paragraph" w:styleId="BodyText2">
    <w:name w:val="Body Text 2"/>
    <w:basedOn w:val="Normal"/>
    <w:link w:val="BodyText2Char"/>
    <w:rsid w:val="00B33521"/>
    <w:pPr>
      <w:spacing w:after="80"/>
    </w:pPr>
    <w:rPr>
      <w:rFonts w:ascii="Tahoma" w:hAnsi="Tahoma"/>
      <w:i/>
      <w:sz w:val="22"/>
    </w:rPr>
  </w:style>
  <w:style w:type="character" w:customStyle="1" w:styleId="BodyText2Char">
    <w:name w:val="Body Text 2 Char"/>
    <w:link w:val="BodyText2"/>
    <w:rsid w:val="00B33521"/>
    <w:rPr>
      <w:rFonts w:ascii="Tahoma" w:eastAsia="Times New Roman" w:hAnsi="Tahoma"/>
      <w:i/>
      <w:sz w:val="22"/>
      <w:szCs w:val="20"/>
    </w:rPr>
  </w:style>
  <w:style w:type="paragraph" w:styleId="BodyText3">
    <w:name w:val="Body Text 3"/>
    <w:basedOn w:val="Normal"/>
    <w:link w:val="BodyText3Char"/>
    <w:rsid w:val="00B33521"/>
    <w:pPr>
      <w:spacing w:after="80"/>
    </w:pPr>
    <w:rPr>
      <w:rFonts w:ascii="Tahoma" w:hAnsi="Tahoma"/>
      <w:b/>
      <w:sz w:val="22"/>
    </w:rPr>
  </w:style>
  <w:style w:type="character" w:customStyle="1" w:styleId="BodyText3Char">
    <w:name w:val="Body Text 3 Char"/>
    <w:link w:val="BodyText3"/>
    <w:rsid w:val="00B33521"/>
    <w:rPr>
      <w:rFonts w:ascii="Tahoma" w:eastAsia="Times New Roman" w:hAnsi="Tahoma"/>
      <w:b/>
      <w:sz w:val="22"/>
      <w:szCs w:val="20"/>
    </w:rPr>
  </w:style>
  <w:style w:type="paragraph" w:customStyle="1" w:styleId="1H">
    <w:name w:val="1H"/>
    <w:basedOn w:val="Normal"/>
    <w:rsid w:val="00B33521"/>
    <w:pPr>
      <w:widowControl w:val="0"/>
    </w:pPr>
    <w:rPr>
      <w:b/>
      <w:smallCaps/>
      <w:snapToGrid w:val="0"/>
      <w:sz w:val="22"/>
    </w:rPr>
  </w:style>
  <w:style w:type="character" w:customStyle="1" w:styleId="T">
    <w:name w:val="T"/>
    <w:rsid w:val="00B33521"/>
    <w:rPr>
      <w:rFonts w:ascii="Arial" w:hAnsi="Arial"/>
      <w:sz w:val="20"/>
    </w:rPr>
  </w:style>
  <w:style w:type="paragraph" w:styleId="FootnoteText">
    <w:name w:val="footnote text"/>
    <w:basedOn w:val="Normal"/>
    <w:link w:val="FootnoteTextChar"/>
    <w:semiHidden/>
    <w:rsid w:val="00B33521"/>
  </w:style>
  <w:style w:type="character" w:customStyle="1" w:styleId="FootnoteTextChar">
    <w:name w:val="Footnote Text Char"/>
    <w:link w:val="FootnoteText"/>
    <w:semiHidden/>
    <w:rsid w:val="00B33521"/>
    <w:rPr>
      <w:rFonts w:eastAsia="Times New Roman"/>
      <w:sz w:val="20"/>
      <w:szCs w:val="20"/>
    </w:rPr>
  </w:style>
  <w:style w:type="character" w:styleId="FootnoteReference">
    <w:name w:val="footnote reference"/>
    <w:semiHidden/>
    <w:rsid w:val="00B33521"/>
    <w:rPr>
      <w:vertAlign w:val="superscript"/>
    </w:rPr>
  </w:style>
  <w:style w:type="paragraph" w:styleId="Header">
    <w:name w:val="header"/>
    <w:basedOn w:val="Normal"/>
    <w:link w:val="HeaderChar"/>
    <w:uiPriority w:val="99"/>
    <w:rsid w:val="00B33521"/>
    <w:pPr>
      <w:tabs>
        <w:tab w:val="center" w:pos="4320"/>
        <w:tab w:val="right" w:pos="8640"/>
      </w:tabs>
    </w:pPr>
  </w:style>
  <w:style w:type="character" w:customStyle="1" w:styleId="HeaderChar">
    <w:name w:val="Header Char"/>
    <w:link w:val="Header"/>
    <w:uiPriority w:val="99"/>
    <w:rsid w:val="00B33521"/>
    <w:rPr>
      <w:rFonts w:eastAsia="Times New Roman"/>
      <w:sz w:val="20"/>
      <w:szCs w:val="20"/>
    </w:rPr>
  </w:style>
  <w:style w:type="character" w:styleId="PageNumber">
    <w:name w:val="page number"/>
    <w:basedOn w:val="DefaultParagraphFont"/>
    <w:rsid w:val="00B33521"/>
  </w:style>
  <w:style w:type="character" w:styleId="CommentReference">
    <w:name w:val="annotation reference"/>
    <w:semiHidden/>
    <w:rsid w:val="00B33521"/>
    <w:rPr>
      <w:sz w:val="16"/>
      <w:szCs w:val="16"/>
    </w:rPr>
  </w:style>
  <w:style w:type="paragraph" w:styleId="CommentText">
    <w:name w:val="annotation text"/>
    <w:basedOn w:val="Normal"/>
    <w:link w:val="CommentTextChar"/>
    <w:semiHidden/>
    <w:rsid w:val="00B33521"/>
  </w:style>
  <w:style w:type="character" w:customStyle="1" w:styleId="CommentTextChar">
    <w:name w:val="Comment Text Char"/>
    <w:link w:val="CommentText"/>
    <w:semiHidden/>
    <w:rsid w:val="00B33521"/>
    <w:rPr>
      <w:rFonts w:eastAsia="Times New Roman"/>
      <w:sz w:val="20"/>
      <w:szCs w:val="20"/>
    </w:rPr>
  </w:style>
  <w:style w:type="paragraph" w:customStyle="1" w:styleId="2H">
    <w:name w:val="2H"/>
    <w:basedOn w:val="Normal"/>
    <w:rsid w:val="00B33521"/>
    <w:pPr>
      <w:widowControl w:val="0"/>
    </w:pPr>
    <w:rPr>
      <w:b/>
      <w:snapToGrid w:val="0"/>
      <w:sz w:val="24"/>
      <w:lang w:val="en-US"/>
    </w:rPr>
  </w:style>
  <w:style w:type="paragraph" w:styleId="BalloonText">
    <w:name w:val="Balloon Text"/>
    <w:basedOn w:val="Normal"/>
    <w:link w:val="BalloonTextChar"/>
    <w:uiPriority w:val="99"/>
    <w:semiHidden/>
    <w:unhideWhenUsed/>
    <w:rsid w:val="00B33521"/>
    <w:rPr>
      <w:rFonts w:ascii="Tahoma" w:hAnsi="Tahoma" w:cs="Tahoma"/>
      <w:sz w:val="16"/>
      <w:szCs w:val="16"/>
    </w:rPr>
  </w:style>
  <w:style w:type="character" w:customStyle="1" w:styleId="BalloonTextChar">
    <w:name w:val="Balloon Text Char"/>
    <w:link w:val="BalloonText"/>
    <w:uiPriority w:val="99"/>
    <w:semiHidden/>
    <w:rsid w:val="00B33521"/>
    <w:rPr>
      <w:rFonts w:ascii="Tahoma" w:eastAsia="Times New Roman" w:hAnsi="Tahoma" w:cs="Tahoma"/>
      <w:sz w:val="16"/>
      <w:szCs w:val="16"/>
    </w:rPr>
  </w:style>
  <w:style w:type="paragraph" w:styleId="Footer">
    <w:name w:val="footer"/>
    <w:basedOn w:val="Normal"/>
    <w:link w:val="FooterChar"/>
    <w:unhideWhenUsed/>
    <w:rsid w:val="00B33521"/>
    <w:pPr>
      <w:tabs>
        <w:tab w:val="center" w:pos="4680"/>
        <w:tab w:val="right" w:pos="9360"/>
      </w:tabs>
    </w:pPr>
  </w:style>
  <w:style w:type="character" w:customStyle="1" w:styleId="FooterChar">
    <w:name w:val="Footer Char"/>
    <w:link w:val="Footer"/>
    <w:uiPriority w:val="99"/>
    <w:rsid w:val="00B33521"/>
    <w:rPr>
      <w:rFonts w:eastAsia="Times New Roman"/>
      <w:sz w:val="20"/>
      <w:szCs w:val="20"/>
    </w:rPr>
  </w:style>
  <w:style w:type="paragraph" w:styleId="ListParagraph">
    <w:name w:val="List Paragraph"/>
    <w:basedOn w:val="Normal"/>
    <w:uiPriority w:val="34"/>
    <w:qFormat/>
    <w:rsid w:val="00207EEB"/>
    <w:pPr>
      <w:ind w:left="720"/>
      <w:contextualSpacing/>
    </w:pPr>
  </w:style>
  <w:style w:type="paragraph" w:styleId="CommentSubject">
    <w:name w:val="annotation subject"/>
    <w:basedOn w:val="CommentText"/>
    <w:next w:val="CommentText"/>
    <w:link w:val="CommentSubjectChar"/>
    <w:uiPriority w:val="99"/>
    <w:semiHidden/>
    <w:unhideWhenUsed/>
    <w:rsid w:val="00A64E6E"/>
    <w:rPr>
      <w:b/>
      <w:bCs/>
    </w:rPr>
  </w:style>
  <w:style w:type="character" w:customStyle="1" w:styleId="CommentSubjectChar">
    <w:name w:val="Comment Subject Char"/>
    <w:link w:val="CommentSubject"/>
    <w:uiPriority w:val="99"/>
    <w:semiHidden/>
    <w:rsid w:val="00A64E6E"/>
    <w:rPr>
      <w:rFonts w:eastAsia="Times New Roman"/>
      <w:b/>
      <w:bCs/>
      <w:sz w:val="20"/>
      <w:szCs w:val="20"/>
      <w:lang w:val="en-GB"/>
    </w:rPr>
  </w:style>
  <w:style w:type="character" w:styleId="Hyperlink">
    <w:name w:val="Hyperlink"/>
    <w:uiPriority w:val="99"/>
    <w:unhideWhenUsed/>
    <w:rsid w:val="009502AB"/>
    <w:rPr>
      <w:color w:val="0000FF"/>
      <w:u w:val="single"/>
    </w:rPr>
  </w:style>
  <w:style w:type="character" w:customStyle="1" w:styleId="MainHeaderChar">
    <w:name w:val="Main Header Char"/>
    <w:link w:val="MainHeader"/>
    <w:locked/>
    <w:rsid w:val="00240DE8"/>
    <w:rPr>
      <w:rFonts w:eastAsia="Times New Roman"/>
      <w:b/>
      <w:smallCaps/>
      <w:sz w:val="28"/>
    </w:rPr>
  </w:style>
  <w:style w:type="paragraph" w:customStyle="1" w:styleId="MainHeader">
    <w:name w:val="Main Header"/>
    <w:basedOn w:val="BodyText3"/>
    <w:link w:val="MainHeaderChar"/>
    <w:qFormat/>
    <w:rsid w:val="00240DE8"/>
    <w:pPr>
      <w:snapToGrid w:val="0"/>
    </w:pPr>
    <w:rPr>
      <w:rFonts w:ascii="Times New Roman" w:hAnsi="Times New Roman"/>
      <w:smallCaps/>
      <w:sz w:val="28"/>
      <w:lang w:val="en-US"/>
    </w:rPr>
  </w:style>
  <w:style w:type="character" w:customStyle="1" w:styleId="SubheaderChar">
    <w:name w:val="Sub header Char"/>
    <w:link w:val="Subheader"/>
    <w:locked/>
    <w:rsid w:val="00EE45DB"/>
    <w:rPr>
      <w:rFonts w:ascii="Cambria" w:eastAsia="Times New Roman" w:hAnsi="Cambria"/>
      <w:b/>
      <w:i/>
      <w:smallCaps/>
      <w:sz w:val="24"/>
    </w:rPr>
  </w:style>
  <w:style w:type="paragraph" w:customStyle="1" w:styleId="Subheader">
    <w:name w:val="Sub header"/>
    <w:basedOn w:val="Heading3"/>
    <w:link w:val="SubheaderChar"/>
    <w:qFormat/>
    <w:rsid w:val="00EE45DB"/>
    <w:pPr>
      <w:keepLines/>
      <w:snapToGrid w:val="0"/>
      <w:spacing w:before="200" w:after="0"/>
    </w:pPr>
    <w:rPr>
      <w:bCs w:val="0"/>
      <w:i/>
      <w:smallCaps/>
      <w:sz w:val="24"/>
      <w:szCs w:val="20"/>
      <w:lang w:val="en-US"/>
    </w:rPr>
  </w:style>
  <w:style w:type="character" w:customStyle="1" w:styleId="Heading3Char">
    <w:name w:val="Heading 3 Char"/>
    <w:link w:val="Heading3"/>
    <w:uiPriority w:val="9"/>
    <w:semiHidden/>
    <w:rsid w:val="00240DE8"/>
    <w:rPr>
      <w:rFonts w:ascii="Cambria" w:eastAsia="Times New Roman" w:hAnsi="Cambria" w:cs="Times New Roman"/>
      <w:b/>
      <w:bCs/>
      <w:sz w:val="26"/>
      <w:szCs w:val="26"/>
      <w:lang w:val="en-GB"/>
    </w:rPr>
  </w:style>
  <w:style w:type="table" w:styleId="TableGrid">
    <w:name w:val="Table Grid"/>
    <w:basedOn w:val="TableNormal"/>
    <w:uiPriority w:val="59"/>
    <w:rsid w:val="00DE1A43"/>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E45DB"/>
    <w:pPr>
      <w:ind w:left="200"/>
    </w:pPr>
  </w:style>
  <w:style w:type="paragraph" w:styleId="TOC1">
    <w:name w:val="toc 1"/>
    <w:basedOn w:val="Normal"/>
    <w:next w:val="Normal"/>
    <w:autoRedefine/>
    <w:uiPriority w:val="39"/>
    <w:unhideWhenUsed/>
    <w:rsid w:val="00EE45DB"/>
  </w:style>
  <w:style w:type="character" w:customStyle="1" w:styleId="BT">
    <w:name w:val="BT"/>
    <w:rsid w:val="00D9655D"/>
    <w:rPr>
      <w:rFonts w:ascii="Arial" w:hAnsi="Arial"/>
      <w:sz w:val="21"/>
    </w:rPr>
  </w:style>
  <w:style w:type="paragraph" w:styleId="Revision">
    <w:name w:val="Revision"/>
    <w:hidden/>
    <w:uiPriority w:val="99"/>
    <w:semiHidden/>
    <w:rsid w:val="000C5F72"/>
    <w:rPr>
      <w:rFonts w:eastAsia="Times New Roman"/>
      <w:lang w:val="en-GB"/>
    </w:rPr>
  </w:style>
  <w:style w:type="paragraph" w:styleId="NormalWeb">
    <w:name w:val="Normal (Web)"/>
    <w:basedOn w:val="Normal"/>
    <w:uiPriority w:val="99"/>
    <w:unhideWhenUsed/>
    <w:rsid w:val="00437076"/>
    <w:pPr>
      <w:spacing w:before="100" w:beforeAutospacing="1" w:after="100" w:afterAutospacing="1"/>
    </w:pPr>
    <w:rPr>
      <w:rFonts w:ascii="Times" w:eastAsia="Calibri" w:hAnsi="Time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89250">
      <w:bodyDiv w:val="1"/>
      <w:marLeft w:val="0"/>
      <w:marRight w:val="0"/>
      <w:marTop w:val="0"/>
      <w:marBottom w:val="0"/>
      <w:divBdr>
        <w:top w:val="none" w:sz="0" w:space="0" w:color="auto"/>
        <w:left w:val="none" w:sz="0" w:space="0" w:color="auto"/>
        <w:bottom w:val="none" w:sz="0" w:space="0" w:color="auto"/>
        <w:right w:val="none" w:sz="0" w:space="0" w:color="auto"/>
      </w:divBdr>
    </w:div>
    <w:div w:id="319234109">
      <w:bodyDiv w:val="1"/>
      <w:marLeft w:val="0"/>
      <w:marRight w:val="0"/>
      <w:marTop w:val="0"/>
      <w:marBottom w:val="0"/>
      <w:divBdr>
        <w:top w:val="none" w:sz="0" w:space="0" w:color="auto"/>
        <w:left w:val="none" w:sz="0" w:space="0" w:color="auto"/>
        <w:bottom w:val="none" w:sz="0" w:space="0" w:color="auto"/>
        <w:right w:val="none" w:sz="0" w:space="0" w:color="auto"/>
      </w:divBdr>
    </w:div>
    <w:div w:id="609970306">
      <w:bodyDiv w:val="1"/>
      <w:marLeft w:val="0"/>
      <w:marRight w:val="0"/>
      <w:marTop w:val="0"/>
      <w:marBottom w:val="0"/>
      <w:divBdr>
        <w:top w:val="none" w:sz="0" w:space="0" w:color="auto"/>
        <w:left w:val="none" w:sz="0" w:space="0" w:color="auto"/>
        <w:bottom w:val="none" w:sz="0" w:space="0" w:color="auto"/>
        <w:right w:val="none" w:sz="0" w:space="0" w:color="auto"/>
      </w:divBdr>
    </w:div>
    <w:div w:id="708719833">
      <w:bodyDiv w:val="1"/>
      <w:marLeft w:val="0"/>
      <w:marRight w:val="0"/>
      <w:marTop w:val="0"/>
      <w:marBottom w:val="0"/>
      <w:divBdr>
        <w:top w:val="none" w:sz="0" w:space="0" w:color="auto"/>
        <w:left w:val="none" w:sz="0" w:space="0" w:color="auto"/>
        <w:bottom w:val="none" w:sz="0" w:space="0" w:color="auto"/>
        <w:right w:val="none" w:sz="0" w:space="0" w:color="auto"/>
      </w:divBdr>
    </w:div>
    <w:div w:id="763693814">
      <w:bodyDiv w:val="1"/>
      <w:marLeft w:val="0"/>
      <w:marRight w:val="0"/>
      <w:marTop w:val="0"/>
      <w:marBottom w:val="0"/>
      <w:divBdr>
        <w:top w:val="none" w:sz="0" w:space="0" w:color="auto"/>
        <w:left w:val="none" w:sz="0" w:space="0" w:color="auto"/>
        <w:bottom w:val="none" w:sz="0" w:space="0" w:color="auto"/>
        <w:right w:val="none" w:sz="0" w:space="0" w:color="auto"/>
      </w:divBdr>
      <w:divsChild>
        <w:div w:id="1764719232">
          <w:marLeft w:val="0"/>
          <w:marRight w:val="0"/>
          <w:marTop w:val="0"/>
          <w:marBottom w:val="0"/>
          <w:divBdr>
            <w:top w:val="none" w:sz="0" w:space="0" w:color="auto"/>
            <w:left w:val="none" w:sz="0" w:space="0" w:color="auto"/>
            <w:bottom w:val="none" w:sz="0" w:space="0" w:color="auto"/>
            <w:right w:val="none" w:sz="0" w:space="0" w:color="auto"/>
          </w:divBdr>
        </w:div>
      </w:divsChild>
    </w:div>
    <w:div w:id="882912384">
      <w:bodyDiv w:val="1"/>
      <w:marLeft w:val="0"/>
      <w:marRight w:val="0"/>
      <w:marTop w:val="0"/>
      <w:marBottom w:val="0"/>
      <w:divBdr>
        <w:top w:val="none" w:sz="0" w:space="0" w:color="auto"/>
        <w:left w:val="none" w:sz="0" w:space="0" w:color="auto"/>
        <w:bottom w:val="none" w:sz="0" w:space="0" w:color="auto"/>
        <w:right w:val="none" w:sz="0" w:space="0" w:color="auto"/>
      </w:divBdr>
      <w:divsChild>
        <w:div w:id="110369595">
          <w:marLeft w:val="0"/>
          <w:marRight w:val="0"/>
          <w:marTop w:val="0"/>
          <w:marBottom w:val="0"/>
          <w:divBdr>
            <w:top w:val="none" w:sz="0" w:space="0" w:color="auto"/>
            <w:left w:val="none" w:sz="0" w:space="0" w:color="auto"/>
            <w:bottom w:val="none" w:sz="0" w:space="0" w:color="auto"/>
            <w:right w:val="none" w:sz="0" w:space="0" w:color="auto"/>
          </w:divBdr>
        </w:div>
      </w:divsChild>
    </w:div>
    <w:div w:id="1439913610">
      <w:bodyDiv w:val="1"/>
      <w:marLeft w:val="0"/>
      <w:marRight w:val="0"/>
      <w:marTop w:val="0"/>
      <w:marBottom w:val="0"/>
      <w:divBdr>
        <w:top w:val="none" w:sz="0" w:space="0" w:color="auto"/>
        <w:left w:val="none" w:sz="0" w:space="0" w:color="auto"/>
        <w:bottom w:val="none" w:sz="0" w:space="0" w:color="auto"/>
        <w:right w:val="none" w:sz="0" w:space="0" w:color="auto"/>
      </w:divBdr>
    </w:div>
    <w:div w:id="1717193621">
      <w:bodyDiv w:val="1"/>
      <w:marLeft w:val="0"/>
      <w:marRight w:val="0"/>
      <w:marTop w:val="0"/>
      <w:marBottom w:val="0"/>
      <w:divBdr>
        <w:top w:val="none" w:sz="0" w:space="0" w:color="auto"/>
        <w:left w:val="none" w:sz="0" w:space="0" w:color="auto"/>
        <w:bottom w:val="none" w:sz="0" w:space="0" w:color="auto"/>
        <w:right w:val="none" w:sz="0" w:space="0" w:color="auto"/>
      </w:divBdr>
      <w:divsChild>
        <w:div w:id="548150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microsoft.com/office/2007/relationships/hdphoto" Target="media/hdphoto1.wdp"/><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E0F2F-B98C-412C-AD23-E9BB80872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1983</Words>
  <Characters>11309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Company>
  <LinksUpToDate>false</LinksUpToDate>
  <CharactersWithSpaces>13266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UNICEF-MICS</dc:creator>
  <cp:keywords>MICS</cp:keywords>
  <cp:lastModifiedBy>Anshana Arora</cp:lastModifiedBy>
  <cp:revision>2</cp:revision>
  <cp:lastPrinted>2013-06-03T19:10:00Z</cp:lastPrinted>
  <dcterms:created xsi:type="dcterms:W3CDTF">2016-11-17T17:50:00Z</dcterms:created>
  <dcterms:modified xsi:type="dcterms:W3CDTF">2016-11-17T17:50:00Z</dcterms:modified>
</cp:coreProperties>
</file>