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F0" w:rsidRPr="00307ABD" w:rsidRDefault="00F228F0" w:rsidP="00F228F0">
      <w:pPr>
        <w:spacing w:line="264" w:lineRule="auto"/>
        <w:rPr>
          <w:rFonts w:ascii="Book Antiqua" w:hAnsi="Book Antiqua"/>
          <w:b/>
          <w:noProof/>
          <w:sz w:val="22"/>
          <w:szCs w:val="22"/>
          <w:lang w:val="es-ES"/>
        </w:rPr>
      </w:pPr>
      <w:bookmarkStart w:id="0" w:name="_GoBack"/>
      <w:bookmarkEnd w:id="0"/>
    </w:p>
    <w:p w:rsidR="00F228F0" w:rsidRPr="00210840" w:rsidRDefault="00F228F0" w:rsidP="00F228F0">
      <w:pPr>
        <w:spacing w:line="264" w:lineRule="auto"/>
        <w:jc w:val="center"/>
        <w:rPr>
          <w:rFonts w:ascii="Book Antiqua" w:hAnsi="Book Antiqua"/>
          <w:b/>
          <w:noProof/>
          <w:sz w:val="22"/>
          <w:szCs w:val="22"/>
          <w:lang w:val="es-ES"/>
        </w:rPr>
      </w:pPr>
      <w:r w:rsidRPr="003010BE">
        <w:rPr>
          <w:rFonts w:ascii="Book Antiqua" w:hAnsi="Book Antiqua"/>
          <w:b/>
          <w:noProof/>
          <w:sz w:val="28"/>
          <w:szCs w:val="28"/>
          <w:lang w:val="es-ES"/>
        </w:rPr>
        <w:t>MEMORANDO DE ENTENDIMIENTO</w:t>
      </w:r>
      <w:r w:rsidRPr="00210840">
        <w:rPr>
          <w:lang w:val="es-ES"/>
        </w:rPr>
        <w:br/>
      </w:r>
      <w:r w:rsidRPr="00210840">
        <w:rPr>
          <w:lang w:val="es-ES"/>
        </w:rPr>
        <w:br/>
      </w:r>
      <w:r w:rsidRPr="003010BE">
        <w:rPr>
          <w:rFonts w:ascii="Book Antiqua" w:hAnsi="Book Antiqua"/>
          <w:b/>
          <w:noProof/>
          <w:sz w:val="22"/>
          <w:szCs w:val="22"/>
          <w:lang w:val="es-ES"/>
        </w:rPr>
        <w:t>entre</w:t>
      </w:r>
      <w:r w:rsidRPr="00210840">
        <w:rPr>
          <w:lang w:val="es-ES"/>
        </w:rPr>
        <w:br/>
      </w:r>
      <w:r w:rsidRPr="00210840">
        <w:rPr>
          <w:lang w:val="es-ES"/>
        </w:rPr>
        <w:br/>
      </w:r>
      <w:r w:rsidRPr="003010BE">
        <w:rPr>
          <w:rFonts w:ascii="Book Antiqua" w:hAnsi="Book Antiqua"/>
          <w:b/>
          <w:noProof/>
          <w:sz w:val="22"/>
          <w:szCs w:val="22"/>
          <w:lang w:val="es-ES"/>
        </w:rPr>
        <w:t>la</w:t>
      </w:r>
      <w:r w:rsidRPr="00210840">
        <w:rPr>
          <w:lang w:val="es-ES"/>
        </w:rPr>
        <w:t xml:space="preserve"> </w:t>
      </w:r>
      <w:r w:rsidRPr="003010BE">
        <w:rPr>
          <w:rFonts w:ascii="Book Antiqua" w:hAnsi="Book Antiqua"/>
          <w:b/>
          <w:caps/>
          <w:noProof/>
          <w:color w:val="FF0000"/>
          <w:sz w:val="22"/>
          <w:szCs w:val="22"/>
          <w:lang w:val="es-ES"/>
        </w:rPr>
        <w:t>[AGENCIA RESPONSABLE DE LA IMPLEMENTACIÓN]</w:t>
      </w:r>
      <w:r w:rsidRPr="00210840">
        <w:rPr>
          <w:lang w:val="es-ES"/>
        </w:rPr>
        <w:br/>
      </w:r>
      <w:r w:rsidRPr="00210840">
        <w:rPr>
          <w:lang w:val="es-ES"/>
        </w:rPr>
        <w:br/>
      </w:r>
      <w:r w:rsidRPr="003010BE">
        <w:rPr>
          <w:rFonts w:ascii="Book Antiqua" w:hAnsi="Book Antiqua"/>
          <w:b/>
          <w:noProof/>
          <w:sz w:val="22"/>
          <w:szCs w:val="22"/>
          <w:lang w:val="es-ES"/>
        </w:rPr>
        <w:t>y</w:t>
      </w:r>
      <w:r w:rsidRPr="00210840">
        <w:rPr>
          <w:lang w:val="es-ES"/>
        </w:rPr>
        <w:br/>
      </w:r>
      <w:r w:rsidRPr="00210840">
        <w:rPr>
          <w:lang w:val="es-ES"/>
        </w:rPr>
        <w:br/>
      </w:r>
      <w:r w:rsidRPr="003010BE">
        <w:rPr>
          <w:rFonts w:ascii="Book Antiqua" w:hAnsi="Book Antiqua"/>
          <w:b/>
          <w:noProof/>
          <w:sz w:val="22"/>
          <w:szCs w:val="22"/>
          <w:lang w:val="es-ES"/>
        </w:rPr>
        <w:t>la oficina de UNICEF</w:t>
      </w:r>
      <w:r w:rsidRPr="00210840">
        <w:rPr>
          <w:rStyle w:val="hps"/>
          <w:lang w:val="es-ES"/>
        </w:rPr>
        <w:t xml:space="preserve"> </w:t>
      </w:r>
      <w:r w:rsidRPr="003010BE">
        <w:rPr>
          <w:rFonts w:ascii="Book Antiqua" w:hAnsi="Book Antiqua"/>
          <w:b/>
          <w:noProof/>
          <w:color w:val="FF0000"/>
          <w:sz w:val="22"/>
          <w:szCs w:val="22"/>
          <w:lang w:val="es-ES"/>
        </w:rPr>
        <w:t>[PAÍS]</w:t>
      </w:r>
      <w:r w:rsidRPr="00210840">
        <w:rPr>
          <w:lang w:val="es-ES"/>
        </w:rPr>
        <w:t xml:space="preserve"> </w:t>
      </w:r>
      <w:r w:rsidRPr="00210840">
        <w:rPr>
          <w:lang w:val="es-ES"/>
        </w:rPr>
        <w:br/>
      </w:r>
      <w:r w:rsidRPr="00210840">
        <w:rPr>
          <w:lang w:val="es-ES"/>
        </w:rPr>
        <w:br/>
      </w:r>
      <w:r w:rsidRPr="003010BE">
        <w:rPr>
          <w:rFonts w:ascii="Book Antiqua" w:hAnsi="Book Antiqua"/>
          <w:b/>
          <w:noProof/>
          <w:sz w:val="22"/>
          <w:szCs w:val="22"/>
          <w:lang w:val="es-ES"/>
        </w:rPr>
        <w:t>para ejecutar el proyecto</w:t>
      </w:r>
      <w:r w:rsidRPr="00210840">
        <w:rPr>
          <w:lang w:val="es-ES"/>
        </w:rPr>
        <w:br/>
      </w:r>
      <w:r w:rsidRPr="00210840">
        <w:rPr>
          <w:lang w:val="es-ES"/>
        </w:rPr>
        <w:br/>
      </w:r>
      <w:r w:rsidRPr="003010BE">
        <w:rPr>
          <w:rFonts w:ascii="Book Antiqua" w:hAnsi="Book Antiqua"/>
          <w:b/>
          <w:i/>
          <w:noProof/>
          <w:sz w:val="22"/>
          <w:szCs w:val="22"/>
          <w:lang w:val="es-ES"/>
        </w:rPr>
        <w:t>"Encuesta de Indicadores Múltiples por Conglomerados (MICS)"</w:t>
      </w:r>
      <w:r w:rsidRPr="00210840">
        <w:rPr>
          <w:lang w:val="es-ES"/>
        </w:rPr>
        <w:br/>
      </w:r>
      <w:r w:rsidRPr="00210840">
        <w:rPr>
          <w:lang w:val="es-ES"/>
        </w:rPr>
        <w:br/>
      </w:r>
      <w:r w:rsidRPr="003010BE">
        <w:rPr>
          <w:rFonts w:ascii="Book Antiqua" w:hAnsi="Book Antiqua"/>
          <w:b/>
          <w:noProof/>
          <w:sz w:val="22"/>
          <w:szCs w:val="22"/>
          <w:lang w:val="es-ES"/>
        </w:rPr>
        <w:t>Preámbulo</w:t>
      </w:r>
    </w:p>
    <w:p w:rsidR="00F228F0" w:rsidRPr="00210840" w:rsidRDefault="00F228F0" w:rsidP="00F228F0">
      <w:pPr>
        <w:spacing w:line="264" w:lineRule="auto"/>
        <w:jc w:val="center"/>
        <w:rPr>
          <w:rFonts w:ascii="Book Antiqua" w:hAnsi="Book Antiqua"/>
          <w:b/>
          <w:noProof/>
          <w:sz w:val="22"/>
          <w:szCs w:val="22"/>
          <w:lang w:val="es-ES"/>
        </w:rPr>
      </w:pPr>
    </w:p>
    <w:p w:rsidR="00F228F0" w:rsidRPr="003010BE" w:rsidRDefault="00F228F0" w:rsidP="00F228F0">
      <w:pPr>
        <w:rPr>
          <w:lang w:val="es-ES"/>
        </w:rPr>
      </w:pPr>
    </w:p>
    <w:p w:rsidR="00F228F0" w:rsidRDefault="00F228F0" w:rsidP="00F228F0">
      <w:pPr>
        <w:rPr>
          <w:rFonts w:ascii="Book Antiqua" w:hAnsi="Book Antiqua"/>
          <w:noProof/>
          <w:sz w:val="22"/>
          <w:szCs w:val="22"/>
          <w:lang w:val="es-ES"/>
        </w:rPr>
      </w:pPr>
      <w:r w:rsidRPr="00081F08">
        <w:rPr>
          <w:rFonts w:ascii="Book Antiqua" w:hAnsi="Book Antiqua"/>
          <w:b/>
          <w:noProof/>
          <w:sz w:val="22"/>
          <w:szCs w:val="22"/>
          <w:lang w:val="es-ES"/>
        </w:rPr>
        <w:t>Considerando</w:t>
      </w:r>
      <w:r>
        <w:rPr>
          <w:rFonts w:ascii="Book Antiqua" w:hAnsi="Book Antiqua"/>
          <w:noProof/>
          <w:sz w:val="22"/>
          <w:szCs w:val="22"/>
          <w:lang w:val="es-ES"/>
        </w:rPr>
        <w:t xml:space="preserve"> que la Oficina de P</w:t>
      </w:r>
      <w:r w:rsidRPr="00081F08">
        <w:rPr>
          <w:rFonts w:ascii="Book Antiqua" w:hAnsi="Book Antiqua"/>
          <w:noProof/>
          <w:sz w:val="22"/>
          <w:szCs w:val="22"/>
          <w:lang w:val="es-ES"/>
        </w:rPr>
        <w:t xml:space="preserve">aís </w:t>
      </w:r>
      <w:r>
        <w:rPr>
          <w:rFonts w:ascii="Book Antiqua" w:hAnsi="Book Antiqua"/>
          <w:noProof/>
          <w:sz w:val="22"/>
          <w:szCs w:val="22"/>
          <w:lang w:val="es-ES"/>
        </w:rPr>
        <w:t xml:space="preserve">de </w:t>
      </w:r>
      <w:r w:rsidRPr="000C54C0">
        <w:rPr>
          <w:rFonts w:ascii="Book Antiqua" w:hAnsi="Book Antiqua"/>
          <w:noProof/>
          <w:color w:val="FF0000"/>
          <w:sz w:val="22"/>
          <w:szCs w:val="22"/>
          <w:lang w:val="es-ES"/>
        </w:rPr>
        <w:t>[país]</w:t>
      </w:r>
      <w:r w:rsidRPr="00081F08">
        <w:rPr>
          <w:rFonts w:ascii="Book Antiqua" w:hAnsi="Book Antiqua"/>
          <w:noProof/>
          <w:sz w:val="22"/>
          <w:szCs w:val="22"/>
          <w:lang w:val="es-ES"/>
        </w:rPr>
        <w:t xml:space="preserve"> del Fondo de las Naciones Unidas para la Infancia (</w:t>
      </w:r>
      <w:r>
        <w:rPr>
          <w:rFonts w:ascii="Book Antiqua" w:hAnsi="Book Antiqua"/>
          <w:noProof/>
          <w:sz w:val="22"/>
          <w:szCs w:val="22"/>
          <w:lang w:val="es-ES"/>
        </w:rPr>
        <w:t xml:space="preserve">en </w:t>
      </w:r>
      <w:r w:rsidRPr="00081F08">
        <w:rPr>
          <w:rFonts w:ascii="Book Antiqua" w:hAnsi="Book Antiqua"/>
          <w:noProof/>
          <w:sz w:val="22"/>
          <w:szCs w:val="22"/>
          <w:lang w:val="es-ES"/>
        </w:rPr>
        <w:t>adelante</w:t>
      </w:r>
      <w:r>
        <w:rPr>
          <w:rFonts w:ascii="Book Antiqua" w:hAnsi="Book Antiqua"/>
          <w:noProof/>
          <w:sz w:val="22"/>
          <w:szCs w:val="22"/>
          <w:lang w:val="es-ES"/>
        </w:rPr>
        <w:t>,</w:t>
      </w:r>
      <w:r w:rsidRPr="00081F08">
        <w:rPr>
          <w:rFonts w:ascii="Book Antiqua" w:hAnsi="Book Antiqua"/>
          <w:noProof/>
          <w:sz w:val="22"/>
          <w:szCs w:val="22"/>
          <w:lang w:val="es-ES"/>
        </w:rPr>
        <w:t xml:space="preserve"> UNICEF) y </w:t>
      </w:r>
      <w:r w:rsidRPr="000C54C0">
        <w:rPr>
          <w:rFonts w:ascii="Book Antiqua" w:hAnsi="Book Antiqua"/>
          <w:noProof/>
          <w:color w:val="FF0000"/>
          <w:sz w:val="22"/>
          <w:szCs w:val="22"/>
          <w:lang w:val="es-ES"/>
        </w:rPr>
        <w:t>[agencia responsable de la implementación]</w:t>
      </w:r>
      <w:r w:rsidRPr="00081F08">
        <w:rPr>
          <w:rFonts w:ascii="Book Antiqua" w:hAnsi="Book Antiqua"/>
          <w:noProof/>
          <w:sz w:val="22"/>
          <w:szCs w:val="22"/>
          <w:lang w:val="es-ES"/>
        </w:rPr>
        <w:t xml:space="preserve"> comparten un objetivo común a la luz de sus respectivos mandatos</w:t>
      </w:r>
      <w:r>
        <w:rPr>
          <w:rFonts w:ascii="Book Antiqua" w:hAnsi="Book Antiqua"/>
          <w:noProof/>
          <w:sz w:val="22"/>
          <w:szCs w:val="22"/>
          <w:lang w:val="es-ES"/>
        </w:rPr>
        <w:t>;</w:t>
      </w:r>
      <w:r w:rsidRPr="00081F08">
        <w:rPr>
          <w:rFonts w:ascii="Book Antiqua" w:hAnsi="Book Antiqua"/>
          <w:noProof/>
          <w:sz w:val="22"/>
          <w:szCs w:val="22"/>
          <w:lang w:val="es-ES"/>
        </w:rPr>
        <w:t xml:space="preserve"> a saber, el bienestar de los niños</w:t>
      </w:r>
      <w:r>
        <w:rPr>
          <w:rFonts w:ascii="Book Antiqua" w:hAnsi="Book Antiqua"/>
          <w:noProof/>
          <w:sz w:val="22"/>
          <w:szCs w:val="22"/>
          <w:lang w:val="es-ES"/>
        </w:rPr>
        <w:t>, niñas</w:t>
      </w:r>
      <w:r w:rsidRPr="00081F08">
        <w:rPr>
          <w:rFonts w:ascii="Book Antiqua" w:hAnsi="Book Antiqua"/>
          <w:noProof/>
          <w:sz w:val="22"/>
          <w:szCs w:val="22"/>
          <w:lang w:val="es-ES"/>
        </w:rPr>
        <w:t xml:space="preserve"> y adolescentes;</w:t>
      </w:r>
      <w:r w:rsidRPr="00081F08">
        <w:rPr>
          <w:rFonts w:ascii="Book Antiqua" w:hAnsi="Book Antiqua"/>
          <w:noProof/>
          <w:sz w:val="22"/>
          <w:szCs w:val="22"/>
          <w:lang w:val="es-ES"/>
        </w:rPr>
        <w:br/>
      </w:r>
      <w:r w:rsidRPr="00081F08">
        <w:rPr>
          <w:rFonts w:ascii="Book Antiqua" w:hAnsi="Book Antiqua"/>
          <w:noProof/>
          <w:sz w:val="22"/>
          <w:szCs w:val="22"/>
          <w:lang w:val="es-ES"/>
        </w:rPr>
        <w:br/>
      </w:r>
      <w:r w:rsidRPr="00081F08">
        <w:rPr>
          <w:rFonts w:ascii="Book Antiqua" w:hAnsi="Book Antiqua"/>
          <w:b/>
          <w:noProof/>
          <w:sz w:val="22"/>
          <w:szCs w:val="22"/>
          <w:lang w:val="es-ES"/>
        </w:rPr>
        <w:t>Considerando</w:t>
      </w:r>
      <w:r w:rsidRPr="00081F08">
        <w:rPr>
          <w:rFonts w:ascii="Book Antiqua" w:hAnsi="Book Antiqua"/>
          <w:noProof/>
          <w:sz w:val="22"/>
          <w:szCs w:val="22"/>
          <w:lang w:val="es-ES"/>
        </w:rPr>
        <w:t xml:space="preserve"> que UNICEF y </w:t>
      </w:r>
      <w:r w:rsidRPr="000C54C0">
        <w:rPr>
          <w:rFonts w:ascii="Book Antiqua" w:hAnsi="Book Antiqua"/>
          <w:noProof/>
          <w:color w:val="FF0000"/>
          <w:sz w:val="22"/>
          <w:szCs w:val="22"/>
          <w:lang w:val="es-ES"/>
        </w:rPr>
        <w:t>[agencia responsable de la implementación]</w:t>
      </w:r>
      <w:r w:rsidRPr="00081F08">
        <w:rPr>
          <w:rFonts w:ascii="Book Antiqua" w:hAnsi="Book Antiqua"/>
          <w:noProof/>
          <w:sz w:val="22"/>
          <w:szCs w:val="22"/>
          <w:lang w:val="es-ES"/>
        </w:rPr>
        <w:t xml:space="preserve"> defin</w:t>
      </w:r>
      <w:r>
        <w:rPr>
          <w:rFonts w:ascii="Book Antiqua" w:hAnsi="Book Antiqua"/>
          <w:noProof/>
          <w:sz w:val="22"/>
          <w:szCs w:val="22"/>
          <w:lang w:val="es-ES"/>
        </w:rPr>
        <w:t>ieron</w:t>
      </w:r>
      <w:r w:rsidRPr="00081F08">
        <w:rPr>
          <w:rFonts w:ascii="Book Antiqua" w:hAnsi="Book Antiqua"/>
          <w:noProof/>
          <w:sz w:val="22"/>
          <w:szCs w:val="22"/>
          <w:lang w:val="es-ES"/>
        </w:rPr>
        <w:t xml:space="preserve"> los términos de cooperación mutua para llevar a cabo una Encuesta de Indicadores Múltiples por Conglomerados (en adelante</w:t>
      </w:r>
      <w:r>
        <w:rPr>
          <w:rFonts w:ascii="Book Antiqua" w:hAnsi="Book Antiqua"/>
          <w:noProof/>
          <w:sz w:val="22"/>
          <w:szCs w:val="22"/>
          <w:lang w:val="es-ES"/>
        </w:rPr>
        <w:t>,</w:t>
      </w:r>
      <w:r w:rsidRPr="00081F08">
        <w:rPr>
          <w:rFonts w:ascii="Book Antiqua" w:hAnsi="Book Antiqua"/>
          <w:noProof/>
          <w:sz w:val="22"/>
          <w:szCs w:val="22"/>
          <w:lang w:val="es-ES"/>
        </w:rPr>
        <w:t xml:space="preserve"> MICS), </w:t>
      </w:r>
      <w:r>
        <w:rPr>
          <w:rFonts w:ascii="Book Antiqua" w:hAnsi="Book Antiqua"/>
          <w:noProof/>
          <w:sz w:val="22"/>
          <w:szCs w:val="22"/>
          <w:lang w:val="es-ES"/>
        </w:rPr>
        <w:t>estipulado en un</w:t>
      </w:r>
      <w:r w:rsidRPr="00081F08">
        <w:rPr>
          <w:rFonts w:ascii="Book Antiqua" w:hAnsi="Book Antiqua"/>
          <w:noProof/>
          <w:sz w:val="22"/>
          <w:szCs w:val="22"/>
          <w:lang w:val="es-ES"/>
        </w:rPr>
        <w:t xml:space="preserve"> acuerdo firmado el </w:t>
      </w:r>
      <w:r w:rsidRPr="009165B0">
        <w:rPr>
          <w:rFonts w:ascii="Book Antiqua" w:hAnsi="Book Antiqua"/>
          <w:noProof/>
          <w:color w:val="FF0000"/>
          <w:sz w:val="22"/>
          <w:szCs w:val="22"/>
          <w:lang w:val="es-ES"/>
        </w:rPr>
        <w:t>[fecha]</w:t>
      </w:r>
      <w:r w:rsidRPr="00081F08">
        <w:rPr>
          <w:rFonts w:ascii="Book Antiqua" w:hAnsi="Book Antiqua"/>
          <w:noProof/>
          <w:sz w:val="22"/>
          <w:szCs w:val="22"/>
          <w:lang w:val="es-ES"/>
        </w:rPr>
        <w:t>;</w:t>
      </w:r>
    </w:p>
    <w:p w:rsidR="00F228F0" w:rsidRDefault="00F228F0" w:rsidP="00F228F0">
      <w:pPr>
        <w:rPr>
          <w:rFonts w:ascii="Book Antiqua" w:hAnsi="Book Antiqua"/>
          <w:noProof/>
          <w:sz w:val="22"/>
          <w:szCs w:val="22"/>
          <w:lang w:val="es-ES"/>
        </w:rPr>
      </w:pPr>
    </w:p>
    <w:p w:rsidR="00F228F0" w:rsidRPr="003010BE" w:rsidRDefault="00F228F0" w:rsidP="00F228F0">
      <w:pPr>
        <w:spacing w:line="264" w:lineRule="auto"/>
        <w:jc w:val="both"/>
        <w:rPr>
          <w:rFonts w:ascii="Book Antiqua" w:hAnsi="Book Antiqua"/>
          <w:noProof/>
          <w:sz w:val="22"/>
          <w:szCs w:val="22"/>
          <w:lang w:val="es-ES"/>
        </w:rPr>
      </w:pPr>
      <w:r w:rsidRPr="009165B0">
        <w:rPr>
          <w:rFonts w:ascii="Book Antiqua" w:hAnsi="Book Antiqua"/>
          <w:b/>
          <w:noProof/>
          <w:sz w:val="22"/>
          <w:szCs w:val="22"/>
          <w:lang w:val="es-ES"/>
        </w:rPr>
        <w:t>Considerando</w:t>
      </w:r>
      <w:r w:rsidRPr="009165B0">
        <w:rPr>
          <w:rFonts w:ascii="Book Antiqua" w:hAnsi="Book Antiqua"/>
          <w:noProof/>
          <w:sz w:val="22"/>
          <w:szCs w:val="22"/>
          <w:lang w:val="es-ES"/>
        </w:rPr>
        <w:t xml:space="preserve"> que UNICEF ha definido</w:t>
      </w:r>
      <w:r>
        <w:rPr>
          <w:rFonts w:ascii="Book Antiqua" w:hAnsi="Book Antiqua"/>
          <w:noProof/>
          <w:sz w:val="22"/>
          <w:szCs w:val="22"/>
          <w:lang w:val="es-ES"/>
        </w:rPr>
        <w:t>,</w:t>
      </w:r>
      <w:r w:rsidRPr="009165B0">
        <w:rPr>
          <w:rFonts w:ascii="Book Antiqua" w:hAnsi="Book Antiqua"/>
          <w:noProof/>
          <w:sz w:val="22"/>
          <w:szCs w:val="22"/>
          <w:lang w:val="es-ES"/>
        </w:rPr>
        <w:t xml:space="preserve"> como iniciativa </w:t>
      </w:r>
      <w:r>
        <w:rPr>
          <w:rFonts w:ascii="Book Antiqua" w:hAnsi="Book Antiqua"/>
          <w:noProof/>
          <w:sz w:val="22"/>
          <w:szCs w:val="22"/>
          <w:lang w:val="es-ES"/>
        </w:rPr>
        <w:t xml:space="preserve">principal de su Programa </w:t>
      </w:r>
      <w:r w:rsidRPr="009165B0">
        <w:rPr>
          <w:rFonts w:ascii="Book Antiqua" w:hAnsi="Book Antiqua"/>
          <w:noProof/>
          <w:sz w:val="22"/>
          <w:szCs w:val="22"/>
          <w:lang w:val="es-ES"/>
        </w:rPr>
        <w:t xml:space="preserve">de Cooperación para </w:t>
      </w:r>
      <w:r w:rsidRPr="009165B0">
        <w:rPr>
          <w:rFonts w:ascii="Book Antiqua" w:hAnsi="Book Antiqua"/>
          <w:noProof/>
          <w:color w:val="FF0000"/>
          <w:sz w:val="22"/>
          <w:szCs w:val="22"/>
          <w:lang w:val="es-ES"/>
        </w:rPr>
        <w:t>[20XX-20YY]</w:t>
      </w:r>
      <w:r w:rsidRPr="003010BE">
        <w:rPr>
          <w:rFonts w:ascii="Book Antiqua" w:hAnsi="Book Antiqua"/>
          <w:noProof/>
          <w:sz w:val="22"/>
          <w:szCs w:val="22"/>
          <w:lang w:val="es-ES"/>
        </w:rPr>
        <w:t>,</w:t>
      </w:r>
      <w:r w:rsidRPr="009165B0">
        <w:rPr>
          <w:rFonts w:ascii="Book Antiqua" w:hAnsi="Book Antiqua"/>
          <w:noProof/>
          <w:sz w:val="22"/>
          <w:szCs w:val="22"/>
          <w:lang w:val="es-ES"/>
        </w:rPr>
        <w:t xml:space="preserve"> la implementación de una </w:t>
      </w:r>
      <w:r>
        <w:rPr>
          <w:rFonts w:ascii="Book Antiqua" w:hAnsi="Book Antiqua"/>
          <w:noProof/>
          <w:sz w:val="22"/>
          <w:szCs w:val="22"/>
          <w:lang w:val="es-ES"/>
        </w:rPr>
        <w:t>MICS</w:t>
      </w:r>
      <w:r w:rsidRPr="009165B0">
        <w:rPr>
          <w:rFonts w:ascii="Book Antiqua" w:hAnsi="Book Antiqua"/>
          <w:noProof/>
          <w:sz w:val="22"/>
          <w:szCs w:val="22"/>
          <w:lang w:val="es-ES"/>
        </w:rPr>
        <w:t xml:space="preserve"> para medir </w:t>
      </w:r>
      <w:r>
        <w:rPr>
          <w:rFonts w:ascii="Book Antiqua" w:hAnsi="Book Antiqua"/>
          <w:noProof/>
          <w:sz w:val="22"/>
          <w:szCs w:val="22"/>
          <w:lang w:val="es-ES"/>
        </w:rPr>
        <w:t>los avances</w:t>
      </w:r>
      <w:r w:rsidRPr="009165B0">
        <w:rPr>
          <w:rFonts w:ascii="Book Antiqua" w:hAnsi="Book Antiqua"/>
          <w:noProof/>
          <w:sz w:val="22"/>
          <w:szCs w:val="22"/>
          <w:lang w:val="es-ES"/>
        </w:rPr>
        <w:t xml:space="preserve"> hacia los Objetivos de Desarrollo del Milenio (ODM), </w:t>
      </w:r>
      <w:r>
        <w:rPr>
          <w:rFonts w:ascii="Book Antiqua" w:hAnsi="Book Antiqua"/>
          <w:noProof/>
          <w:sz w:val="22"/>
          <w:szCs w:val="22"/>
          <w:lang w:val="es-ES"/>
        </w:rPr>
        <w:t>los Objetivos de Un</w:t>
      </w:r>
      <w:r w:rsidRPr="009165B0">
        <w:rPr>
          <w:rFonts w:ascii="Book Antiqua" w:hAnsi="Book Antiqua"/>
          <w:noProof/>
          <w:sz w:val="22"/>
          <w:szCs w:val="22"/>
          <w:lang w:val="es-ES"/>
        </w:rPr>
        <w:t xml:space="preserve"> </w:t>
      </w:r>
      <w:r>
        <w:rPr>
          <w:rFonts w:ascii="Book Antiqua" w:hAnsi="Book Antiqua"/>
          <w:noProof/>
          <w:sz w:val="22"/>
          <w:szCs w:val="22"/>
          <w:lang w:val="es-ES"/>
        </w:rPr>
        <w:t>M</w:t>
      </w:r>
      <w:r w:rsidRPr="009165B0">
        <w:rPr>
          <w:rFonts w:ascii="Book Antiqua" w:hAnsi="Book Antiqua"/>
          <w:noProof/>
          <w:sz w:val="22"/>
          <w:szCs w:val="22"/>
          <w:lang w:val="es-ES"/>
        </w:rPr>
        <w:t xml:space="preserve">undo </w:t>
      </w:r>
      <w:r>
        <w:rPr>
          <w:rFonts w:ascii="Book Antiqua" w:hAnsi="Book Antiqua"/>
          <w:noProof/>
          <w:sz w:val="22"/>
          <w:szCs w:val="22"/>
          <w:lang w:val="es-ES"/>
        </w:rPr>
        <w:t>A</w:t>
      </w:r>
      <w:r w:rsidRPr="009165B0">
        <w:rPr>
          <w:rFonts w:ascii="Book Antiqua" w:hAnsi="Book Antiqua"/>
          <w:noProof/>
          <w:sz w:val="22"/>
          <w:szCs w:val="22"/>
          <w:lang w:val="es-ES"/>
        </w:rPr>
        <w:t>propiado para los Niños (WFFC</w:t>
      </w:r>
      <w:r>
        <w:rPr>
          <w:rFonts w:ascii="Book Antiqua" w:hAnsi="Book Antiqua"/>
          <w:noProof/>
          <w:sz w:val="22"/>
          <w:szCs w:val="22"/>
          <w:lang w:val="es-ES"/>
        </w:rPr>
        <w:t>), los objetivos de la</w:t>
      </w:r>
      <w:r w:rsidRPr="009165B0">
        <w:rPr>
          <w:rFonts w:ascii="Book Antiqua" w:hAnsi="Book Antiqua"/>
          <w:noProof/>
          <w:sz w:val="22"/>
          <w:szCs w:val="22"/>
          <w:lang w:val="es-ES"/>
        </w:rPr>
        <w:t xml:space="preserve"> Cumbre Mundial </w:t>
      </w:r>
      <w:r>
        <w:rPr>
          <w:rFonts w:ascii="Book Antiqua" w:hAnsi="Book Antiqua"/>
          <w:noProof/>
          <w:sz w:val="22"/>
          <w:szCs w:val="22"/>
          <w:lang w:val="es-ES"/>
        </w:rPr>
        <w:t>a favor de la Infancia</w:t>
      </w:r>
      <w:r w:rsidRPr="009165B0">
        <w:rPr>
          <w:rFonts w:ascii="Book Antiqua" w:hAnsi="Book Antiqua"/>
          <w:noProof/>
          <w:sz w:val="22"/>
          <w:szCs w:val="22"/>
          <w:lang w:val="es-ES"/>
        </w:rPr>
        <w:t xml:space="preserve"> (WSC) y otros compromisos internacionales, </w:t>
      </w:r>
      <w:r>
        <w:rPr>
          <w:rFonts w:ascii="Book Antiqua" w:hAnsi="Book Antiqua"/>
          <w:noProof/>
          <w:sz w:val="22"/>
          <w:szCs w:val="22"/>
          <w:lang w:val="es-ES"/>
        </w:rPr>
        <w:t>suministrando</w:t>
      </w:r>
      <w:r w:rsidRPr="009165B0">
        <w:rPr>
          <w:rFonts w:ascii="Book Antiqua" w:hAnsi="Book Antiqua"/>
          <w:noProof/>
          <w:sz w:val="22"/>
          <w:szCs w:val="22"/>
          <w:lang w:val="es-ES"/>
        </w:rPr>
        <w:t xml:space="preserve"> datos para monitorear específicamente la </w:t>
      </w:r>
      <w:r>
        <w:rPr>
          <w:rFonts w:ascii="Book Antiqua" w:hAnsi="Book Antiqua"/>
          <w:noProof/>
          <w:sz w:val="22"/>
          <w:szCs w:val="22"/>
          <w:lang w:val="es-ES"/>
        </w:rPr>
        <w:t>situación de los niños y niñas</w:t>
      </w:r>
      <w:r w:rsidRPr="009165B0">
        <w:rPr>
          <w:rFonts w:ascii="Book Antiqua" w:hAnsi="Book Antiqua"/>
          <w:noProof/>
          <w:sz w:val="22"/>
          <w:szCs w:val="22"/>
          <w:lang w:val="es-ES"/>
        </w:rPr>
        <w:t xml:space="preserve"> y </w:t>
      </w:r>
      <w:r>
        <w:rPr>
          <w:rFonts w:ascii="Book Antiqua" w:hAnsi="Book Antiqua"/>
          <w:noProof/>
          <w:sz w:val="22"/>
          <w:szCs w:val="22"/>
          <w:lang w:val="es-ES"/>
        </w:rPr>
        <w:t xml:space="preserve">de </w:t>
      </w:r>
      <w:r w:rsidRPr="009165B0">
        <w:rPr>
          <w:rFonts w:ascii="Book Antiqua" w:hAnsi="Book Antiqua"/>
          <w:noProof/>
          <w:sz w:val="22"/>
          <w:szCs w:val="22"/>
          <w:lang w:val="es-ES"/>
        </w:rPr>
        <w:t xml:space="preserve">las mujeres en </w:t>
      </w:r>
      <w:r w:rsidRPr="00A00718">
        <w:rPr>
          <w:rFonts w:ascii="Book Antiqua" w:hAnsi="Book Antiqua"/>
          <w:noProof/>
          <w:color w:val="FF0000"/>
          <w:sz w:val="22"/>
          <w:szCs w:val="22"/>
          <w:lang w:val="es-ES"/>
        </w:rPr>
        <w:t>[país]</w:t>
      </w:r>
      <w:r w:rsidRPr="009165B0">
        <w:rPr>
          <w:rFonts w:ascii="Book Antiqua" w:hAnsi="Book Antiqua"/>
          <w:noProof/>
          <w:sz w:val="22"/>
          <w:szCs w:val="22"/>
          <w:lang w:val="es-ES"/>
        </w:rPr>
        <w:t>;</w:t>
      </w:r>
      <w:r w:rsidRPr="009165B0">
        <w:rPr>
          <w:rFonts w:ascii="Book Antiqua" w:hAnsi="Book Antiqua"/>
          <w:noProof/>
          <w:sz w:val="22"/>
          <w:szCs w:val="22"/>
          <w:lang w:val="es-ES"/>
        </w:rPr>
        <w:br/>
      </w:r>
      <w:r w:rsidRPr="009165B0">
        <w:rPr>
          <w:rFonts w:ascii="Book Antiqua" w:hAnsi="Book Antiqua"/>
          <w:noProof/>
          <w:sz w:val="22"/>
          <w:szCs w:val="22"/>
          <w:lang w:val="es-ES"/>
        </w:rPr>
        <w:br/>
      </w:r>
      <w:r w:rsidRPr="00A00718">
        <w:rPr>
          <w:rFonts w:ascii="Book Antiqua" w:hAnsi="Book Antiqua"/>
          <w:b/>
          <w:noProof/>
          <w:sz w:val="22"/>
          <w:szCs w:val="22"/>
          <w:lang w:val="es-ES"/>
        </w:rPr>
        <w:t>Considerando</w:t>
      </w:r>
      <w:r w:rsidRPr="009165B0">
        <w:rPr>
          <w:rFonts w:ascii="Book Antiqua" w:hAnsi="Book Antiqua"/>
          <w:noProof/>
          <w:sz w:val="22"/>
          <w:szCs w:val="22"/>
          <w:lang w:val="es-ES"/>
        </w:rPr>
        <w:t xml:space="preserve"> que UNICEF ha firmado un </w:t>
      </w:r>
      <w:r>
        <w:rPr>
          <w:rFonts w:ascii="Book Antiqua" w:hAnsi="Book Antiqua"/>
          <w:noProof/>
          <w:sz w:val="22"/>
          <w:szCs w:val="22"/>
          <w:lang w:val="es-ES"/>
        </w:rPr>
        <w:t>P</w:t>
      </w:r>
      <w:r w:rsidRPr="009165B0">
        <w:rPr>
          <w:rFonts w:ascii="Book Antiqua" w:hAnsi="Book Antiqua"/>
          <w:noProof/>
          <w:sz w:val="22"/>
          <w:szCs w:val="22"/>
          <w:lang w:val="es-ES"/>
        </w:rPr>
        <w:t xml:space="preserve">rograma de </w:t>
      </w:r>
      <w:r>
        <w:rPr>
          <w:rFonts w:ascii="Book Antiqua" w:hAnsi="Book Antiqua"/>
          <w:noProof/>
          <w:sz w:val="22"/>
          <w:szCs w:val="22"/>
          <w:lang w:val="es-ES"/>
        </w:rPr>
        <w:t>País de C</w:t>
      </w:r>
      <w:r w:rsidRPr="009165B0">
        <w:rPr>
          <w:rFonts w:ascii="Book Antiqua" w:hAnsi="Book Antiqua"/>
          <w:noProof/>
          <w:sz w:val="22"/>
          <w:szCs w:val="22"/>
          <w:lang w:val="es-ES"/>
        </w:rPr>
        <w:t>ooperación (o Plan de Acción</w:t>
      </w:r>
      <w:r>
        <w:rPr>
          <w:rFonts w:ascii="Book Antiqua" w:hAnsi="Book Antiqua"/>
          <w:noProof/>
          <w:sz w:val="22"/>
          <w:szCs w:val="22"/>
          <w:lang w:val="es-ES"/>
        </w:rPr>
        <w:t xml:space="preserve"> del</w:t>
      </w:r>
      <w:r w:rsidRPr="009165B0">
        <w:rPr>
          <w:rFonts w:ascii="Book Antiqua" w:hAnsi="Book Antiqua"/>
          <w:noProof/>
          <w:sz w:val="22"/>
          <w:szCs w:val="22"/>
          <w:lang w:val="es-ES"/>
        </w:rPr>
        <w:t xml:space="preserve"> Programa de País) con </w:t>
      </w:r>
      <w:r w:rsidRPr="007E1878">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sidRPr="007E1878">
        <w:rPr>
          <w:rFonts w:ascii="Book Antiqua" w:hAnsi="Book Antiqua"/>
          <w:noProof/>
          <w:color w:val="FF0000"/>
          <w:sz w:val="22"/>
          <w:szCs w:val="22"/>
          <w:lang w:val="es-ES"/>
        </w:rPr>
        <w:t>[20MM-20nn]</w:t>
      </w:r>
      <w:r w:rsidRPr="009165B0">
        <w:rPr>
          <w:rFonts w:ascii="Book Antiqua" w:hAnsi="Book Antiqua"/>
          <w:noProof/>
          <w:sz w:val="22"/>
          <w:szCs w:val="22"/>
          <w:lang w:val="es-ES"/>
        </w:rPr>
        <w:t xml:space="preserve"> y </w:t>
      </w:r>
      <w:r>
        <w:rPr>
          <w:rFonts w:ascii="Book Antiqua" w:hAnsi="Book Antiqua"/>
          <w:noProof/>
          <w:sz w:val="22"/>
          <w:szCs w:val="22"/>
          <w:lang w:val="es-ES"/>
        </w:rPr>
        <w:t xml:space="preserve">un </w:t>
      </w:r>
      <w:r w:rsidRPr="009165B0">
        <w:rPr>
          <w:rFonts w:ascii="Book Antiqua" w:hAnsi="Book Antiqua"/>
          <w:noProof/>
          <w:sz w:val="22"/>
          <w:szCs w:val="22"/>
          <w:lang w:val="es-ES"/>
        </w:rPr>
        <w:t xml:space="preserve">Plan de Trabajo </w:t>
      </w:r>
      <w:r>
        <w:rPr>
          <w:rFonts w:ascii="Book Antiqua" w:hAnsi="Book Antiqua"/>
          <w:noProof/>
          <w:sz w:val="22"/>
          <w:szCs w:val="22"/>
          <w:lang w:val="es-ES"/>
        </w:rPr>
        <w:t xml:space="preserve">Renovable </w:t>
      </w:r>
      <w:r w:rsidRPr="009165B0">
        <w:rPr>
          <w:rFonts w:ascii="Book Antiqua" w:hAnsi="Book Antiqua"/>
          <w:noProof/>
          <w:sz w:val="22"/>
          <w:szCs w:val="22"/>
          <w:lang w:val="es-ES"/>
        </w:rPr>
        <w:t>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sidRPr="007E1878">
        <w:rPr>
          <w:rFonts w:ascii="Book Antiqua" w:hAnsi="Book Antiqua"/>
          <w:noProof/>
          <w:color w:val="FF0000"/>
          <w:sz w:val="22"/>
          <w:szCs w:val="22"/>
          <w:lang w:val="es-ES"/>
        </w:rPr>
        <w:t>[20JJ-20KK]</w:t>
      </w:r>
      <w:r>
        <w:rPr>
          <w:rFonts w:ascii="Book Antiqua" w:hAnsi="Book Antiqua"/>
          <w:noProof/>
          <w:sz w:val="22"/>
          <w:szCs w:val="22"/>
          <w:lang w:val="es-ES"/>
        </w:rPr>
        <w:t xml:space="preserve"> con</w:t>
      </w:r>
      <w:r w:rsidRPr="009165B0">
        <w:rPr>
          <w:rFonts w:ascii="Book Antiqua" w:hAnsi="Book Antiqua"/>
          <w:noProof/>
          <w:sz w:val="22"/>
          <w:szCs w:val="22"/>
          <w:lang w:val="es-ES"/>
        </w:rPr>
        <w:t xml:space="preserv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9165B0">
        <w:rPr>
          <w:rFonts w:ascii="Book Antiqua" w:hAnsi="Book Antiqua"/>
          <w:noProof/>
          <w:sz w:val="22"/>
          <w:szCs w:val="22"/>
          <w:lang w:val="es-ES"/>
        </w:rPr>
        <w:t>;</w:t>
      </w:r>
      <w:r w:rsidRPr="009165B0">
        <w:rPr>
          <w:rFonts w:ascii="Book Antiqua" w:hAnsi="Book Antiqua"/>
          <w:noProof/>
          <w:sz w:val="22"/>
          <w:szCs w:val="22"/>
          <w:lang w:val="es-ES"/>
        </w:rPr>
        <w:br/>
      </w:r>
      <w:r w:rsidRPr="009165B0">
        <w:rPr>
          <w:rFonts w:ascii="Book Antiqua" w:hAnsi="Book Antiqua"/>
          <w:noProof/>
          <w:sz w:val="22"/>
          <w:szCs w:val="22"/>
          <w:lang w:val="es-ES"/>
        </w:rPr>
        <w:br/>
      </w:r>
      <w:r w:rsidRPr="003010BE">
        <w:rPr>
          <w:rFonts w:ascii="Book Antiqua" w:hAnsi="Book Antiqua"/>
          <w:b/>
          <w:noProof/>
          <w:sz w:val="22"/>
          <w:szCs w:val="22"/>
          <w:lang w:val="es-ES"/>
        </w:rPr>
        <w:t>En vista de lo expuesto</w:t>
      </w:r>
      <w:r>
        <w:rPr>
          <w:rFonts w:ascii="Book Antiqua" w:hAnsi="Book Antiqua"/>
          <w:noProof/>
          <w:sz w:val="22"/>
          <w:szCs w:val="22"/>
          <w:lang w:val="es-ES"/>
        </w:rPr>
        <w:t xml:space="preserve"> y basado</w:t>
      </w:r>
      <w:r w:rsidRPr="009165B0">
        <w:rPr>
          <w:rFonts w:ascii="Book Antiqua" w:hAnsi="Book Antiqua"/>
          <w:noProof/>
          <w:sz w:val="22"/>
          <w:szCs w:val="22"/>
          <w:lang w:val="es-ES"/>
        </w:rPr>
        <w:t xml:space="preserve"> en la confianza mutua y </w:t>
      </w:r>
      <w:r>
        <w:rPr>
          <w:rFonts w:ascii="Book Antiqua" w:hAnsi="Book Antiqua"/>
          <w:noProof/>
          <w:sz w:val="22"/>
          <w:szCs w:val="22"/>
          <w:lang w:val="es-ES"/>
        </w:rPr>
        <w:t xml:space="preserve">en </w:t>
      </w:r>
      <w:r w:rsidRPr="009165B0">
        <w:rPr>
          <w:rFonts w:ascii="Book Antiqua" w:hAnsi="Book Antiqua"/>
          <w:noProof/>
          <w:sz w:val="22"/>
          <w:szCs w:val="22"/>
          <w:lang w:val="es-ES"/>
        </w:rPr>
        <w:t xml:space="preserve">un espíritu de cooperación,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9165B0">
        <w:rPr>
          <w:rFonts w:ascii="Book Antiqua" w:hAnsi="Book Antiqua"/>
          <w:noProof/>
          <w:sz w:val="22"/>
          <w:szCs w:val="22"/>
          <w:lang w:val="es-ES"/>
        </w:rPr>
        <w:t xml:space="preserve">y UNICEF acuerdan </w:t>
      </w:r>
      <w:r>
        <w:rPr>
          <w:rFonts w:ascii="Book Antiqua" w:hAnsi="Book Antiqua"/>
          <w:noProof/>
          <w:sz w:val="22"/>
          <w:szCs w:val="22"/>
          <w:lang w:val="es-ES"/>
        </w:rPr>
        <w:t xml:space="preserve">por la presente </w:t>
      </w:r>
      <w:r w:rsidRPr="009165B0">
        <w:rPr>
          <w:rFonts w:ascii="Book Antiqua" w:hAnsi="Book Antiqua"/>
          <w:noProof/>
          <w:sz w:val="22"/>
          <w:szCs w:val="22"/>
          <w:lang w:val="es-ES"/>
        </w:rPr>
        <w:t>lo siguiente:</w:t>
      </w:r>
    </w:p>
    <w:p w:rsidR="00F228F0" w:rsidRPr="00210840" w:rsidRDefault="00F228F0" w:rsidP="00F228F0">
      <w:pPr>
        <w:spacing w:line="264" w:lineRule="auto"/>
        <w:jc w:val="both"/>
        <w:rPr>
          <w:rFonts w:ascii="Book Antiqua" w:hAnsi="Book Antiqua"/>
          <w:noProof/>
          <w:sz w:val="22"/>
          <w:szCs w:val="22"/>
          <w:lang w:val="es-ES"/>
        </w:rPr>
      </w:pPr>
    </w:p>
    <w:p w:rsidR="00F228F0" w:rsidRDefault="00F228F0" w:rsidP="00F228F0">
      <w:pPr>
        <w:tabs>
          <w:tab w:val="center" w:pos="4680"/>
        </w:tabs>
        <w:spacing w:line="264" w:lineRule="auto"/>
        <w:jc w:val="both"/>
        <w:rPr>
          <w:rFonts w:ascii="Book Antiqua" w:hAnsi="Book Antiqua"/>
          <w:noProof/>
          <w:sz w:val="22"/>
          <w:szCs w:val="22"/>
          <w:lang w:val="es-ES"/>
        </w:rPr>
      </w:pPr>
      <w:r w:rsidRPr="00210840">
        <w:rPr>
          <w:rFonts w:ascii="Book Antiqua" w:hAnsi="Book Antiqua"/>
          <w:noProof/>
          <w:sz w:val="22"/>
          <w:szCs w:val="22"/>
          <w:lang w:val="es-ES"/>
        </w:rPr>
        <w:tab/>
      </w:r>
    </w:p>
    <w:p w:rsidR="00F228F0" w:rsidRDefault="00F228F0" w:rsidP="00F228F0">
      <w:pPr>
        <w:tabs>
          <w:tab w:val="center" w:pos="4680"/>
        </w:tabs>
        <w:spacing w:line="264" w:lineRule="auto"/>
        <w:jc w:val="both"/>
        <w:rPr>
          <w:rFonts w:ascii="Book Antiqua" w:hAnsi="Book Antiqua"/>
          <w:noProof/>
          <w:sz w:val="22"/>
          <w:szCs w:val="22"/>
          <w:lang w:val="es-ES"/>
        </w:rPr>
      </w:pPr>
    </w:p>
    <w:p w:rsidR="00F228F0" w:rsidRDefault="00F228F0" w:rsidP="00F228F0">
      <w:pPr>
        <w:tabs>
          <w:tab w:val="center" w:pos="4680"/>
        </w:tabs>
        <w:spacing w:line="264" w:lineRule="auto"/>
        <w:jc w:val="both"/>
        <w:rPr>
          <w:rFonts w:ascii="Book Antiqua" w:hAnsi="Book Antiqua"/>
          <w:noProof/>
          <w:sz w:val="22"/>
          <w:szCs w:val="22"/>
          <w:lang w:val="es-ES"/>
        </w:rPr>
      </w:pPr>
    </w:p>
    <w:p w:rsidR="00F228F0" w:rsidRDefault="00F228F0" w:rsidP="00F228F0">
      <w:pPr>
        <w:tabs>
          <w:tab w:val="center" w:pos="4680"/>
        </w:tabs>
        <w:spacing w:line="264" w:lineRule="auto"/>
        <w:jc w:val="both"/>
        <w:rPr>
          <w:rFonts w:ascii="Book Antiqua" w:hAnsi="Book Antiqua"/>
          <w:noProof/>
          <w:sz w:val="22"/>
          <w:szCs w:val="22"/>
          <w:lang w:val="es-ES"/>
        </w:rPr>
      </w:pPr>
    </w:p>
    <w:p w:rsidR="00F228F0" w:rsidRDefault="00F228F0" w:rsidP="00F228F0">
      <w:pPr>
        <w:tabs>
          <w:tab w:val="center" w:pos="4680"/>
        </w:tabs>
        <w:spacing w:line="264" w:lineRule="auto"/>
        <w:jc w:val="both"/>
        <w:rPr>
          <w:rFonts w:ascii="Book Antiqua" w:hAnsi="Book Antiqua"/>
          <w:noProof/>
          <w:sz w:val="22"/>
          <w:szCs w:val="22"/>
          <w:lang w:val="es-ES"/>
        </w:rPr>
      </w:pPr>
    </w:p>
    <w:p w:rsidR="00F228F0" w:rsidRPr="003010BE" w:rsidRDefault="00F228F0" w:rsidP="00F228F0">
      <w:pPr>
        <w:tabs>
          <w:tab w:val="center" w:pos="4680"/>
        </w:tabs>
        <w:spacing w:line="264" w:lineRule="auto"/>
        <w:jc w:val="center"/>
        <w:rPr>
          <w:rFonts w:ascii="Book Antiqua" w:hAnsi="Book Antiqua"/>
          <w:b/>
          <w:noProof/>
          <w:sz w:val="22"/>
          <w:szCs w:val="22"/>
          <w:lang w:val="es-ES"/>
        </w:rPr>
      </w:pPr>
      <w:r w:rsidRPr="00D57AEB">
        <w:rPr>
          <w:rFonts w:ascii="Book Antiqua" w:hAnsi="Book Antiqua"/>
          <w:b/>
          <w:noProof/>
          <w:sz w:val="22"/>
          <w:szCs w:val="22"/>
          <w:lang w:val="es-ES"/>
        </w:rPr>
        <w:lastRenderedPageBreak/>
        <w:t>Artículo I. Definiciones</w:t>
      </w:r>
    </w:p>
    <w:p w:rsidR="00F228F0" w:rsidRPr="003010BE" w:rsidRDefault="00F228F0" w:rsidP="00F228F0">
      <w:pPr>
        <w:tabs>
          <w:tab w:val="center" w:pos="4680"/>
        </w:tabs>
        <w:spacing w:line="264" w:lineRule="auto"/>
        <w:jc w:val="both"/>
        <w:rPr>
          <w:rFonts w:ascii="Book Antiqua" w:hAnsi="Book Antiqua"/>
          <w:noProof/>
          <w:sz w:val="22"/>
          <w:szCs w:val="22"/>
          <w:lang w:val="es-ES"/>
        </w:rPr>
      </w:pPr>
    </w:p>
    <w:p w:rsidR="00F228F0" w:rsidRPr="003010BE" w:rsidRDefault="00F228F0" w:rsidP="00F228F0">
      <w:pPr>
        <w:spacing w:line="264" w:lineRule="auto"/>
        <w:ind w:firstLine="720"/>
        <w:jc w:val="both"/>
        <w:rPr>
          <w:rFonts w:ascii="Book Antiqua" w:hAnsi="Book Antiqua"/>
          <w:noProof/>
          <w:sz w:val="22"/>
          <w:szCs w:val="22"/>
          <w:lang w:val="es-ES"/>
        </w:rPr>
      </w:pPr>
      <w:r w:rsidRPr="00D57AEB">
        <w:rPr>
          <w:rFonts w:ascii="Book Antiqua" w:hAnsi="Book Antiqua"/>
          <w:noProof/>
          <w:sz w:val="22"/>
          <w:szCs w:val="22"/>
          <w:lang w:val="es-ES"/>
        </w:rPr>
        <w:t>Las siguientes definiciones se aplicarán a los efectos del presente Acuerdo:</w:t>
      </w:r>
    </w:p>
    <w:p w:rsidR="00F228F0" w:rsidRPr="003010BE" w:rsidRDefault="00F228F0" w:rsidP="00F228F0">
      <w:pPr>
        <w:spacing w:line="264" w:lineRule="auto"/>
        <w:ind w:firstLine="720"/>
        <w:jc w:val="both"/>
        <w:rPr>
          <w:rFonts w:ascii="Book Antiqua" w:hAnsi="Book Antiqua"/>
          <w:noProof/>
          <w:sz w:val="22"/>
          <w:szCs w:val="22"/>
          <w:lang w:val="es-ES"/>
        </w:rPr>
      </w:pPr>
    </w:p>
    <w:p w:rsidR="00F228F0" w:rsidRPr="003010BE" w:rsidRDefault="00F228F0" w:rsidP="00F228F0">
      <w:pPr>
        <w:pStyle w:val="ListParagraph"/>
        <w:numPr>
          <w:ilvl w:val="0"/>
          <w:numId w:val="1"/>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w:t>
      </w:r>
      <w:r w:rsidRPr="00D57AEB">
        <w:rPr>
          <w:rFonts w:ascii="Book Antiqua" w:hAnsi="Book Antiqua"/>
          <w:noProof/>
          <w:sz w:val="22"/>
          <w:szCs w:val="22"/>
          <w:lang w:val="es-ES"/>
        </w:rPr>
        <w:t xml:space="preserve">e entenderá </w:t>
      </w:r>
      <w:r>
        <w:rPr>
          <w:rFonts w:ascii="Book Antiqua" w:hAnsi="Book Antiqua"/>
          <w:noProof/>
          <w:sz w:val="22"/>
          <w:szCs w:val="22"/>
          <w:lang w:val="es-ES"/>
        </w:rPr>
        <w:t>a l</w:t>
      </w:r>
      <w:r w:rsidRPr="00D57AEB">
        <w:rPr>
          <w:rFonts w:ascii="Book Antiqua" w:hAnsi="Book Antiqua"/>
          <w:noProof/>
          <w:sz w:val="22"/>
          <w:szCs w:val="22"/>
          <w:lang w:val="es-ES"/>
        </w:rPr>
        <w:t xml:space="preserve">as "Partes" como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D57AEB">
        <w:rPr>
          <w:rFonts w:ascii="Book Antiqua" w:hAnsi="Book Antiqua"/>
          <w:noProof/>
          <w:sz w:val="22"/>
          <w:szCs w:val="22"/>
          <w:lang w:val="es-ES"/>
        </w:rPr>
        <w:t>y UNICEF.</w:t>
      </w:r>
    </w:p>
    <w:p w:rsidR="00F228F0" w:rsidRPr="003010BE" w:rsidRDefault="00F228F0" w:rsidP="00F228F0">
      <w:pPr>
        <w:pStyle w:val="ListParagraph"/>
        <w:spacing w:line="264" w:lineRule="auto"/>
        <w:jc w:val="both"/>
        <w:rPr>
          <w:rFonts w:ascii="Book Antiqua" w:hAnsi="Book Antiqua"/>
          <w:noProof/>
          <w:sz w:val="22"/>
          <w:szCs w:val="22"/>
          <w:lang w:val="es-ES"/>
        </w:rPr>
      </w:pPr>
    </w:p>
    <w:p w:rsidR="00F228F0" w:rsidRDefault="00F228F0" w:rsidP="00F228F0">
      <w:pPr>
        <w:pStyle w:val="ListParagraph"/>
        <w:numPr>
          <w:ilvl w:val="0"/>
          <w:numId w:val="1"/>
        </w:numPr>
        <w:spacing w:line="264" w:lineRule="auto"/>
        <w:ind w:hanging="720"/>
        <w:rPr>
          <w:rFonts w:ascii="Book Antiqua" w:hAnsi="Book Antiqua"/>
          <w:noProof/>
          <w:sz w:val="22"/>
          <w:szCs w:val="22"/>
          <w:lang w:val="es-ES"/>
        </w:rPr>
      </w:pPr>
      <w:r w:rsidRPr="003010BE">
        <w:rPr>
          <w:rFonts w:ascii="Book Antiqua" w:hAnsi="Book Antiqua"/>
          <w:noProof/>
          <w:sz w:val="22"/>
          <w:szCs w:val="22"/>
          <w:lang w:val="es-ES"/>
        </w:rPr>
        <w:t xml:space="preserve">Se entenderá a "UNICEF" como la Oficina de País de </w:t>
      </w:r>
      <w:r w:rsidRPr="003010BE">
        <w:rPr>
          <w:rFonts w:ascii="Book Antiqua" w:hAnsi="Book Antiqua"/>
          <w:noProof/>
          <w:color w:val="FF0000"/>
          <w:sz w:val="22"/>
          <w:szCs w:val="22"/>
          <w:lang w:val="es-ES"/>
        </w:rPr>
        <w:t>[country]</w:t>
      </w:r>
      <w:r w:rsidRPr="003010BE">
        <w:rPr>
          <w:rFonts w:ascii="Book Antiqua" w:hAnsi="Book Antiqua"/>
          <w:noProof/>
          <w:sz w:val="22"/>
          <w:szCs w:val="22"/>
          <w:lang w:val="es-ES"/>
        </w:rPr>
        <w:t xml:space="preserve"> del Fondo de las Naciones Unidas para la Infancia, una agencia subsidiaria de las Naciones Unidas establecida mediante la Resolución 57 (I), adoptada por la Asamblea General de Naciones Unidas el 11 de diciembre de 1946.</w:t>
      </w:r>
    </w:p>
    <w:p w:rsidR="00F228F0" w:rsidRPr="00210840" w:rsidRDefault="00F228F0" w:rsidP="00F228F0">
      <w:pPr>
        <w:pStyle w:val="ListParagraph"/>
        <w:spacing w:line="264" w:lineRule="auto"/>
        <w:jc w:val="both"/>
        <w:rPr>
          <w:rFonts w:ascii="Book Antiqua" w:hAnsi="Book Antiqua"/>
          <w:noProof/>
          <w:sz w:val="22"/>
          <w:szCs w:val="22"/>
          <w:lang w:val="es-ES"/>
        </w:rPr>
      </w:pPr>
    </w:p>
    <w:p w:rsidR="00F228F0" w:rsidRPr="003010BE" w:rsidRDefault="00F228F0" w:rsidP="00F228F0">
      <w:pPr>
        <w:pStyle w:val="ListParagraph"/>
        <w:numPr>
          <w:ilvl w:val="0"/>
          <w:numId w:val="1"/>
        </w:numPr>
        <w:tabs>
          <w:tab w:val="left" w:pos="-1440"/>
        </w:tabs>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"Este Acuerdo" o "el presente Acuerdo" se entenderá como el presente Acuerdo de Cooperación para implementar el proyecto denominado "Encuesta de Indicadores Múltiples por Conglomerados" y todos los demás documentos acordados por las Partes, inclusive el Plan y Presupuesto de la Encuesta que constituyen el plan de ejecución operativa, como parte integrante de este Acuerdo.</w:t>
      </w:r>
    </w:p>
    <w:p w:rsidR="00F228F0" w:rsidRPr="003010BE" w:rsidRDefault="00F228F0" w:rsidP="00F228F0">
      <w:pPr>
        <w:tabs>
          <w:tab w:val="left" w:pos="-1440"/>
        </w:tabs>
        <w:spacing w:line="264" w:lineRule="auto"/>
        <w:jc w:val="both"/>
        <w:rPr>
          <w:rFonts w:ascii="Book Antiqua" w:hAnsi="Book Antiqua"/>
          <w:noProof/>
          <w:sz w:val="22"/>
          <w:szCs w:val="22"/>
          <w:lang w:val="es-ES"/>
        </w:rPr>
      </w:pPr>
    </w:p>
    <w:p w:rsidR="00F228F0" w:rsidRPr="003010BE" w:rsidRDefault="00F228F0" w:rsidP="00F228F0">
      <w:pPr>
        <w:pStyle w:val="ListParagraph"/>
        <w:numPr>
          <w:ilvl w:val="0"/>
          <w:numId w:val="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El</w:t>
      </w:r>
      <w:r w:rsidRPr="00507A2A">
        <w:rPr>
          <w:rFonts w:ascii="Book Antiqua" w:hAnsi="Book Antiqua"/>
          <w:noProof/>
          <w:sz w:val="22"/>
          <w:szCs w:val="22"/>
          <w:lang w:val="es-ES"/>
        </w:rPr>
        <w:t xml:space="preserve"> "Proyecto" </w:t>
      </w:r>
      <w:r>
        <w:rPr>
          <w:rFonts w:ascii="Book Antiqua" w:hAnsi="Book Antiqua"/>
          <w:noProof/>
          <w:sz w:val="22"/>
          <w:szCs w:val="22"/>
          <w:lang w:val="es-ES"/>
        </w:rPr>
        <w:t xml:space="preserve">se entiende </w:t>
      </w:r>
      <w:r w:rsidRPr="00507A2A">
        <w:rPr>
          <w:rFonts w:ascii="Book Antiqua" w:hAnsi="Book Antiqua"/>
          <w:noProof/>
          <w:sz w:val="22"/>
          <w:szCs w:val="22"/>
          <w:lang w:val="es-ES"/>
        </w:rPr>
        <w:t>como todos sus documentos constitutivos.</w:t>
      </w:r>
    </w:p>
    <w:p w:rsidR="00F228F0" w:rsidRPr="003010BE" w:rsidRDefault="00F228F0" w:rsidP="00F228F0">
      <w:pPr>
        <w:tabs>
          <w:tab w:val="left" w:pos="-1440"/>
        </w:tabs>
        <w:spacing w:line="264" w:lineRule="auto"/>
        <w:jc w:val="both"/>
        <w:rPr>
          <w:rFonts w:ascii="Book Antiqua" w:hAnsi="Book Antiqua"/>
          <w:noProof/>
          <w:sz w:val="22"/>
          <w:szCs w:val="22"/>
          <w:lang w:val="es-ES"/>
        </w:rPr>
      </w:pPr>
    </w:p>
    <w:p w:rsidR="00F228F0" w:rsidRPr="003010BE" w:rsidRDefault="00F228F0" w:rsidP="00F228F0">
      <w:pPr>
        <w:pStyle w:val="ListParagraph"/>
        <w:numPr>
          <w:ilvl w:val="0"/>
          <w:numId w:val="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El</w:t>
      </w:r>
      <w:r w:rsidRPr="00507A2A">
        <w:rPr>
          <w:rFonts w:ascii="Book Antiqua" w:hAnsi="Book Antiqua"/>
          <w:noProof/>
          <w:sz w:val="22"/>
          <w:szCs w:val="22"/>
          <w:lang w:val="es-ES"/>
        </w:rPr>
        <w:t xml:space="preserve"> "Gobierno" </w:t>
      </w:r>
      <w:r>
        <w:rPr>
          <w:rFonts w:ascii="Book Antiqua" w:hAnsi="Book Antiqua"/>
          <w:noProof/>
          <w:sz w:val="22"/>
          <w:szCs w:val="22"/>
          <w:lang w:val="es-ES"/>
        </w:rPr>
        <w:t xml:space="preserve">se entiende </w:t>
      </w:r>
      <w:r w:rsidRPr="00507A2A">
        <w:rPr>
          <w:rFonts w:ascii="Book Antiqua" w:hAnsi="Book Antiqua"/>
          <w:noProof/>
          <w:sz w:val="22"/>
          <w:szCs w:val="22"/>
          <w:lang w:val="es-ES"/>
        </w:rPr>
        <w:t xml:space="preserve">como </w:t>
      </w:r>
      <w:r>
        <w:rPr>
          <w:rFonts w:ascii="Book Antiqua" w:hAnsi="Book Antiqua"/>
          <w:noProof/>
          <w:sz w:val="22"/>
          <w:szCs w:val="22"/>
          <w:lang w:val="es-ES"/>
        </w:rPr>
        <w:t xml:space="preserve">la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507A2A">
        <w:rPr>
          <w:rFonts w:ascii="Book Antiqua" w:hAnsi="Book Antiqua"/>
          <w:noProof/>
          <w:sz w:val="22"/>
          <w:szCs w:val="22"/>
          <w:lang w:val="es-ES"/>
        </w:rPr>
        <w:t>.</w:t>
      </w:r>
    </w:p>
    <w:p w:rsidR="00F228F0" w:rsidRPr="003010BE" w:rsidRDefault="00F228F0" w:rsidP="00F228F0">
      <w:pPr>
        <w:tabs>
          <w:tab w:val="left" w:pos="-1440"/>
        </w:tabs>
        <w:spacing w:line="264" w:lineRule="auto"/>
        <w:jc w:val="both"/>
        <w:rPr>
          <w:rFonts w:ascii="Book Antiqua" w:hAnsi="Book Antiqua"/>
          <w:noProof/>
          <w:sz w:val="22"/>
          <w:szCs w:val="22"/>
          <w:lang w:val="es-ES"/>
        </w:rPr>
      </w:pPr>
    </w:p>
    <w:p w:rsidR="00F228F0" w:rsidRPr="00AC3F5D" w:rsidRDefault="00F228F0" w:rsidP="00F228F0">
      <w:pPr>
        <w:pStyle w:val="ListParagraph"/>
        <w:numPr>
          <w:ilvl w:val="0"/>
          <w:numId w:val="1"/>
        </w:numPr>
        <w:tabs>
          <w:tab w:val="left" w:pos="-1440"/>
        </w:tabs>
        <w:spacing w:line="264" w:lineRule="auto"/>
        <w:ind w:hanging="720"/>
        <w:rPr>
          <w:rFonts w:ascii="Book Antiqua" w:hAnsi="Book Antiqua"/>
          <w:noProof/>
          <w:sz w:val="22"/>
          <w:szCs w:val="22"/>
          <w:lang w:val="es-ES"/>
        </w:rPr>
      </w:pPr>
      <w:r w:rsidRPr="00507A2A">
        <w:rPr>
          <w:rFonts w:ascii="Book Antiqua" w:hAnsi="Book Antiqua"/>
          <w:noProof/>
          <w:sz w:val="22"/>
          <w:szCs w:val="22"/>
          <w:lang w:val="es-ES"/>
        </w:rPr>
        <w:t>El "Representante de UNICEF" se entenderá como el Representante de País de UNICEF o su representante.</w:t>
      </w:r>
      <w:r w:rsidRPr="00673FDD">
        <w:rPr>
          <w:rFonts w:ascii="Book Antiqua" w:hAnsi="Book Antiqua"/>
          <w:noProof/>
          <w:sz w:val="22"/>
          <w:szCs w:val="22"/>
          <w:lang w:val="es-ES"/>
        </w:rPr>
        <w:br/>
      </w:r>
    </w:p>
    <w:p w:rsidR="00F228F0" w:rsidRPr="00383A28" w:rsidRDefault="00F228F0" w:rsidP="00F228F0">
      <w:pPr>
        <w:pStyle w:val="ListParagraph"/>
        <w:numPr>
          <w:ilvl w:val="0"/>
          <w:numId w:val="1"/>
        </w:numPr>
        <w:tabs>
          <w:tab w:val="left" w:pos="-1440"/>
        </w:tabs>
        <w:spacing w:line="264" w:lineRule="auto"/>
        <w:ind w:hanging="720"/>
        <w:jc w:val="both"/>
        <w:rPr>
          <w:rFonts w:ascii="Book Antiqua" w:hAnsi="Book Antiqua"/>
          <w:noProof/>
          <w:sz w:val="22"/>
          <w:szCs w:val="22"/>
          <w:lang w:val="es-ES"/>
        </w:rPr>
      </w:pPr>
      <w:r w:rsidRPr="00873E93">
        <w:rPr>
          <w:rFonts w:ascii="Book Antiqua" w:hAnsi="Book Antiqua"/>
          <w:noProof/>
          <w:sz w:val="22"/>
          <w:szCs w:val="22"/>
          <w:lang w:val="es-ES"/>
        </w:rPr>
        <w:t xml:space="preserve"> </w:t>
      </w:r>
      <w:r>
        <w:rPr>
          <w:rFonts w:ascii="Book Antiqua" w:hAnsi="Book Antiqua"/>
          <w:noProof/>
          <w:sz w:val="22"/>
          <w:szCs w:val="22"/>
          <w:lang w:val="es-ES"/>
        </w:rPr>
        <w:t xml:space="preserve">Por </w:t>
      </w:r>
      <w:r w:rsidRPr="00507A2A">
        <w:rPr>
          <w:rFonts w:ascii="Book Antiqua" w:hAnsi="Book Antiqua"/>
          <w:noProof/>
          <w:sz w:val="22"/>
          <w:szCs w:val="22"/>
          <w:lang w:val="es-ES"/>
        </w:rPr>
        <w:t>"Gastos" se entenderá</w:t>
      </w:r>
      <w:r>
        <w:rPr>
          <w:rFonts w:ascii="Book Antiqua" w:hAnsi="Book Antiqua"/>
          <w:noProof/>
          <w:sz w:val="22"/>
          <w:szCs w:val="22"/>
          <w:lang w:val="es-ES"/>
        </w:rPr>
        <w:t>n</w:t>
      </w:r>
      <w:r w:rsidRPr="00507A2A">
        <w:rPr>
          <w:rFonts w:ascii="Book Antiqua" w:hAnsi="Book Antiqua"/>
          <w:noProof/>
          <w:sz w:val="22"/>
          <w:szCs w:val="22"/>
          <w:lang w:val="es-ES"/>
        </w:rPr>
        <w:t xml:space="preserve"> todos los desembolsos y </w:t>
      </w:r>
      <w:r w:rsidRPr="00873E93">
        <w:rPr>
          <w:rFonts w:ascii="Book Antiqua" w:hAnsi="Book Antiqua"/>
          <w:noProof/>
          <w:sz w:val="22"/>
          <w:szCs w:val="22"/>
          <w:lang w:val="es-ES"/>
        </w:rPr>
        <w:t>obligaciones válidas</w:t>
      </w:r>
      <w:r w:rsidRPr="00507A2A">
        <w:rPr>
          <w:rFonts w:ascii="Book Antiqua" w:hAnsi="Book Antiqua"/>
          <w:noProof/>
          <w:sz w:val="22"/>
          <w:szCs w:val="22"/>
          <w:lang w:val="es-ES"/>
        </w:rPr>
        <w:t xml:space="preserve"> incluidas en el Proyecto</w:t>
      </w:r>
      <w:r>
        <w:rPr>
          <w:rFonts w:ascii="Book Antiqua" w:hAnsi="Book Antiqua"/>
          <w:noProof/>
          <w:sz w:val="22"/>
          <w:szCs w:val="22"/>
          <w:lang w:val="es-ES"/>
        </w:rPr>
        <w:t>.</w:t>
      </w:r>
    </w:p>
    <w:p w:rsidR="00F228F0" w:rsidRPr="00383A28" w:rsidRDefault="00F228F0" w:rsidP="00F228F0">
      <w:pPr>
        <w:tabs>
          <w:tab w:val="left" w:pos="-1440"/>
        </w:tabs>
        <w:spacing w:line="264" w:lineRule="auto"/>
        <w:jc w:val="both"/>
        <w:rPr>
          <w:rFonts w:ascii="Book Antiqua" w:hAnsi="Book Antiqua"/>
          <w:noProof/>
          <w:sz w:val="22"/>
          <w:szCs w:val="22"/>
          <w:lang w:val="es-ES"/>
        </w:rPr>
      </w:pPr>
    </w:p>
    <w:p w:rsidR="00F228F0" w:rsidRPr="00383A28" w:rsidRDefault="00F228F0" w:rsidP="00F228F0">
      <w:pPr>
        <w:pStyle w:val="ListParagraph"/>
        <w:numPr>
          <w:ilvl w:val="0"/>
          <w:numId w:val="1"/>
        </w:numPr>
        <w:tabs>
          <w:tab w:val="left" w:pos="-1440"/>
        </w:tabs>
        <w:spacing w:line="264" w:lineRule="auto"/>
        <w:ind w:hanging="720"/>
        <w:jc w:val="both"/>
        <w:rPr>
          <w:rFonts w:ascii="Book Antiqua" w:hAnsi="Book Antiqua"/>
          <w:noProof/>
          <w:sz w:val="22"/>
          <w:szCs w:val="22"/>
          <w:lang w:val="es-ES"/>
        </w:rPr>
      </w:pPr>
      <w:r w:rsidRPr="00507A2A">
        <w:rPr>
          <w:rFonts w:ascii="Book Antiqua" w:hAnsi="Book Antiqua"/>
          <w:noProof/>
          <w:sz w:val="22"/>
          <w:szCs w:val="22"/>
          <w:lang w:val="es-ES"/>
        </w:rPr>
        <w:t>"Fuerza mayor" se entenderá como un desastre natural, guerra (declarada o no</w:t>
      </w:r>
      <w:r>
        <w:rPr>
          <w:rFonts w:ascii="Book Antiqua" w:hAnsi="Book Antiqua"/>
          <w:noProof/>
          <w:sz w:val="22"/>
          <w:szCs w:val="22"/>
          <w:lang w:val="es-ES"/>
        </w:rPr>
        <w:t xml:space="preserve"> declarada</w:t>
      </w:r>
      <w:r w:rsidRPr="00507A2A">
        <w:rPr>
          <w:rFonts w:ascii="Book Antiqua" w:hAnsi="Book Antiqua"/>
          <w:noProof/>
          <w:sz w:val="22"/>
          <w:szCs w:val="22"/>
          <w:lang w:val="es-ES"/>
        </w:rPr>
        <w:t>), invasión, revolución, insurrección o cualquier otro evento de igual naturaleza o fuerza.</w:t>
      </w:r>
    </w:p>
    <w:p w:rsidR="00F228F0" w:rsidRPr="00383A28" w:rsidRDefault="00F228F0" w:rsidP="00F228F0">
      <w:pPr>
        <w:pStyle w:val="ListParagraph"/>
        <w:spacing w:line="264" w:lineRule="auto"/>
        <w:rPr>
          <w:rFonts w:ascii="Book Antiqua" w:hAnsi="Book Antiqua"/>
          <w:noProof/>
          <w:sz w:val="22"/>
          <w:szCs w:val="22"/>
          <w:lang w:val="es-ES"/>
        </w:rPr>
      </w:pPr>
    </w:p>
    <w:p w:rsidR="00F228F0" w:rsidRPr="00210840" w:rsidRDefault="00F228F0" w:rsidP="00F228F0">
      <w:pPr>
        <w:pStyle w:val="ListParagraph"/>
        <w:numPr>
          <w:ilvl w:val="0"/>
          <w:numId w:val="1"/>
        </w:numPr>
        <w:tabs>
          <w:tab w:val="left" w:pos="-1440"/>
        </w:tabs>
        <w:spacing w:line="264" w:lineRule="auto"/>
        <w:ind w:hanging="720"/>
        <w:jc w:val="both"/>
        <w:rPr>
          <w:rFonts w:ascii="Book Antiqua" w:hAnsi="Book Antiqua"/>
          <w:noProof/>
          <w:sz w:val="22"/>
          <w:szCs w:val="22"/>
          <w:lang w:val="es-ES"/>
        </w:rPr>
      </w:pPr>
      <w:r w:rsidRPr="00507A2A">
        <w:rPr>
          <w:rFonts w:ascii="Book Antiqua" w:hAnsi="Book Antiqua"/>
          <w:noProof/>
          <w:sz w:val="22"/>
          <w:szCs w:val="22"/>
          <w:lang w:val="es-ES"/>
        </w:rPr>
        <w:t xml:space="preserve">El "Equipo </w:t>
      </w:r>
      <w:r>
        <w:rPr>
          <w:rFonts w:ascii="Book Antiqua" w:hAnsi="Book Antiqua"/>
          <w:noProof/>
          <w:sz w:val="22"/>
          <w:szCs w:val="22"/>
          <w:lang w:val="es-ES"/>
        </w:rPr>
        <w:t xml:space="preserve">MICS de </w:t>
      </w:r>
      <w:r w:rsidRPr="00507A2A">
        <w:rPr>
          <w:rFonts w:ascii="Book Antiqua" w:hAnsi="Book Antiqua"/>
          <w:noProof/>
          <w:sz w:val="22"/>
          <w:szCs w:val="22"/>
          <w:lang w:val="es-ES"/>
        </w:rPr>
        <w:t>UNICEF " se ent</w:t>
      </w:r>
      <w:r>
        <w:rPr>
          <w:rFonts w:ascii="Book Antiqua" w:hAnsi="Book Antiqua"/>
          <w:noProof/>
          <w:sz w:val="22"/>
          <w:szCs w:val="22"/>
          <w:lang w:val="es-ES"/>
        </w:rPr>
        <w:t>iende</w:t>
      </w:r>
      <w:r w:rsidRPr="00507A2A">
        <w:rPr>
          <w:rFonts w:ascii="Book Antiqua" w:hAnsi="Book Antiqua"/>
          <w:noProof/>
          <w:sz w:val="22"/>
          <w:szCs w:val="22"/>
          <w:lang w:val="es-ES"/>
        </w:rPr>
        <w:t xml:space="preserve"> como el personal </w:t>
      </w:r>
      <w:r>
        <w:rPr>
          <w:rFonts w:ascii="Book Antiqua" w:hAnsi="Book Antiqua"/>
          <w:noProof/>
          <w:sz w:val="22"/>
          <w:szCs w:val="22"/>
          <w:lang w:val="es-ES"/>
        </w:rPr>
        <w:t xml:space="preserve">y consultores </w:t>
      </w:r>
      <w:r w:rsidRPr="00507A2A">
        <w:rPr>
          <w:rFonts w:ascii="Book Antiqua" w:hAnsi="Book Antiqua"/>
          <w:noProof/>
          <w:sz w:val="22"/>
          <w:szCs w:val="22"/>
          <w:lang w:val="es-ES"/>
        </w:rPr>
        <w:t xml:space="preserve">de UNICEF a nivel </w:t>
      </w:r>
      <w:r>
        <w:rPr>
          <w:rFonts w:ascii="Book Antiqua" w:hAnsi="Book Antiqua"/>
          <w:noProof/>
          <w:sz w:val="22"/>
          <w:szCs w:val="22"/>
          <w:lang w:val="es-ES"/>
        </w:rPr>
        <w:t>de país</w:t>
      </w:r>
      <w:r w:rsidRPr="00507A2A">
        <w:rPr>
          <w:rFonts w:ascii="Book Antiqua" w:hAnsi="Book Antiqua"/>
          <w:noProof/>
          <w:sz w:val="22"/>
          <w:szCs w:val="22"/>
          <w:lang w:val="es-ES"/>
        </w:rPr>
        <w:t xml:space="preserve">, regional y </w:t>
      </w:r>
      <w:r>
        <w:rPr>
          <w:rFonts w:ascii="Book Antiqua" w:hAnsi="Book Antiqua"/>
          <w:noProof/>
          <w:sz w:val="22"/>
          <w:szCs w:val="22"/>
          <w:lang w:val="es-ES"/>
        </w:rPr>
        <w:t xml:space="preserve">de </w:t>
      </w:r>
      <w:r w:rsidRPr="00507A2A">
        <w:rPr>
          <w:rFonts w:ascii="Book Antiqua" w:hAnsi="Book Antiqua"/>
          <w:noProof/>
          <w:sz w:val="22"/>
          <w:szCs w:val="22"/>
          <w:lang w:val="es-ES"/>
        </w:rPr>
        <w:t xml:space="preserve">Sede </w:t>
      </w:r>
      <w:r>
        <w:rPr>
          <w:rFonts w:ascii="Book Antiqua" w:hAnsi="Book Antiqua"/>
          <w:noProof/>
          <w:sz w:val="22"/>
          <w:szCs w:val="22"/>
          <w:lang w:val="es-ES"/>
        </w:rPr>
        <w:t xml:space="preserve">que </w:t>
      </w:r>
      <w:r w:rsidRPr="00507A2A">
        <w:rPr>
          <w:rFonts w:ascii="Book Antiqua" w:hAnsi="Book Antiqua"/>
          <w:noProof/>
          <w:sz w:val="22"/>
          <w:szCs w:val="22"/>
          <w:lang w:val="es-ES"/>
        </w:rPr>
        <w:t>participan en la coordinación, gestión y prestación de asistencia técnica a las encuestas MICS.</w:t>
      </w:r>
    </w:p>
    <w:p w:rsidR="00F228F0" w:rsidRPr="00210840" w:rsidRDefault="00F228F0" w:rsidP="00F228F0">
      <w:pPr>
        <w:tabs>
          <w:tab w:val="left" w:pos="-1440"/>
        </w:tabs>
        <w:spacing w:line="264" w:lineRule="auto"/>
        <w:jc w:val="both"/>
        <w:rPr>
          <w:rFonts w:ascii="Book Antiqua" w:hAnsi="Book Antiqua"/>
          <w:noProof/>
          <w:sz w:val="22"/>
          <w:szCs w:val="22"/>
          <w:lang w:val="es-ES"/>
        </w:rPr>
      </w:pPr>
    </w:p>
    <w:p w:rsidR="00F228F0" w:rsidRPr="00210840" w:rsidRDefault="00F228F0" w:rsidP="00F228F0">
      <w:pPr>
        <w:tabs>
          <w:tab w:val="left" w:pos="-1440"/>
        </w:tabs>
        <w:spacing w:line="264" w:lineRule="auto"/>
        <w:jc w:val="both"/>
        <w:rPr>
          <w:rFonts w:ascii="Book Antiqua" w:hAnsi="Book Antiqua"/>
          <w:noProof/>
          <w:sz w:val="22"/>
          <w:szCs w:val="22"/>
          <w:lang w:val="es-ES"/>
        </w:rPr>
      </w:pPr>
    </w:p>
    <w:p w:rsidR="00F228F0" w:rsidRPr="00F228F0" w:rsidRDefault="00F228F0" w:rsidP="00F228F0">
      <w:pPr>
        <w:tabs>
          <w:tab w:val="center" w:pos="4680"/>
        </w:tabs>
        <w:spacing w:line="264" w:lineRule="auto"/>
        <w:jc w:val="both"/>
        <w:rPr>
          <w:rFonts w:ascii="Book Antiqua" w:hAnsi="Book Antiqua"/>
          <w:noProof/>
          <w:sz w:val="22"/>
          <w:szCs w:val="22"/>
          <w:lang w:val="es-ES"/>
        </w:rPr>
      </w:pPr>
      <w:r w:rsidRPr="00210840">
        <w:rPr>
          <w:rFonts w:ascii="Book Antiqua" w:hAnsi="Book Antiqua"/>
          <w:noProof/>
          <w:sz w:val="22"/>
          <w:szCs w:val="22"/>
          <w:lang w:val="es-ES"/>
        </w:rPr>
        <w:tab/>
      </w:r>
      <w:r w:rsidRPr="00F228F0">
        <w:rPr>
          <w:rFonts w:ascii="Book Antiqua" w:hAnsi="Book Antiqua"/>
          <w:b/>
          <w:noProof/>
          <w:sz w:val="22"/>
          <w:szCs w:val="22"/>
          <w:lang w:val="es-ES"/>
        </w:rPr>
        <w:t>Artículo II. Objetivo y alcance del presente Acuerdo</w:t>
      </w:r>
    </w:p>
    <w:p w:rsidR="00F228F0" w:rsidRPr="00F228F0" w:rsidRDefault="00F228F0" w:rsidP="00F228F0">
      <w:pPr>
        <w:spacing w:line="264" w:lineRule="auto"/>
        <w:jc w:val="both"/>
        <w:rPr>
          <w:rFonts w:ascii="Book Antiqua" w:hAnsi="Book Antiqua"/>
          <w:noProof/>
          <w:sz w:val="22"/>
          <w:szCs w:val="22"/>
          <w:lang w:val="es-ES"/>
        </w:rPr>
      </w:pPr>
    </w:p>
    <w:p w:rsidR="00F228F0" w:rsidRPr="00383A28"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sidRPr="00887762">
        <w:rPr>
          <w:rFonts w:ascii="Book Antiqua" w:hAnsi="Book Antiqua"/>
          <w:noProof/>
          <w:sz w:val="22"/>
          <w:szCs w:val="22"/>
          <w:lang w:val="es-ES"/>
        </w:rPr>
        <w:t xml:space="preserve">El presente Acuerdo establece los términos y condiciones generales que rigen la cooperación entre las Partes con </w:t>
      </w:r>
      <w:r>
        <w:rPr>
          <w:rFonts w:ascii="Book Antiqua" w:hAnsi="Book Antiqua"/>
          <w:noProof/>
          <w:sz w:val="22"/>
          <w:szCs w:val="22"/>
          <w:lang w:val="es-ES"/>
        </w:rPr>
        <w:t xml:space="preserve">respecto </w:t>
      </w:r>
      <w:r w:rsidRPr="00887762">
        <w:rPr>
          <w:rFonts w:ascii="Book Antiqua" w:hAnsi="Book Antiqua"/>
          <w:noProof/>
          <w:sz w:val="22"/>
          <w:szCs w:val="22"/>
          <w:lang w:val="es-ES"/>
        </w:rPr>
        <w:t xml:space="preserve">a todos los aspectos relacionados con el </w:t>
      </w:r>
      <w:r>
        <w:rPr>
          <w:rFonts w:ascii="Book Antiqua" w:hAnsi="Book Antiqua"/>
          <w:noProof/>
          <w:sz w:val="22"/>
          <w:szCs w:val="22"/>
          <w:lang w:val="es-ES"/>
        </w:rPr>
        <w:t>cumplimiento</w:t>
      </w:r>
      <w:r w:rsidRPr="00887762">
        <w:rPr>
          <w:rFonts w:ascii="Book Antiqua" w:hAnsi="Book Antiqua"/>
          <w:noProof/>
          <w:sz w:val="22"/>
          <w:szCs w:val="22"/>
          <w:lang w:val="es-ES"/>
        </w:rPr>
        <w:t xml:space="preserve"> de los objetivos del Proyecto, tal </w:t>
      </w:r>
      <w:r>
        <w:rPr>
          <w:rFonts w:ascii="Book Antiqua" w:hAnsi="Book Antiqua"/>
          <w:noProof/>
          <w:sz w:val="22"/>
          <w:szCs w:val="22"/>
          <w:lang w:val="es-ES"/>
        </w:rPr>
        <w:t xml:space="preserve">y </w:t>
      </w:r>
      <w:r w:rsidRPr="00887762">
        <w:rPr>
          <w:rFonts w:ascii="Book Antiqua" w:hAnsi="Book Antiqua"/>
          <w:noProof/>
          <w:sz w:val="22"/>
          <w:szCs w:val="22"/>
          <w:lang w:val="es-ES"/>
        </w:rPr>
        <w:t xml:space="preserve">como se presenta en el Plan </w:t>
      </w:r>
      <w:r>
        <w:rPr>
          <w:rFonts w:ascii="Book Antiqua" w:hAnsi="Book Antiqua"/>
          <w:noProof/>
          <w:sz w:val="22"/>
          <w:szCs w:val="22"/>
          <w:lang w:val="es-ES"/>
        </w:rPr>
        <w:t xml:space="preserve">y </w:t>
      </w:r>
      <w:r w:rsidRPr="00887762">
        <w:rPr>
          <w:rFonts w:ascii="Book Antiqua" w:hAnsi="Book Antiqua"/>
          <w:noProof/>
          <w:sz w:val="22"/>
          <w:szCs w:val="22"/>
          <w:lang w:val="es-ES"/>
        </w:rPr>
        <w:t>Presupuesto</w:t>
      </w:r>
      <w:r>
        <w:rPr>
          <w:rFonts w:ascii="Book Antiqua" w:hAnsi="Book Antiqua"/>
          <w:noProof/>
          <w:sz w:val="22"/>
          <w:szCs w:val="22"/>
          <w:lang w:val="es-ES"/>
        </w:rPr>
        <w:t xml:space="preserve"> de la Encuesta</w:t>
      </w:r>
      <w:r w:rsidRPr="00887762">
        <w:rPr>
          <w:rFonts w:ascii="Book Antiqua" w:hAnsi="Book Antiqua"/>
          <w:noProof/>
          <w:sz w:val="22"/>
          <w:szCs w:val="22"/>
          <w:lang w:val="es-ES"/>
        </w:rPr>
        <w:t>.</w:t>
      </w:r>
    </w:p>
    <w:p w:rsidR="00F228F0" w:rsidRPr="00383A28" w:rsidRDefault="00F228F0" w:rsidP="00F228F0">
      <w:pPr>
        <w:spacing w:line="264" w:lineRule="auto"/>
        <w:jc w:val="both"/>
        <w:rPr>
          <w:rFonts w:ascii="Book Antiqua" w:hAnsi="Book Antiqua"/>
          <w:noProof/>
          <w:sz w:val="22"/>
          <w:szCs w:val="22"/>
          <w:lang w:val="es-ES"/>
        </w:rPr>
      </w:pPr>
    </w:p>
    <w:p w:rsidR="00F228F0" w:rsidRPr="00887762"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sidRPr="00887762">
        <w:rPr>
          <w:rFonts w:ascii="Book Antiqua" w:hAnsi="Book Antiqua"/>
          <w:noProof/>
          <w:sz w:val="22"/>
          <w:szCs w:val="22"/>
          <w:lang w:val="es-ES"/>
        </w:rPr>
        <w:t xml:space="preserve">Las Partes se comprometen a colaborar y mantener una estrecha relación de trabajo para lograr los objetivos del Proyecto, de acuerdo con las especificaciones técnicas </w:t>
      </w:r>
      <w:r w:rsidRPr="00887762">
        <w:rPr>
          <w:rFonts w:ascii="Book Antiqua" w:hAnsi="Book Antiqua"/>
          <w:noProof/>
          <w:sz w:val="22"/>
          <w:szCs w:val="22"/>
          <w:lang w:val="es-ES"/>
        </w:rPr>
        <w:lastRenderedPageBreak/>
        <w:t xml:space="preserve">descritas en el Plan </w:t>
      </w:r>
      <w:r>
        <w:rPr>
          <w:rFonts w:ascii="Book Antiqua" w:hAnsi="Book Antiqua"/>
          <w:noProof/>
          <w:sz w:val="22"/>
          <w:szCs w:val="22"/>
          <w:lang w:val="es-ES"/>
        </w:rPr>
        <w:t xml:space="preserve">y </w:t>
      </w:r>
      <w:r w:rsidRPr="00887762">
        <w:rPr>
          <w:rFonts w:ascii="Book Antiqua" w:hAnsi="Book Antiqua"/>
          <w:noProof/>
          <w:sz w:val="22"/>
          <w:szCs w:val="22"/>
          <w:lang w:val="es-ES"/>
        </w:rPr>
        <w:t>Presupuesto</w:t>
      </w:r>
      <w:r>
        <w:rPr>
          <w:rFonts w:ascii="Book Antiqua" w:hAnsi="Book Antiqua"/>
          <w:noProof/>
          <w:sz w:val="22"/>
          <w:szCs w:val="22"/>
          <w:lang w:val="es-ES"/>
        </w:rPr>
        <w:t xml:space="preserve"> de la Encuesta</w:t>
      </w:r>
      <w:r w:rsidRPr="00887762">
        <w:rPr>
          <w:rFonts w:ascii="Book Antiqua" w:hAnsi="Book Antiqua"/>
          <w:noProof/>
          <w:sz w:val="22"/>
          <w:szCs w:val="22"/>
          <w:lang w:val="es-ES"/>
        </w:rPr>
        <w:t xml:space="preserve">, de conformidad con las recomendaciones generales del Programa Global </w:t>
      </w:r>
      <w:r>
        <w:rPr>
          <w:rFonts w:ascii="Book Antiqua" w:hAnsi="Book Antiqua"/>
          <w:noProof/>
          <w:sz w:val="22"/>
          <w:szCs w:val="22"/>
          <w:lang w:val="es-ES"/>
        </w:rPr>
        <w:t>de MICS</w:t>
      </w:r>
      <w:r w:rsidRPr="00887762">
        <w:rPr>
          <w:rFonts w:ascii="Book Antiqua" w:hAnsi="Book Antiqua"/>
          <w:noProof/>
          <w:sz w:val="22"/>
          <w:szCs w:val="22"/>
          <w:lang w:val="es-ES"/>
        </w:rPr>
        <w:t>.</w:t>
      </w:r>
    </w:p>
    <w:p w:rsidR="00F228F0" w:rsidRPr="00210840" w:rsidRDefault="00F228F0" w:rsidP="00F228F0">
      <w:pPr>
        <w:spacing w:line="264" w:lineRule="auto"/>
        <w:jc w:val="both"/>
        <w:rPr>
          <w:rFonts w:ascii="Book Antiqua" w:hAnsi="Book Antiqua"/>
          <w:noProof/>
          <w:sz w:val="22"/>
          <w:szCs w:val="22"/>
          <w:lang w:val="es-ES"/>
        </w:rPr>
      </w:pPr>
    </w:p>
    <w:p w:rsidR="00F228F0" w:rsidRPr="00383A28"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B46F96">
        <w:rPr>
          <w:rFonts w:ascii="Book Antiqua" w:hAnsi="Book Antiqua"/>
          <w:noProof/>
          <w:sz w:val="22"/>
          <w:szCs w:val="22"/>
          <w:lang w:val="es-ES"/>
        </w:rPr>
        <w:t xml:space="preserve"> y </w:t>
      </w:r>
      <w:r>
        <w:rPr>
          <w:rFonts w:ascii="Book Antiqua" w:hAnsi="Book Antiqua"/>
          <w:noProof/>
          <w:sz w:val="22"/>
          <w:szCs w:val="22"/>
          <w:lang w:val="es-ES"/>
        </w:rPr>
        <w:t>el Equipo MICS de UNICEF tendrán</w:t>
      </w:r>
      <w:r w:rsidRPr="00B46F96">
        <w:rPr>
          <w:rFonts w:ascii="Book Antiqua" w:hAnsi="Book Antiqua"/>
          <w:noProof/>
          <w:sz w:val="22"/>
          <w:szCs w:val="22"/>
          <w:lang w:val="es-ES"/>
        </w:rPr>
        <w:t xml:space="preserve"> acceso a todos los documentos de la encuesta, incluyendo cuestionarios, planes de muestreo, programas de procesamiento de datos, datos, tablas de verificación de campo</w:t>
      </w:r>
      <w:r>
        <w:rPr>
          <w:rFonts w:ascii="Book Antiqua" w:hAnsi="Book Antiqua"/>
          <w:noProof/>
          <w:sz w:val="22"/>
          <w:szCs w:val="22"/>
          <w:lang w:val="es-ES"/>
        </w:rPr>
        <w:t>s</w:t>
      </w:r>
      <w:r w:rsidRPr="00B46F96">
        <w:rPr>
          <w:rFonts w:ascii="Book Antiqua" w:hAnsi="Book Antiqua"/>
          <w:noProof/>
          <w:sz w:val="22"/>
          <w:szCs w:val="22"/>
          <w:lang w:val="es-ES"/>
        </w:rPr>
        <w:t xml:space="preserve">, programas de tabulación y todos los demás documentos técnicos en cualquier momento </w:t>
      </w:r>
      <w:r>
        <w:rPr>
          <w:rFonts w:ascii="Book Antiqua" w:hAnsi="Book Antiqua"/>
          <w:noProof/>
          <w:sz w:val="22"/>
          <w:szCs w:val="22"/>
          <w:lang w:val="es-ES"/>
        </w:rPr>
        <w:t>a lo largo de la implementación</w:t>
      </w:r>
      <w:r w:rsidRPr="00B46F96">
        <w:rPr>
          <w:rFonts w:ascii="Book Antiqua" w:hAnsi="Book Antiqua"/>
          <w:noProof/>
          <w:sz w:val="22"/>
          <w:szCs w:val="22"/>
          <w:lang w:val="es-ES"/>
        </w:rPr>
        <w:t xml:space="preserve"> de la encuesta para </w:t>
      </w:r>
      <w:r>
        <w:rPr>
          <w:rFonts w:ascii="Book Antiqua" w:hAnsi="Book Antiqua"/>
          <w:noProof/>
          <w:sz w:val="22"/>
          <w:szCs w:val="22"/>
          <w:lang w:val="es-ES"/>
        </w:rPr>
        <w:t xml:space="preserve">el </w:t>
      </w:r>
      <w:r w:rsidRPr="00B46F96">
        <w:rPr>
          <w:rFonts w:ascii="Book Antiqua" w:hAnsi="Book Antiqua"/>
          <w:noProof/>
          <w:sz w:val="22"/>
          <w:szCs w:val="22"/>
          <w:lang w:val="es-ES"/>
        </w:rPr>
        <w:t>propósito de revisión</w:t>
      </w:r>
      <w:r>
        <w:rPr>
          <w:rFonts w:ascii="Book Antiqua" w:hAnsi="Book Antiqua"/>
          <w:noProof/>
          <w:sz w:val="22"/>
          <w:szCs w:val="22"/>
          <w:lang w:val="es-ES"/>
        </w:rPr>
        <w:t xml:space="preserve"> técnica</w:t>
      </w:r>
      <w:r w:rsidRPr="00B46F96">
        <w:rPr>
          <w:rFonts w:ascii="Book Antiqua" w:hAnsi="Book Antiqua"/>
          <w:noProof/>
          <w:sz w:val="22"/>
          <w:szCs w:val="22"/>
          <w:lang w:val="es-ES"/>
        </w:rPr>
        <w:t xml:space="preserve"> y</w:t>
      </w:r>
      <w:r>
        <w:rPr>
          <w:rFonts w:ascii="Book Antiqua" w:hAnsi="Book Antiqua"/>
          <w:noProof/>
          <w:sz w:val="22"/>
          <w:szCs w:val="22"/>
          <w:lang w:val="es-ES"/>
        </w:rPr>
        <w:t xml:space="preserve"> de</w:t>
      </w:r>
      <w:r w:rsidRPr="00B46F96">
        <w:rPr>
          <w:rFonts w:ascii="Book Antiqua" w:hAnsi="Book Antiqua"/>
          <w:noProof/>
          <w:sz w:val="22"/>
          <w:szCs w:val="22"/>
          <w:lang w:val="es-ES"/>
        </w:rPr>
        <w:t xml:space="preserve"> control de </w:t>
      </w:r>
      <w:r>
        <w:rPr>
          <w:rFonts w:ascii="Book Antiqua" w:hAnsi="Book Antiqua"/>
          <w:noProof/>
          <w:sz w:val="22"/>
          <w:szCs w:val="22"/>
          <w:lang w:val="es-ES"/>
        </w:rPr>
        <w:t xml:space="preserve">la </w:t>
      </w:r>
      <w:r w:rsidRPr="00B46F96">
        <w:rPr>
          <w:rFonts w:ascii="Book Antiqua" w:hAnsi="Book Antiqua"/>
          <w:noProof/>
          <w:sz w:val="22"/>
          <w:szCs w:val="22"/>
          <w:lang w:val="es-ES"/>
        </w:rPr>
        <w:t>calidad.</w:t>
      </w:r>
    </w:p>
    <w:p w:rsidR="00F228F0" w:rsidRPr="00383A28" w:rsidRDefault="00F228F0" w:rsidP="00F228F0">
      <w:pPr>
        <w:pStyle w:val="ListParagraph"/>
        <w:spacing w:line="264" w:lineRule="auto"/>
        <w:rPr>
          <w:rFonts w:ascii="Book Antiqua" w:hAnsi="Book Antiqua"/>
          <w:noProof/>
          <w:sz w:val="22"/>
          <w:szCs w:val="22"/>
          <w:lang w:val="es-ES"/>
        </w:rPr>
      </w:pPr>
    </w:p>
    <w:p w:rsidR="00F228F0" w:rsidRPr="00210840"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B46F96">
        <w:rPr>
          <w:rFonts w:ascii="Book Antiqua" w:hAnsi="Book Antiqua"/>
          <w:noProof/>
          <w:sz w:val="22"/>
          <w:szCs w:val="22"/>
          <w:lang w:val="es-ES"/>
        </w:rPr>
        <w:t xml:space="preserve">y el Equipo </w:t>
      </w:r>
      <w:r>
        <w:rPr>
          <w:rFonts w:ascii="Book Antiqua" w:hAnsi="Book Antiqua"/>
          <w:noProof/>
          <w:sz w:val="22"/>
          <w:szCs w:val="22"/>
          <w:lang w:val="es-ES"/>
        </w:rPr>
        <w:t>MICS de</w:t>
      </w:r>
      <w:r w:rsidRPr="00B46F96">
        <w:rPr>
          <w:rFonts w:ascii="Book Antiqua" w:hAnsi="Book Antiqua"/>
          <w:noProof/>
          <w:sz w:val="22"/>
          <w:szCs w:val="22"/>
          <w:lang w:val="es-ES"/>
        </w:rPr>
        <w:t xml:space="preserve"> UNICEF tendrán acceso al pre-test </w:t>
      </w:r>
      <w:r>
        <w:rPr>
          <w:rFonts w:ascii="Book Antiqua" w:hAnsi="Book Antiqua"/>
          <w:noProof/>
          <w:sz w:val="22"/>
          <w:szCs w:val="22"/>
          <w:lang w:val="es-ES"/>
        </w:rPr>
        <w:t xml:space="preserve">del </w:t>
      </w:r>
      <w:r w:rsidRPr="00B46F96">
        <w:rPr>
          <w:rFonts w:ascii="Book Antiqua" w:hAnsi="Book Antiqua"/>
          <w:noProof/>
          <w:sz w:val="22"/>
          <w:szCs w:val="22"/>
          <w:lang w:val="es-ES"/>
        </w:rPr>
        <w:t xml:space="preserve">cuestionario, trabajo de campo y </w:t>
      </w:r>
      <w:r>
        <w:rPr>
          <w:rFonts w:ascii="Book Antiqua" w:hAnsi="Book Antiqua"/>
          <w:noProof/>
          <w:sz w:val="22"/>
          <w:szCs w:val="22"/>
          <w:lang w:val="es-ES"/>
        </w:rPr>
        <w:t>a</w:t>
      </w:r>
      <w:r w:rsidRPr="00B46F96">
        <w:rPr>
          <w:rFonts w:ascii="Book Antiqua" w:hAnsi="Book Antiqua"/>
          <w:noProof/>
          <w:sz w:val="22"/>
          <w:szCs w:val="22"/>
          <w:lang w:val="es-ES"/>
        </w:rPr>
        <w:t>l procesamiento de datos</w:t>
      </w:r>
      <w:r>
        <w:rPr>
          <w:rFonts w:ascii="Book Antiqua" w:hAnsi="Book Antiqua"/>
          <w:noProof/>
          <w:sz w:val="22"/>
          <w:szCs w:val="22"/>
          <w:lang w:val="es-ES"/>
        </w:rPr>
        <w:t xml:space="preserve">, así como a </w:t>
      </w:r>
      <w:r w:rsidRPr="00B46F96">
        <w:rPr>
          <w:rFonts w:ascii="Book Antiqua" w:hAnsi="Book Antiqua"/>
          <w:noProof/>
          <w:sz w:val="22"/>
          <w:szCs w:val="22"/>
          <w:lang w:val="es-ES"/>
        </w:rPr>
        <w:t>la</w:t>
      </w:r>
      <w:r>
        <w:rPr>
          <w:rFonts w:ascii="Book Antiqua" w:hAnsi="Book Antiqua"/>
          <w:noProof/>
          <w:sz w:val="22"/>
          <w:szCs w:val="22"/>
          <w:lang w:val="es-ES"/>
        </w:rPr>
        <w:t>s</w:t>
      </w:r>
      <w:r w:rsidRPr="00B46F96">
        <w:rPr>
          <w:rFonts w:ascii="Book Antiqua" w:hAnsi="Book Antiqua"/>
          <w:noProof/>
          <w:sz w:val="22"/>
          <w:szCs w:val="22"/>
          <w:lang w:val="es-ES"/>
        </w:rPr>
        <w:t xml:space="preserve"> capacitaci</w:t>
      </w:r>
      <w:r>
        <w:rPr>
          <w:rFonts w:ascii="Book Antiqua" w:hAnsi="Book Antiqua"/>
          <w:noProof/>
          <w:sz w:val="22"/>
          <w:szCs w:val="22"/>
          <w:lang w:val="es-ES"/>
        </w:rPr>
        <w:t>ones relacionadas con el objetivo</w:t>
      </w:r>
      <w:r w:rsidRPr="00B46F96">
        <w:rPr>
          <w:rFonts w:ascii="Book Antiqua" w:hAnsi="Book Antiqua"/>
          <w:noProof/>
          <w:sz w:val="22"/>
          <w:szCs w:val="22"/>
          <w:lang w:val="es-ES"/>
        </w:rPr>
        <w:t xml:space="preserve"> de asegurar la calidad y </w:t>
      </w:r>
      <w:r>
        <w:rPr>
          <w:rFonts w:ascii="Book Antiqua" w:hAnsi="Book Antiqua"/>
          <w:noProof/>
          <w:sz w:val="22"/>
          <w:szCs w:val="22"/>
          <w:lang w:val="es-ES"/>
        </w:rPr>
        <w:t xml:space="preserve">de las </w:t>
      </w:r>
      <w:r w:rsidRPr="00B46F96">
        <w:rPr>
          <w:rFonts w:ascii="Book Antiqua" w:hAnsi="Book Antiqua"/>
          <w:noProof/>
          <w:sz w:val="22"/>
          <w:szCs w:val="22"/>
          <w:lang w:val="es-ES"/>
        </w:rPr>
        <w:t>actividades de seguimiento.</w:t>
      </w:r>
    </w:p>
    <w:p w:rsidR="00F228F0" w:rsidRPr="00210840" w:rsidRDefault="00F228F0" w:rsidP="00F228F0">
      <w:pPr>
        <w:pStyle w:val="ListParagraph"/>
        <w:spacing w:line="264" w:lineRule="auto"/>
        <w:ind w:left="709"/>
        <w:jc w:val="both"/>
        <w:rPr>
          <w:rFonts w:ascii="Book Antiqua" w:hAnsi="Book Antiqua"/>
          <w:noProof/>
          <w:sz w:val="22"/>
          <w:szCs w:val="22"/>
          <w:lang w:val="es-ES"/>
        </w:rPr>
      </w:pPr>
    </w:p>
    <w:p w:rsidR="00F228F0" w:rsidRPr="000D27E7"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406C37">
        <w:rPr>
          <w:rFonts w:ascii="Book Antiqua" w:hAnsi="Book Antiqua"/>
          <w:noProof/>
          <w:sz w:val="22"/>
          <w:szCs w:val="22"/>
          <w:lang w:val="es-ES"/>
        </w:rPr>
        <w:t>y el Equipo</w:t>
      </w:r>
      <w:r>
        <w:rPr>
          <w:rFonts w:ascii="Book Antiqua" w:hAnsi="Book Antiqua"/>
          <w:noProof/>
          <w:sz w:val="22"/>
          <w:szCs w:val="22"/>
          <w:lang w:val="es-ES"/>
        </w:rPr>
        <w:t xml:space="preserve"> MICS de</w:t>
      </w:r>
      <w:r w:rsidRPr="00406C37">
        <w:rPr>
          <w:rFonts w:ascii="Book Antiqua" w:hAnsi="Book Antiqua"/>
          <w:noProof/>
          <w:sz w:val="22"/>
          <w:szCs w:val="22"/>
          <w:lang w:val="es-ES"/>
        </w:rPr>
        <w:t xml:space="preserve"> UNICEF p</w:t>
      </w:r>
      <w:r>
        <w:rPr>
          <w:rFonts w:ascii="Book Antiqua" w:hAnsi="Book Antiqua"/>
          <w:noProof/>
          <w:sz w:val="22"/>
          <w:szCs w:val="22"/>
          <w:lang w:val="es-ES"/>
        </w:rPr>
        <w:t>ueden</w:t>
      </w:r>
      <w:r w:rsidRPr="00406C37">
        <w:rPr>
          <w:rFonts w:ascii="Book Antiqua" w:hAnsi="Book Antiqua"/>
          <w:noProof/>
          <w:sz w:val="22"/>
          <w:szCs w:val="22"/>
          <w:lang w:val="es-ES"/>
        </w:rPr>
        <w:t xml:space="preserve"> utilizar los datos para fines de análisis internos, </w:t>
      </w:r>
      <w:r>
        <w:rPr>
          <w:rFonts w:ascii="Book Antiqua" w:hAnsi="Book Antiqua"/>
          <w:noProof/>
          <w:sz w:val="22"/>
          <w:szCs w:val="22"/>
          <w:lang w:val="es-ES"/>
        </w:rPr>
        <w:t>una vez se haya</w:t>
      </w:r>
      <w:r w:rsidRPr="00406C37">
        <w:rPr>
          <w:rFonts w:ascii="Book Antiqua" w:hAnsi="Book Antiqua"/>
          <w:noProof/>
          <w:sz w:val="22"/>
          <w:szCs w:val="22"/>
          <w:lang w:val="es-ES"/>
        </w:rPr>
        <w:t xml:space="preserve"> completado </w:t>
      </w:r>
      <w:r>
        <w:rPr>
          <w:rFonts w:ascii="Book Antiqua" w:hAnsi="Book Antiqua"/>
          <w:noProof/>
          <w:sz w:val="22"/>
          <w:szCs w:val="22"/>
          <w:lang w:val="es-ES"/>
        </w:rPr>
        <w:t xml:space="preserve">la </w:t>
      </w:r>
      <w:r w:rsidRPr="00406C37">
        <w:rPr>
          <w:rFonts w:ascii="Book Antiqua" w:hAnsi="Book Antiqua"/>
          <w:noProof/>
          <w:sz w:val="22"/>
          <w:szCs w:val="22"/>
          <w:lang w:val="es-ES"/>
        </w:rPr>
        <w:t xml:space="preserve">revisión de los datos, </w:t>
      </w:r>
      <w:r>
        <w:rPr>
          <w:rFonts w:ascii="Book Antiqua" w:hAnsi="Book Antiqua"/>
          <w:noProof/>
          <w:sz w:val="22"/>
          <w:szCs w:val="22"/>
          <w:lang w:val="es-ES"/>
        </w:rPr>
        <w:t>si bien</w:t>
      </w:r>
      <w:r w:rsidRPr="00406C37">
        <w:rPr>
          <w:rFonts w:ascii="Book Antiqua" w:hAnsi="Book Antiqua"/>
          <w:noProof/>
          <w:sz w:val="22"/>
          <w:szCs w:val="22"/>
          <w:lang w:val="es-ES"/>
        </w:rPr>
        <w:t xml:space="preserve"> antes de </w:t>
      </w:r>
      <w:r>
        <w:rPr>
          <w:rFonts w:ascii="Book Antiqua" w:hAnsi="Book Antiqua"/>
          <w:noProof/>
          <w:sz w:val="22"/>
          <w:szCs w:val="22"/>
          <w:lang w:val="es-ES"/>
        </w:rPr>
        <w:t>la divulgación d</w:t>
      </w:r>
      <w:r w:rsidRPr="00406C37">
        <w:rPr>
          <w:rFonts w:ascii="Book Antiqua" w:hAnsi="Book Antiqua"/>
          <w:noProof/>
          <w:sz w:val="22"/>
          <w:szCs w:val="22"/>
          <w:lang w:val="es-ES"/>
        </w:rPr>
        <w:t xml:space="preserve">el informe final. </w:t>
      </w:r>
      <w:r w:rsidRPr="0032718B">
        <w:rPr>
          <w:rFonts w:ascii="Book Antiqua" w:hAnsi="Book Antiqua"/>
          <w:noProof/>
          <w:sz w:val="22"/>
          <w:szCs w:val="22"/>
          <w:lang w:val="es-ES"/>
        </w:rPr>
        <w:t xml:space="preserve">El Equipo MICS de UNICEF no podrá compartir en ningún caso datos </w:t>
      </w:r>
      <w:r>
        <w:rPr>
          <w:rFonts w:ascii="Book Antiqua" w:hAnsi="Book Antiqua"/>
          <w:noProof/>
          <w:sz w:val="22"/>
          <w:szCs w:val="22"/>
          <w:lang w:val="es-ES"/>
        </w:rPr>
        <w:t>completos</w:t>
      </w:r>
      <w:r w:rsidRPr="0032718B">
        <w:rPr>
          <w:rFonts w:ascii="Book Antiqua" w:hAnsi="Book Antiqua"/>
          <w:noProof/>
          <w:sz w:val="22"/>
          <w:szCs w:val="22"/>
          <w:lang w:val="es-ES"/>
        </w:rPr>
        <w:t xml:space="preserve"> o parciales con cualquier persona o entidad </w:t>
      </w:r>
      <w:r>
        <w:rPr>
          <w:rFonts w:ascii="Book Antiqua" w:hAnsi="Book Antiqua"/>
          <w:noProof/>
          <w:sz w:val="22"/>
          <w:szCs w:val="22"/>
          <w:lang w:val="es-ES"/>
        </w:rPr>
        <w:t>que no sean</w:t>
      </w:r>
      <w:r w:rsidRPr="0032718B">
        <w:rPr>
          <w:rFonts w:ascii="Book Antiqua" w:hAnsi="Book Antiqua"/>
          <w:noProof/>
          <w:sz w:val="22"/>
          <w:szCs w:val="22"/>
          <w:lang w:val="es-ES"/>
        </w:rPr>
        <w:t xml:space="preserve"> sus miembros, </w:t>
      </w:r>
      <w:r>
        <w:rPr>
          <w:rFonts w:ascii="Book Antiqua" w:hAnsi="Book Antiqua"/>
          <w:noProof/>
          <w:sz w:val="22"/>
          <w:szCs w:val="22"/>
          <w:lang w:val="es-ES"/>
        </w:rPr>
        <w:t>incluyendo</w:t>
      </w:r>
      <w:r w:rsidRPr="0032718B">
        <w:rPr>
          <w:rFonts w:ascii="Book Antiqua" w:hAnsi="Book Antiqua"/>
          <w:noProof/>
          <w:sz w:val="22"/>
          <w:szCs w:val="22"/>
          <w:lang w:val="es-ES"/>
        </w:rPr>
        <w:t xml:space="preserve"> otros </w:t>
      </w:r>
      <w:r>
        <w:rPr>
          <w:rFonts w:ascii="Book Antiqua" w:hAnsi="Book Antiqua"/>
          <w:noProof/>
          <w:sz w:val="22"/>
          <w:szCs w:val="22"/>
          <w:lang w:val="es-ES"/>
        </w:rPr>
        <w:t>miembros del personal</w:t>
      </w:r>
      <w:r w:rsidRPr="0032718B">
        <w:rPr>
          <w:rFonts w:ascii="Book Antiqua" w:hAnsi="Book Antiqua"/>
          <w:noProof/>
          <w:sz w:val="22"/>
          <w:szCs w:val="22"/>
          <w:lang w:val="es-ES"/>
        </w:rPr>
        <w:t xml:space="preserve"> de UNICEF, antes de la difusión de los resultados finales y </w:t>
      </w:r>
      <w:r>
        <w:rPr>
          <w:rFonts w:ascii="Book Antiqua" w:hAnsi="Book Antiqua"/>
          <w:noProof/>
          <w:sz w:val="22"/>
          <w:szCs w:val="22"/>
          <w:lang w:val="es-ES"/>
        </w:rPr>
        <w:t xml:space="preserve">de la conversión </w:t>
      </w:r>
      <w:r w:rsidRPr="0032718B">
        <w:rPr>
          <w:rFonts w:ascii="Book Antiqua" w:hAnsi="Book Antiqua"/>
          <w:noProof/>
          <w:sz w:val="22"/>
          <w:szCs w:val="22"/>
          <w:lang w:val="es-ES"/>
        </w:rPr>
        <w:t>de los datos</w:t>
      </w:r>
      <w:r>
        <w:rPr>
          <w:rFonts w:ascii="Book Antiqua" w:hAnsi="Book Antiqua"/>
          <w:noProof/>
          <w:sz w:val="22"/>
          <w:szCs w:val="22"/>
          <w:lang w:val="es-ES"/>
        </w:rPr>
        <w:t xml:space="preserve"> en anónimos</w:t>
      </w:r>
      <w:r w:rsidRPr="0032718B">
        <w:rPr>
          <w:rFonts w:ascii="Book Antiqua" w:hAnsi="Book Antiqua"/>
          <w:noProof/>
          <w:sz w:val="22"/>
          <w:szCs w:val="22"/>
          <w:lang w:val="es-ES"/>
        </w:rPr>
        <w:t>.</w:t>
      </w:r>
    </w:p>
    <w:p w:rsidR="00F228F0" w:rsidRPr="000D27E7" w:rsidRDefault="00F228F0" w:rsidP="00F228F0">
      <w:pPr>
        <w:spacing w:line="264" w:lineRule="auto"/>
        <w:jc w:val="both"/>
        <w:rPr>
          <w:rFonts w:ascii="Book Antiqua" w:hAnsi="Book Antiqua"/>
          <w:noProof/>
          <w:sz w:val="22"/>
          <w:szCs w:val="22"/>
          <w:lang w:val="es-ES"/>
        </w:rPr>
      </w:pPr>
    </w:p>
    <w:p w:rsidR="00F228F0" w:rsidRPr="0032718B"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Pr>
          <w:rFonts w:ascii="Book Antiqua" w:hAnsi="Book Antiqua"/>
          <w:noProof/>
          <w:sz w:val="22"/>
          <w:szCs w:val="22"/>
          <w:lang w:val="es-ES"/>
        </w:rPr>
        <w:t xml:space="preserve">Las Partes convienen en que </w:t>
      </w:r>
      <w:r w:rsidRPr="0032718B">
        <w:rPr>
          <w:rFonts w:ascii="Book Antiqua" w:hAnsi="Book Antiqua"/>
          <w:noProof/>
          <w:sz w:val="22"/>
          <w:szCs w:val="22"/>
          <w:lang w:val="es-ES"/>
        </w:rPr>
        <w:t>se realizar</w:t>
      </w:r>
      <w:r>
        <w:rPr>
          <w:rFonts w:ascii="Book Antiqua" w:hAnsi="Book Antiqua"/>
          <w:noProof/>
          <w:sz w:val="22"/>
          <w:szCs w:val="22"/>
          <w:lang w:val="es-ES"/>
        </w:rPr>
        <w:t>á t</w:t>
      </w:r>
      <w:r w:rsidRPr="0032718B">
        <w:rPr>
          <w:rFonts w:ascii="Book Antiqua" w:hAnsi="Book Antiqua"/>
          <w:noProof/>
          <w:sz w:val="22"/>
          <w:szCs w:val="22"/>
          <w:lang w:val="es-ES"/>
        </w:rPr>
        <w:t xml:space="preserve">odo esfuerzo para </w:t>
      </w:r>
      <w:r>
        <w:rPr>
          <w:rFonts w:ascii="Book Antiqua" w:hAnsi="Book Antiqua"/>
          <w:noProof/>
          <w:sz w:val="22"/>
          <w:szCs w:val="22"/>
          <w:lang w:val="es-ES"/>
        </w:rPr>
        <w:t>publicar el Informe F</w:t>
      </w:r>
      <w:r w:rsidRPr="0032718B">
        <w:rPr>
          <w:rFonts w:ascii="Book Antiqua" w:hAnsi="Book Antiqua"/>
          <w:noProof/>
          <w:sz w:val="22"/>
          <w:szCs w:val="22"/>
          <w:lang w:val="es-ES"/>
        </w:rPr>
        <w:t xml:space="preserve">inal de MICS en un plazo máximo de 12 meses </w:t>
      </w:r>
      <w:r>
        <w:rPr>
          <w:rFonts w:ascii="Book Antiqua" w:hAnsi="Book Antiqua"/>
          <w:noProof/>
          <w:sz w:val="22"/>
          <w:szCs w:val="22"/>
          <w:lang w:val="es-ES"/>
        </w:rPr>
        <w:t>después de</w:t>
      </w:r>
      <w:r w:rsidRPr="0032718B">
        <w:rPr>
          <w:rFonts w:ascii="Book Antiqua" w:hAnsi="Book Antiqua"/>
          <w:noProof/>
          <w:sz w:val="22"/>
          <w:szCs w:val="22"/>
          <w:lang w:val="es-ES"/>
        </w:rPr>
        <w:t xml:space="preserve"> la finalización del trabajo de campo y </w:t>
      </w:r>
      <w:r>
        <w:rPr>
          <w:rFonts w:ascii="Book Antiqua" w:hAnsi="Book Antiqua"/>
          <w:noProof/>
          <w:sz w:val="22"/>
          <w:szCs w:val="22"/>
          <w:lang w:val="es-ES"/>
        </w:rPr>
        <w:t>en que el I</w:t>
      </w:r>
      <w:r w:rsidRPr="0032718B">
        <w:rPr>
          <w:rFonts w:ascii="Book Antiqua" w:hAnsi="Book Antiqua"/>
          <w:noProof/>
          <w:sz w:val="22"/>
          <w:szCs w:val="22"/>
          <w:lang w:val="es-ES"/>
        </w:rPr>
        <w:t xml:space="preserve">nforme </w:t>
      </w:r>
      <w:r>
        <w:rPr>
          <w:rFonts w:ascii="Book Antiqua" w:hAnsi="Book Antiqua"/>
          <w:noProof/>
          <w:sz w:val="22"/>
          <w:szCs w:val="22"/>
          <w:lang w:val="es-ES"/>
        </w:rPr>
        <w:t>R</w:t>
      </w:r>
      <w:r w:rsidRPr="0032718B">
        <w:rPr>
          <w:rFonts w:ascii="Book Antiqua" w:hAnsi="Book Antiqua"/>
          <w:noProof/>
          <w:sz w:val="22"/>
          <w:szCs w:val="22"/>
          <w:lang w:val="es-ES"/>
        </w:rPr>
        <w:t xml:space="preserve">esumido </w:t>
      </w:r>
      <w:r>
        <w:rPr>
          <w:rFonts w:ascii="Book Antiqua" w:hAnsi="Book Antiqua"/>
          <w:noProof/>
          <w:sz w:val="22"/>
          <w:szCs w:val="22"/>
          <w:lang w:val="es-ES"/>
        </w:rPr>
        <w:t>de las Conclusiones</w:t>
      </w:r>
      <w:r w:rsidRPr="0032718B">
        <w:rPr>
          <w:rFonts w:ascii="Book Antiqua" w:hAnsi="Book Antiqua"/>
          <w:noProof/>
          <w:sz w:val="22"/>
          <w:szCs w:val="22"/>
          <w:lang w:val="es-ES"/>
        </w:rPr>
        <w:t xml:space="preserve"> se </w:t>
      </w:r>
      <w:r>
        <w:rPr>
          <w:rFonts w:ascii="Book Antiqua" w:hAnsi="Book Antiqua"/>
          <w:noProof/>
          <w:sz w:val="22"/>
          <w:szCs w:val="22"/>
          <w:lang w:val="es-ES"/>
        </w:rPr>
        <w:t>publicará</w:t>
      </w:r>
      <w:r w:rsidRPr="0032718B">
        <w:rPr>
          <w:rFonts w:ascii="Book Antiqua" w:hAnsi="Book Antiqua"/>
          <w:noProof/>
          <w:sz w:val="22"/>
          <w:szCs w:val="22"/>
          <w:lang w:val="es-ES"/>
        </w:rPr>
        <w:t xml:space="preserve"> </w:t>
      </w:r>
      <w:r>
        <w:rPr>
          <w:rFonts w:ascii="Book Antiqua" w:hAnsi="Book Antiqua"/>
          <w:noProof/>
          <w:sz w:val="22"/>
          <w:szCs w:val="22"/>
          <w:lang w:val="es-ES"/>
        </w:rPr>
        <w:t>en</w:t>
      </w:r>
      <w:r w:rsidRPr="0032718B">
        <w:rPr>
          <w:rFonts w:ascii="Book Antiqua" w:hAnsi="Book Antiqua"/>
          <w:noProof/>
          <w:sz w:val="22"/>
          <w:szCs w:val="22"/>
          <w:lang w:val="es-ES"/>
        </w:rPr>
        <w:t xml:space="preserve"> los seis meses </w:t>
      </w:r>
      <w:r>
        <w:rPr>
          <w:rFonts w:ascii="Book Antiqua" w:hAnsi="Book Antiqua"/>
          <w:noProof/>
          <w:sz w:val="22"/>
          <w:szCs w:val="22"/>
          <w:lang w:val="es-ES"/>
        </w:rPr>
        <w:t>posteriores</w:t>
      </w:r>
      <w:r w:rsidRPr="0032718B">
        <w:rPr>
          <w:rFonts w:ascii="Book Antiqua" w:hAnsi="Book Antiqua"/>
          <w:noProof/>
          <w:sz w:val="22"/>
          <w:szCs w:val="22"/>
          <w:lang w:val="es-ES"/>
        </w:rPr>
        <w:t xml:space="preserve"> </w:t>
      </w:r>
      <w:r>
        <w:rPr>
          <w:rFonts w:ascii="Book Antiqua" w:hAnsi="Book Antiqua"/>
          <w:noProof/>
          <w:sz w:val="22"/>
          <w:szCs w:val="22"/>
          <w:lang w:val="es-ES"/>
        </w:rPr>
        <w:t>a</w:t>
      </w:r>
      <w:r w:rsidRPr="0032718B">
        <w:rPr>
          <w:rFonts w:ascii="Book Antiqua" w:hAnsi="Book Antiqua"/>
          <w:noProof/>
          <w:sz w:val="22"/>
          <w:szCs w:val="22"/>
          <w:lang w:val="es-ES"/>
        </w:rPr>
        <w:t xml:space="preserve"> la finalización del trabajo de campo. Si en cualquier momento se prev</w:t>
      </w:r>
      <w:r>
        <w:rPr>
          <w:rFonts w:ascii="Book Antiqua" w:hAnsi="Book Antiqua"/>
          <w:noProof/>
          <w:sz w:val="22"/>
          <w:szCs w:val="22"/>
          <w:lang w:val="es-ES"/>
        </w:rPr>
        <w:t>iera que</w:t>
      </w:r>
      <w:r w:rsidRPr="0032718B">
        <w:rPr>
          <w:rFonts w:ascii="Book Antiqua" w:hAnsi="Book Antiqua"/>
          <w:noProof/>
          <w:sz w:val="22"/>
          <w:szCs w:val="22"/>
          <w:lang w:val="es-ES"/>
        </w:rPr>
        <w:t xml:space="preserve"> el proceso super</w:t>
      </w:r>
      <w:r>
        <w:rPr>
          <w:rFonts w:ascii="Book Antiqua" w:hAnsi="Book Antiqua"/>
          <w:noProof/>
          <w:sz w:val="22"/>
          <w:szCs w:val="22"/>
          <w:lang w:val="es-ES"/>
        </w:rPr>
        <w:t>ará</w:t>
      </w:r>
      <w:r w:rsidRPr="0032718B">
        <w:rPr>
          <w:rFonts w:ascii="Book Antiqua" w:hAnsi="Book Antiqua"/>
          <w:noProof/>
          <w:sz w:val="22"/>
          <w:szCs w:val="22"/>
          <w:lang w:val="es-ES"/>
        </w:rPr>
        <w:t xml:space="preserve"> estos plazos, el </w:t>
      </w:r>
      <w:r>
        <w:rPr>
          <w:rFonts w:ascii="Book Antiqua" w:hAnsi="Book Antiqua"/>
          <w:noProof/>
          <w:sz w:val="22"/>
          <w:szCs w:val="22"/>
          <w:lang w:val="es-ES"/>
        </w:rPr>
        <w:t>Equipo MICS de UNICEF, con</w:t>
      </w:r>
      <w:r w:rsidRPr="0032718B">
        <w:rPr>
          <w:rFonts w:ascii="Book Antiqua" w:hAnsi="Book Antiqua"/>
          <w:noProof/>
          <w:sz w:val="22"/>
          <w:szCs w:val="22"/>
          <w:lang w:val="es-ES"/>
        </w:rPr>
        <w:t xml:space="preserve"> un espíritu de colaboración, </w:t>
      </w:r>
      <w:r>
        <w:rPr>
          <w:rFonts w:ascii="Book Antiqua" w:hAnsi="Book Antiqua"/>
          <w:noProof/>
          <w:sz w:val="22"/>
          <w:szCs w:val="22"/>
          <w:lang w:val="es-ES"/>
        </w:rPr>
        <w:t>incrementará  el</w:t>
      </w:r>
      <w:r w:rsidRPr="0032718B">
        <w:rPr>
          <w:rFonts w:ascii="Book Antiqua" w:hAnsi="Book Antiqua"/>
          <w:noProof/>
          <w:sz w:val="22"/>
          <w:szCs w:val="22"/>
          <w:lang w:val="es-ES"/>
        </w:rPr>
        <w:t xml:space="preserve"> apoyo técnico y se reserva el derecho </w:t>
      </w:r>
      <w:r>
        <w:rPr>
          <w:rFonts w:ascii="Book Antiqua" w:hAnsi="Book Antiqua"/>
          <w:noProof/>
          <w:sz w:val="22"/>
          <w:szCs w:val="22"/>
          <w:lang w:val="es-ES"/>
        </w:rPr>
        <w:t>a</w:t>
      </w:r>
      <w:r w:rsidRPr="0032718B">
        <w:rPr>
          <w:rFonts w:ascii="Book Antiqua" w:hAnsi="Book Antiqua"/>
          <w:noProof/>
          <w:sz w:val="22"/>
          <w:szCs w:val="22"/>
          <w:lang w:val="es-ES"/>
        </w:rPr>
        <w:t xml:space="preserve"> </w:t>
      </w:r>
      <w:r w:rsidRPr="001736C3">
        <w:rPr>
          <w:rFonts w:ascii="Book Antiqua" w:hAnsi="Book Antiqua"/>
          <w:noProof/>
          <w:sz w:val="22"/>
          <w:szCs w:val="22"/>
          <w:lang w:val="es-ES"/>
        </w:rPr>
        <w:t>publicar todos los resultados de la encuesta acordados en el momento de los plazos límite</w:t>
      </w:r>
      <w:r w:rsidRPr="0032718B">
        <w:rPr>
          <w:rFonts w:ascii="Book Antiqua" w:hAnsi="Book Antiqua"/>
          <w:noProof/>
          <w:sz w:val="22"/>
          <w:szCs w:val="22"/>
          <w:lang w:val="es-ES"/>
        </w:rPr>
        <w:t>.</w:t>
      </w:r>
    </w:p>
    <w:p w:rsidR="00F228F0" w:rsidRPr="00210840" w:rsidRDefault="00F228F0" w:rsidP="00F228F0">
      <w:pPr>
        <w:pStyle w:val="ListParagraph"/>
        <w:spacing w:line="264" w:lineRule="auto"/>
        <w:rPr>
          <w:rFonts w:ascii="Book Antiqua" w:hAnsi="Book Antiqua"/>
          <w:noProof/>
          <w:sz w:val="22"/>
          <w:szCs w:val="22"/>
          <w:lang w:val="es-ES"/>
        </w:rPr>
      </w:pPr>
    </w:p>
    <w:p w:rsidR="00F228F0" w:rsidRPr="00210840" w:rsidRDefault="00F228F0" w:rsidP="00F228F0">
      <w:pPr>
        <w:pStyle w:val="ListParagraph"/>
        <w:numPr>
          <w:ilvl w:val="0"/>
          <w:numId w:val="2"/>
        </w:numPr>
        <w:spacing w:line="264" w:lineRule="auto"/>
        <w:ind w:left="709" w:hanging="709"/>
        <w:jc w:val="both"/>
        <w:rPr>
          <w:rFonts w:ascii="Book Antiqua" w:hAnsi="Book Antiqua"/>
          <w:noProof/>
          <w:sz w:val="22"/>
          <w:szCs w:val="22"/>
          <w:lang w:val="es-ES"/>
        </w:rPr>
      </w:pPr>
      <w:r w:rsidRPr="00511924">
        <w:rPr>
          <w:rFonts w:ascii="Book Antiqua" w:hAnsi="Book Antiqua"/>
          <w:noProof/>
          <w:sz w:val="22"/>
          <w:szCs w:val="22"/>
          <w:lang w:val="es-ES"/>
        </w:rPr>
        <w:t xml:space="preserve">Tras la publicación del informe final y </w:t>
      </w:r>
      <w:r>
        <w:rPr>
          <w:rFonts w:ascii="Book Antiqua" w:hAnsi="Book Antiqua"/>
          <w:noProof/>
          <w:sz w:val="22"/>
          <w:szCs w:val="22"/>
          <w:lang w:val="es-ES"/>
        </w:rPr>
        <w:t>de la conversión</w:t>
      </w:r>
      <w:r w:rsidRPr="00511924">
        <w:rPr>
          <w:rFonts w:ascii="Book Antiqua" w:hAnsi="Book Antiqua"/>
          <w:noProof/>
          <w:sz w:val="22"/>
          <w:szCs w:val="22"/>
          <w:lang w:val="es-ES"/>
        </w:rPr>
        <w:t xml:space="preserve"> de los archivos de datos</w:t>
      </w:r>
      <w:r>
        <w:rPr>
          <w:rFonts w:ascii="Book Antiqua" w:hAnsi="Book Antiqua"/>
          <w:noProof/>
          <w:sz w:val="22"/>
          <w:szCs w:val="22"/>
          <w:lang w:val="es-ES"/>
        </w:rPr>
        <w:t xml:space="preserve"> en anónimos</w:t>
      </w:r>
      <w:r w:rsidRPr="00511924">
        <w:rPr>
          <w:rFonts w:ascii="Book Antiqua" w:hAnsi="Book Antiqua"/>
          <w:noProof/>
          <w:sz w:val="22"/>
          <w:szCs w:val="22"/>
          <w:lang w:val="es-ES"/>
        </w:rPr>
        <w:t xml:space="preserve"> como resultado de la labor técnica </w:t>
      </w:r>
      <w:r>
        <w:rPr>
          <w:rFonts w:ascii="Book Antiqua" w:hAnsi="Book Antiqua"/>
          <w:noProof/>
          <w:sz w:val="22"/>
          <w:szCs w:val="22"/>
          <w:lang w:val="es-ES"/>
        </w:rPr>
        <w:t xml:space="preserve">a cargo </w:t>
      </w:r>
      <w:r w:rsidRPr="00511924">
        <w:rPr>
          <w:rFonts w:ascii="Book Antiqua" w:hAnsi="Book Antiqua"/>
          <w:noProof/>
          <w:sz w:val="22"/>
          <w:szCs w:val="22"/>
          <w:lang w:val="es-ES"/>
        </w:rPr>
        <w:t xml:space="preserve">de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511924">
        <w:rPr>
          <w:rFonts w:ascii="Book Antiqua" w:hAnsi="Book Antiqua"/>
          <w:noProof/>
          <w:sz w:val="22"/>
          <w:szCs w:val="22"/>
          <w:lang w:val="es-ES"/>
        </w:rPr>
        <w:t xml:space="preserve">y </w:t>
      </w:r>
      <w:r>
        <w:rPr>
          <w:rFonts w:ascii="Book Antiqua" w:hAnsi="Book Antiqua"/>
          <w:noProof/>
          <w:sz w:val="22"/>
          <w:szCs w:val="22"/>
          <w:lang w:val="es-ES"/>
        </w:rPr>
        <w:t xml:space="preserve">del Equipo MICS de </w:t>
      </w:r>
      <w:r w:rsidRPr="00511924">
        <w:rPr>
          <w:rFonts w:ascii="Book Antiqua" w:hAnsi="Book Antiqua"/>
          <w:noProof/>
          <w:sz w:val="22"/>
          <w:szCs w:val="22"/>
          <w:lang w:val="es-ES"/>
        </w:rPr>
        <w:t xml:space="preserve">UNICEF, </w:t>
      </w:r>
      <w:r>
        <w:rPr>
          <w:rFonts w:ascii="Book Antiqua" w:hAnsi="Book Antiqua"/>
          <w:noProof/>
          <w:sz w:val="22"/>
          <w:szCs w:val="22"/>
          <w:lang w:val="es-ES"/>
        </w:rPr>
        <w:t>las Partes tienen los mismos derechos</w:t>
      </w:r>
      <w:r w:rsidRPr="00511924">
        <w:rPr>
          <w:rFonts w:ascii="Book Antiqua" w:hAnsi="Book Antiqua"/>
          <w:noProof/>
          <w:sz w:val="22"/>
          <w:szCs w:val="22"/>
          <w:lang w:val="es-ES"/>
        </w:rPr>
        <w:t xml:space="preserve"> </w:t>
      </w:r>
      <w:r>
        <w:rPr>
          <w:rFonts w:ascii="Book Antiqua" w:hAnsi="Book Antiqua"/>
          <w:noProof/>
          <w:sz w:val="22"/>
          <w:szCs w:val="22"/>
          <w:lang w:val="es-ES"/>
        </w:rPr>
        <w:t>a</w:t>
      </w:r>
      <w:r w:rsidRPr="00511924">
        <w:rPr>
          <w:rFonts w:ascii="Book Antiqua" w:hAnsi="Book Antiqua"/>
          <w:noProof/>
          <w:sz w:val="22"/>
          <w:szCs w:val="22"/>
          <w:lang w:val="es-ES"/>
        </w:rPr>
        <w:t xml:space="preserve"> distribuir los archivos de datos finales de SPSS y lo hará</w:t>
      </w:r>
      <w:r>
        <w:rPr>
          <w:rFonts w:ascii="Book Antiqua" w:hAnsi="Book Antiqua"/>
          <w:noProof/>
          <w:sz w:val="22"/>
          <w:szCs w:val="22"/>
          <w:lang w:val="es-ES"/>
        </w:rPr>
        <w:t>n</w:t>
      </w:r>
      <w:r w:rsidRPr="00511924">
        <w:rPr>
          <w:rFonts w:ascii="Book Antiqua" w:hAnsi="Book Antiqua"/>
          <w:noProof/>
          <w:sz w:val="22"/>
          <w:szCs w:val="22"/>
          <w:lang w:val="es-ES"/>
        </w:rPr>
        <w:t xml:space="preserve"> a petición de organizaciones científic</w:t>
      </w:r>
      <w:r>
        <w:rPr>
          <w:rFonts w:ascii="Book Antiqua" w:hAnsi="Book Antiqua"/>
          <w:noProof/>
          <w:sz w:val="22"/>
          <w:szCs w:val="22"/>
          <w:lang w:val="es-ES"/>
        </w:rPr>
        <w:t>as</w:t>
      </w:r>
      <w:r w:rsidRPr="00511924">
        <w:rPr>
          <w:rFonts w:ascii="Book Antiqua" w:hAnsi="Book Antiqua"/>
          <w:noProof/>
          <w:sz w:val="22"/>
          <w:szCs w:val="22"/>
          <w:lang w:val="es-ES"/>
        </w:rPr>
        <w:t xml:space="preserve"> o individuos </w:t>
      </w:r>
      <w:r>
        <w:rPr>
          <w:rFonts w:ascii="Book Antiqua" w:hAnsi="Book Antiqua"/>
          <w:noProof/>
          <w:sz w:val="22"/>
          <w:szCs w:val="22"/>
          <w:lang w:val="es-ES"/>
        </w:rPr>
        <w:t xml:space="preserve">responsables </w:t>
      </w:r>
      <w:r w:rsidRPr="00511924">
        <w:rPr>
          <w:rFonts w:ascii="Book Antiqua" w:hAnsi="Book Antiqua"/>
          <w:noProof/>
          <w:sz w:val="22"/>
          <w:szCs w:val="22"/>
          <w:lang w:val="es-ES"/>
        </w:rPr>
        <w:t xml:space="preserve">para el análisis estadístico. </w:t>
      </w:r>
      <w:r w:rsidRPr="00885F7F">
        <w:rPr>
          <w:rFonts w:ascii="Book Antiqua" w:hAnsi="Book Antiqua"/>
          <w:noProof/>
          <w:sz w:val="22"/>
          <w:szCs w:val="22"/>
          <w:lang w:val="es-ES"/>
        </w:rPr>
        <w:t xml:space="preserve">Los archivos de datos SPSS </w:t>
      </w:r>
      <w:r>
        <w:rPr>
          <w:rFonts w:ascii="Book Antiqua" w:hAnsi="Book Antiqua"/>
          <w:noProof/>
          <w:sz w:val="22"/>
          <w:szCs w:val="22"/>
          <w:lang w:val="es-ES"/>
        </w:rPr>
        <w:t>se transformarán en anónimos</w:t>
      </w:r>
      <w:r w:rsidRPr="00885F7F">
        <w:rPr>
          <w:rFonts w:ascii="Book Antiqua" w:hAnsi="Book Antiqua"/>
          <w:noProof/>
          <w:sz w:val="22"/>
          <w:szCs w:val="22"/>
          <w:lang w:val="es-ES"/>
        </w:rPr>
        <w:t xml:space="preserve"> de acuerdo con las directrices internacionales, de tal forma que </w:t>
      </w:r>
      <w:r>
        <w:rPr>
          <w:rFonts w:ascii="Book Antiqua" w:hAnsi="Book Antiqua"/>
          <w:noProof/>
          <w:sz w:val="22"/>
          <w:szCs w:val="22"/>
          <w:lang w:val="es-ES"/>
        </w:rPr>
        <w:t xml:space="preserve">no se divulgue </w:t>
      </w:r>
      <w:r w:rsidRPr="00885F7F">
        <w:rPr>
          <w:rFonts w:ascii="Book Antiqua" w:hAnsi="Book Antiqua"/>
          <w:noProof/>
          <w:sz w:val="22"/>
          <w:szCs w:val="22"/>
          <w:lang w:val="es-ES"/>
        </w:rPr>
        <w:t>ninguna información que p</w:t>
      </w:r>
      <w:r>
        <w:rPr>
          <w:rFonts w:ascii="Book Antiqua" w:hAnsi="Book Antiqua"/>
          <w:noProof/>
          <w:sz w:val="22"/>
          <w:szCs w:val="22"/>
          <w:lang w:val="es-ES"/>
        </w:rPr>
        <w:t>udiera permitir</w:t>
      </w:r>
      <w:r w:rsidRPr="00885F7F">
        <w:rPr>
          <w:rFonts w:ascii="Book Antiqua" w:hAnsi="Book Antiqua"/>
          <w:noProof/>
          <w:sz w:val="22"/>
          <w:szCs w:val="22"/>
          <w:lang w:val="es-ES"/>
        </w:rPr>
        <w:t xml:space="preserve"> identificar a </w:t>
      </w:r>
      <w:r>
        <w:rPr>
          <w:rFonts w:ascii="Book Antiqua" w:hAnsi="Book Antiqua"/>
          <w:noProof/>
          <w:sz w:val="22"/>
          <w:szCs w:val="22"/>
          <w:lang w:val="es-ES"/>
        </w:rPr>
        <w:t>una</w:t>
      </w:r>
      <w:r w:rsidRPr="00885F7F">
        <w:rPr>
          <w:rFonts w:ascii="Book Antiqua" w:hAnsi="Book Antiqua"/>
          <w:noProof/>
          <w:sz w:val="22"/>
          <w:szCs w:val="22"/>
          <w:lang w:val="es-ES"/>
        </w:rPr>
        <w:t xml:space="preserve"> persona</w:t>
      </w:r>
      <w:r>
        <w:rPr>
          <w:rFonts w:ascii="Book Antiqua" w:hAnsi="Book Antiqua"/>
          <w:noProof/>
          <w:sz w:val="22"/>
          <w:szCs w:val="22"/>
          <w:lang w:val="es-ES"/>
        </w:rPr>
        <w:t xml:space="preserve">/s </w:t>
      </w:r>
      <w:r w:rsidRPr="00885F7F">
        <w:rPr>
          <w:rFonts w:ascii="Book Antiqua" w:hAnsi="Book Antiqua"/>
          <w:noProof/>
          <w:sz w:val="22"/>
          <w:szCs w:val="22"/>
          <w:lang w:val="es-ES"/>
        </w:rPr>
        <w:t>específic</w:t>
      </w:r>
      <w:r>
        <w:rPr>
          <w:rFonts w:ascii="Book Antiqua" w:hAnsi="Book Antiqua"/>
          <w:noProof/>
          <w:sz w:val="22"/>
          <w:szCs w:val="22"/>
          <w:lang w:val="es-ES"/>
        </w:rPr>
        <w:t>a</w:t>
      </w:r>
      <w:r w:rsidRPr="00885F7F">
        <w:rPr>
          <w:rFonts w:ascii="Book Antiqua" w:hAnsi="Book Antiqua"/>
          <w:noProof/>
          <w:sz w:val="22"/>
          <w:szCs w:val="22"/>
          <w:lang w:val="es-ES"/>
        </w:rPr>
        <w:t xml:space="preserve"> </w:t>
      </w:r>
      <w:r>
        <w:rPr>
          <w:rFonts w:ascii="Book Antiqua" w:hAnsi="Book Antiqua"/>
          <w:noProof/>
          <w:sz w:val="22"/>
          <w:szCs w:val="22"/>
          <w:lang w:val="es-ES"/>
        </w:rPr>
        <w:t>u hogares</w:t>
      </w:r>
      <w:r w:rsidRPr="00885F7F">
        <w:rPr>
          <w:rFonts w:ascii="Book Antiqua" w:hAnsi="Book Antiqua"/>
          <w:noProof/>
          <w:sz w:val="22"/>
          <w:szCs w:val="22"/>
          <w:lang w:val="es-ES"/>
        </w:rPr>
        <w:t xml:space="preserve"> entrevistad</w:t>
      </w:r>
      <w:r>
        <w:rPr>
          <w:rFonts w:ascii="Book Antiqua" w:hAnsi="Book Antiqua"/>
          <w:noProof/>
          <w:sz w:val="22"/>
          <w:szCs w:val="22"/>
          <w:lang w:val="es-ES"/>
        </w:rPr>
        <w:t>o</w:t>
      </w:r>
      <w:r w:rsidRPr="00885F7F">
        <w:rPr>
          <w:rFonts w:ascii="Book Antiqua" w:hAnsi="Book Antiqua"/>
          <w:noProof/>
          <w:sz w:val="22"/>
          <w:szCs w:val="22"/>
          <w:lang w:val="es-ES"/>
        </w:rPr>
        <w:t>s. N</w:t>
      </w:r>
      <w:r>
        <w:rPr>
          <w:rFonts w:ascii="Book Antiqua" w:hAnsi="Book Antiqua"/>
          <w:noProof/>
          <w:sz w:val="22"/>
          <w:szCs w:val="22"/>
          <w:lang w:val="es-ES"/>
        </w:rPr>
        <w:t xml:space="preserve">o se divulgará </w:t>
      </w:r>
      <w:r w:rsidRPr="00885F7F">
        <w:rPr>
          <w:rFonts w:ascii="Book Antiqua" w:hAnsi="Book Antiqua"/>
          <w:noProof/>
          <w:sz w:val="22"/>
          <w:szCs w:val="22"/>
          <w:lang w:val="es-ES"/>
        </w:rPr>
        <w:t xml:space="preserve">información personal </w:t>
      </w:r>
      <w:r>
        <w:rPr>
          <w:rFonts w:ascii="Book Antiqua" w:hAnsi="Book Antiqua"/>
          <w:noProof/>
          <w:sz w:val="22"/>
          <w:szCs w:val="22"/>
          <w:lang w:val="es-ES"/>
        </w:rPr>
        <w:t>de ninguna</w:t>
      </w:r>
      <w:r w:rsidRPr="00885F7F">
        <w:rPr>
          <w:rFonts w:ascii="Book Antiqua" w:hAnsi="Book Antiqua"/>
          <w:noProof/>
          <w:sz w:val="22"/>
          <w:szCs w:val="22"/>
          <w:lang w:val="es-ES"/>
        </w:rPr>
        <w:t xml:space="preserve"> persona </w:t>
      </w:r>
      <w:r>
        <w:rPr>
          <w:rFonts w:ascii="Book Antiqua" w:hAnsi="Book Antiqua"/>
          <w:noProof/>
          <w:sz w:val="22"/>
          <w:szCs w:val="22"/>
          <w:lang w:val="es-ES"/>
        </w:rPr>
        <w:t>u hogar</w:t>
      </w:r>
      <w:r w:rsidRPr="00885F7F">
        <w:rPr>
          <w:rFonts w:ascii="Book Antiqua" w:hAnsi="Book Antiqua"/>
          <w:noProof/>
          <w:sz w:val="22"/>
          <w:szCs w:val="22"/>
          <w:lang w:val="es-ES"/>
        </w:rPr>
        <w:t>.</w:t>
      </w:r>
    </w:p>
    <w:p w:rsidR="00F228F0" w:rsidRPr="00210840" w:rsidRDefault="00F228F0" w:rsidP="00F228F0">
      <w:pPr>
        <w:spacing w:line="264" w:lineRule="auto"/>
        <w:jc w:val="both"/>
        <w:rPr>
          <w:rFonts w:ascii="Book Antiqua" w:hAnsi="Book Antiqua"/>
          <w:noProof/>
          <w:sz w:val="22"/>
          <w:szCs w:val="22"/>
          <w:lang w:val="es-ES"/>
        </w:rPr>
      </w:pPr>
    </w:p>
    <w:p w:rsidR="00F228F0" w:rsidRPr="00210840" w:rsidRDefault="00F228F0" w:rsidP="00F228F0">
      <w:pPr>
        <w:spacing w:line="264" w:lineRule="auto"/>
        <w:jc w:val="both"/>
        <w:rPr>
          <w:rFonts w:ascii="Book Antiqua" w:hAnsi="Book Antiqua"/>
          <w:noProof/>
          <w:sz w:val="22"/>
          <w:szCs w:val="22"/>
          <w:lang w:val="es-ES"/>
        </w:rPr>
      </w:pPr>
    </w:p>
    <w:p w:rsidR="00F228F0" w:rsidRPr="00570FB5" w:rsidRDefault="00F228F0" w:rsidP="00F228F0">
      <w:pPr>
        <w:tabs>
          <w:tab w:val="center" w:pos="4680"/>
        </w:tabs>
        <w:spacing w:line="264" w:lineRule="auto"/>
        <w:jc w:val="both"/>
        <w:rPr>
          <w:rFonts w:ascii="Book Antiqua" w:hAnsi="Book Antiqua"/>
          <w:b/>
          <w:noProof/>
          <w:sz w:val="22"/>
          <w:szCs w:val="22"/>
          <w:lang w:val="es-ES"/>
        </w:rPr>
      </w:pPr>
      <w:r w:rsidRPr="00210840">
        <w:rPr>
          <w:rFonts w:ascii="Book Antiqua" w:hAnsi="Book Antiqua"/>
          <w:noProof/>
          <w:sz w:val="22"/>
          <w:szCs w:val="22"/>
          <w:lang w:val="es-ES"/>
        </w:rPr>
        <w:tab/>
      </w:r>
      <w:r w:rsidRPr="00570FB5">
        <w:rPr>
          <w:rFonts w:ascii="Book Antiqua" w:hAnsi="Book Antiqua"/>
          <w:b/>
          <w:noProof/>
          <w:sz w:val="22"/>
          <w:szCs w:val="22"/>
          <w:lang w:val="es-ES"/>
        </w:rPr>
        <w:t>Artículo III. Vigencia del Acuerdo</w:t>
      </w:r>
    </w:p>
    <w:p w:rsidR="00F228F0" w:rsidRPr="00570FB5" w:rsidRDefault="00F228F0" w:rsidP="00F228F0">
      <w:pPr>
        <w:tabs>
          <w:tab w:val="center" w:pos="4680"/>
        </w:tabs>
        <w:spacing w:line="264" w:lineRule="auto"/>
        <w:jc w:val="both"/>
        <w:rPr>
          <w:rFonts w:ascii="Book Antiqua" w:hAnsi="Book Antiqua"/>
          <w:noProof/>
          <w:sz w:val="22"/>
          <w:szCs w:val="22"/>
          <w:lang w:val="es-ES"/>
        </w:rPr>
      </w:pPr>
    </w:p>
    <w:p w:rsidR="00F228F0" w:rsidRPr="00570FB5" w:rsidRDefault="00F228F0" w:rsidP="00F228F0">
      <w:pPr>
        <w:pStyle w:val="ListParagraph"/>
        <w:numPr>
          <w:ilvl w:val="0"/>
          <w:numId w:val="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El presente Acuerdo entrará en vigor el </w:t>
      </w:r>
      <w:r w:rsidRPr="003010BE">
        <w:rPr>
          <w:rFonts w:ascii="Book Antiqua" w:hAnsi="Book Antiqua"/>
          <w:noProof/>
          <w:color w:val="FF0000"/>
          <w:sz w:val="22"/>
          <w:szCs w:val="22"/>
          <w:lang w:val="es-ES"/>
        </w:rPr>
        <w:t>[fecha]</w:t>
      </w:r>
      <w:r w:rsidRPr="003010BE">
        <w:rPr>
          <w:rFonts w:ascii="Book Antiqua" w:hAnsi="Book Antiqua"/>
          <w:noProof/>
          <w:sz w:val="22"/>
          <w:szCs w:val="22"/>
          <w:lang w:val="es-ES"/>
        </w:rPr>
        <w:t xml:space="preserve"> y se mantendrá en vigor hasta el </w:t>
      </w:r>
      <w:r w:rsidRPr="003010BE">
        <w:rPr>
          <w:rFonts w:ascii="Book Antiqua" w:hAnsi="Book Antiqua"/>
          <w:noProof/>
          <w:color w:val="FF0000"/>
          <w:sz w:val="22"/>
          <w:szCs w:val="22"/>
          <w:lang w:val="es-ES"/>
        </w:rPr>
        <w:t>[fecha]</w:t>
      </w:r>
      <w:r w:rsidRPr="003010BE">
        <w:rPr>
          <w:rFonts w:ascii="Book Antiqua" w:hAnsi="Book Antiqua"/>
          <w:noProof/>
          <w:sz w:val="22"/>
          <w:szCs w:val="22"/>
          <w:lang w:val="es-ES"/>
        </w:rPr>
        <w:t xml:space="preserve">. </w:t>
      </w:r>
      <w:r w:rsidRPr="00952BC8">
        <w:rPr>
          <w:rFonts w:ascii="Book Antiqua" w:hAnsi="Book Antiqua"/>
          <w:noProof/>
          <w:sz w:val="22"/>
          <w:szCs w:val="22"/>
          <w:lang w:val="es-ES"/>
        </w:rPr>
        <w:t xml:space="preserve">El Proyecto </w:t>
      </w:r>
      <w:r>
        <w:rPr>
          <w:rFonts w:ascii="Book Antiqua" w:hAnsi="Book Antiqua"/>
          <w:noProof/>
          <w:sz w:val="22"/>
          <w:szCs w:val="22"/>
          <w:lang w:val="es-ES"/>
        </w:rPr>
        <w:t xml:space="preserve">se </w:t>
      </w:r>
      <w:r w:rsidRPr="00952BC8">
        <w:rPr>
          <w:rFonts w:ascii="Book Antiqua" w:hAnsi="Book Antiqua"/>
          <w:noProof/>
          <w:sz w:val="22"/>
          <w:szCs w:val="22"/>
          <w:lang w:val="es-ES"/>
        </w:rPr>
        <w:t>iniciará y terminará de conformidad con el programa establecido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 que se actualiza</w:t>
      </w:r>
      <w:r>
        <w:rPr>
          <w:rFonts w:ascii="Book Antiqua" w:hAnsi="Book Antiqua"/>
          <w:noProof/>
          <w:sz w:val="22"/>
          <w:szCs w:val="22"/>
          <w:lang w:val="es-ES"/>
        </w:rPr>
        <w:t>rá de forma continua.</w:t>
      </w:r>
    </w:p>
    <w:p w:rsidR="00F228F0" w:rsidRPr="00570FB5" w:rsidRDefault="00F228F0" w:rsidP="00F228F0">
      <w:pPr>
        <w:spacing w:line="264" w:lineRule="auto"/>
        <w:jc w:val="both"/>
        <w:rPr>
          <w:rFonts w:ascii="Book Antiqua" w:hAnsi="Book Antiqua"/>
          <w:noProof/>
          <w:sz w:val="22"/>
          <w:szCs w:val="22"/>
          <w:lang w:val="es-ES"/>
        </w:rPr>
      </w:pPr>
    </w:p>
    <w:p w:rsidR="00F228F0" w:rsidRPr="00210840" w:rsidRDefault="00F228F0" w:rsidP="00F228F0">
      <w:pPr>
        <w:pStyle w:val="ListParagraph"/>
        <w:numPr>
          <w:ilvl w:val="0"/>
          <w:numId w:val="3"/>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Si, </w:t>
      </w:r>
      <w:r w:rsidRPr="00952BC8">
        <w:rPr>
          <w:rFonts w:ascii="Book Antiqua" w:hAnsi="Book Antiqua"/>
          <w:noProof/>
          <w:sz w:val="22"/>
          <w:szCs w:val="22"/>
          <w:lang w:val="es-ES"/>
        </w:rPr>
        <w:t>a lo largo d</w:t>
      </w:r>
      <w:r>
        <w:rPr>
          <w:rFonts w:ascii="Book Antiqua" w:hAnsi="Book Antiqua"/>
          <w:noProof/>
          <w:sz w:val="22"/>
          <w:szCs w:val="22"/>
          <w:lang w:val="es-ES"/>
        </w:rPr>
        <w:t>el curso del P</w:t>
      </w:r>
      <w:r w:rsidRPr="00952BC8">
        <w:rPr>
          <w:rFonts w:ascii="Book Antiqua" w:hAnsi="Book Antiqua"/>
          <w:noProof/>
          <w:sz w:val="22"/>
          <w:szCs w:val="22"/>
          <w:lang w:val="es-ES"/>
        </w:rPr>
        <w:t xml:space="preserve">royecto, cualquiera de las Partes determina </w:t>
      </w:r>
      <w:r>
        <w:rPr>
          <w:rFonts w:ascii="Book Antiqua" w:hAnsi="Book Antiqua"/>
          <w:noProof/>
          <w:sz w:val="22"/>
          <w:szCs w:val="22"/>
          <w:lang w:val="es-ES"/>
        </w:rPr>
        <w:t xml:space="preserve">que </w:t>
      </w:r>
      <w:r w:rsidRPr="00952BC8">
        <w:rPr>
          <w:rFonts w:ascii="Book Antiqua" w:hAnsi="Book Antiqua"/>
          <w:noProof/>
          <w:sz w:val="22"/>
          <w:szCs w:val="22"/>
          <w:lang w:val="es-ES"/>
        </w:rPr>
        <w:t>la fecha de expiración establecida en la Sección 1</w:t>
      </w:r>
      <w:r>
        <w:rPr>
          <w:rFonts w:ascii="Book Antiqua" w:hAnsi="Book Antiqua"/>
          <w:noProof/>
          <w:sz w:val="22"/>
          <w:szCs w:val="22"/>
          <w:lang w:val="es-ES"/>
        </w:rPr>
        <w:t xml:space="preserve"> debe</w:t>
      </w:r>
      <w:r w:rsidRPr="00952BC8">
        <w:rPr>
          <w:rFonts w:ascii="Book Antiqua" w:hAnsi="Book Antiqua"/>
          <w:noProof/>
          <w:sz w:val="22"/>
          <w:szCs w:val="22"/>
          <w:lang w:val="es-ES"/>
        </w:rPr>
        <w:t xml:space="preserve"> extenderse </w:t>
      </w:r>
      <w:r>
        <w:rPr>
          <w:rFonts w:ascii="Book Antiqua" w:hAnsi="Book Antiqua"/>
          <w:noProof/>
          <w:sz w:val="22"/>
          <w:szCs w:val="22"/>
          <w:lang w:val="es-ES"/>
        </w:rPr>
        <w:t>para lograr los objetivos del P</w:t>
      </w:r>
      <w:r w:rsidRPr="00952BC8">
        <w:rPr>
          <w:rFonts w:ascii="Book Antiqua" w:hAnsi="Book Antiqua"/>
          <w:noProof/>
          <w:sz w:val="22"/>
          <w:szCs w:val="22"/>
          <w:lang w:val="es-ES"/>
        </w:rPr>
        <w:t xml:space="preserve">royecto, dicha Parte informará a la otra, sin demora, </w:t>
      </w:r>
      <w:r>
        <w:rPr>
          <w:rFonts w:ascii="Book Antiqua" w:hAnsi="Book Antiqua"/>
          <w:noProof/>
          <w:sz w:val="22"/>
          <w:szCs w:val="22"/>
          <w:lang w:val="es-ES"/>
        </w:rPr>
        <w:t>con el</w:t>
      </w:r>
      <w:r w:rsidRPr="00952BC8">
        <w:rPr>
          <w:rFonts w:ascii="Book Antiqua" w:hAnsi="Book Antiqua"/>
          <w:noProof/>
          <w:sz w:val="22"/>
          <w:szCs w:val="22"/>
          <w:lang w:val="es-ES"/>
        </w:rPr>
        <w:t xml:space="preserve"> fin de iniciar las consultas para llegar a un acuerdo sobre un</w:t>
      </w:r>
      <w:r>
        <w:rPr>
          <w:rFonts w:ascii="Book Antiqua" w:hAnsi="Book Antiqua"/>
          <w:noProof/>
          <w:sz w:val="22"/>
          <w:szCs w:val="22"/>
          <w:lang w:val="es-ES"/>
        </w:rPr>
        <w:t>a</w:t>
      </w:r>
      <w:r w:rsidRPr="00952BC8">
        <w:rPr>
          <w:rFonts w:ascii="Book Antiqua" w:hAnsi="Book Antiqua"/>
          <w:noProof/>
          <w:sz w:val="22"/>
          <w:szCs w:val="22"/>
          <w:lang w:val="es-ES"/>
        </w:rPr>
        <w:t xml:space="preserve"> nuev</w:t>
      </w:r>
      <w:r>
        <w:rPr>
          <w:rFonts w:ascii="Book Antiqua" w:hAnsi="Book Antiqua"/>
          <w:noProof/>
          <w:sz w:val="22"/>
          <w:szCs w:val="22"/>
          <w:lang w:val="es-ES"/>
        </w:rPr>
        <w:t>a fecha de vencimiento</w:t>
      </w:r>
      <w:r w:rsidRPr="00952BC8">
        <w:rPr>
          <w:rFonts w:ascii="Book Antiqua" w:hAnsi="Book Antiqua"/>
          <w:noProof/>
          <w:sz w:val="22"/>
          <w:szCs w:val="22"/>
          <w:lang w:val="es-ES"/>
        </w:rPr>
        <w:t>.</w:t>
      </w:r>
      <w:r>
        <w:rPr>
          <w:rFonts w:ascii="Book Antiqua" w:hAnsi="Book Antiqua"/>
          <w:noProof/>
          <w:sz w:val="22"/>
          <w:szCs w:val="22"/>
          <w:lang w:val="es-ES"/>
        </w:rPr>
        <w:t>Tras alcanzar</w:t>
      </w:r>
      <w:r w:rsidRPr="00952BC8">
        <w:rPr>
          <w:rFonts w:ascii="Book Antiqua" w:hAnsi="Book Antiqua"/>
          <w:noProof/>
          <w:sz w:val="22"/>
          <w:szCs w:val="22"/>
          <w:lang w:val="es-ES"/>
        </w:rPr>
        <w:t xml:space="preserve"> un acuerdo </w:t>
      </w:r>
      <w:r>
        <w:rPr>
          <w:rFonts w:ascii="Book Antiqua" w:hAnsi="Book Antiqua"/>
          <w:noProof/>
          <w:sz w:val="22"/>
          <w:szCs w:val="22"/>
          <w:lang w:val="es-ES"/>
        </w:rPr>
        <w:t>para</w:t>
      </w:r>
      <w:r w:rsidRPr="00952BC8">
        <w:rPr>
          <w:rFonts w:ascii="Book Antiqua" w:hAnsi="Book Antiqua"/>
          <w:noProof/>
          <w:sz w:val="22"/>
          <w:szCs w:val="22"/>
          <w:lang w:val="es-ES"/>
        </w:rPr>
        <w:t xml:space="preserve"> una n</w:t>
      </w:r>
      <w:r>
        <w:rPr>
          <w:rFonts w:ascii="Book Antiqua" w:hAnsi="Book Antiqua"/>
          <w:noProof/>
          <w:sz w:val="22"/>
          <w:szCs w:val="22"/>
          <w:lang w:val="es-ES"/>
        </w:rPr>
        <w:t>ueva fecha de vencimiento, las P</w:t>
      </w:r>
      <w:r w:rsidRPr="00952BC8">
        <w:rPr>
          <w:rFonts w:ascii="Book Antiqua" w:hAnsi="Book Antiqua"/>
          <w:noProof/>
          <w:sz w:val="22"/>
          <w:szCs w:val="22"/>
          <w:lang w:val="es-ES"/>
        </w:rPr>
        <w:t xml:space="preserve">artes deberán firmar una enmienda </w:t>
      </w:r>
      <w:r>
        <w:rPr>
          <w:rFonts w:ascii="Book Antiqua" w:hAnsi="Book Antiqua"/>
          <w:noProof/>
          <w:sz w:val="22"/>
          <w:szCs w:val="22"/>
          <w:lang w:val="es-ES"/>
        </w:rPr>
        <w:t>a este efecto, de conformidad con el A</w:t>
      </w:r>
      <w:r w:rsidRPr="00952BC8">
        <w:rPr>
          <w:rFonts w:ascii="Book Antiqua" w:hAnsi="Book Antiqua"/>
          <w:noProof/>
          <w:sz w:val="22"/>
          <w:szCs w:val="22"/>
          <w:lang w:val="es-ES"/>
        </w:rPr>
        <w:t>rtículo XII.</w:t>
      </w:r>
    </w:p>
    <w:p w:rsidR="00F228F0" w:rsidRPr="00210840" w:rsidRDefault="00F228F0" w:rsidP="00F228F0">
      <w:pPr>
        <w:spacing w:line="264" w:lineRule="auto"/>
        <w:jc w:val="both"/>
        <w:rPr>
          <w:rFonts w:ascii="Book Antiqua" w:hAnsi="Book Antiqua"/>
          <w:noProof/>
          <w:sz w:val="22"/>
          <w:szCs w:val="22"/>
          <w:lang w:val="es-ES"/>
        </w:rPr>
      </w:pPr>
    </w:p>
    <w:p w:rsidR="00F228F0" w:rsidRPr="00210840" w:rsidRDefault="00F228F0" w:rsidP="00F228F0">
      <w:pPr>
        <w:spacing w:line="264" w:lineRule="auto"/>
        <w:jc w:val="both"/>
        <w:rPr>
          <w:rFonts w:ascii="Book Antiqua" w:hAnsi="Book Antiqua"/>
          <w:noProof/>
          <w:sz w:val="22"/>
          <w:szCs w:val="22"/>
          <w:lang w:val="es-ES"/>
        </w:rPr>
      </w:pPr>
    </w:p>
    <w:p w:rsidR="00F228F0" w:rsidRPr="00F228F0" w:rsidRDefault="00F228F0" w:rsidP="00F228F0">
      <w:pPr>
        <w:pStyle w:val="Heading2"/>
        <w:spacing w:line="264" w:lineRule="auto"/>
        <w:jc w:val="left"/>
        <w:rPr>
          <w:rFonts w:ascii="Book Antiqua" w:hAnsi="Book Antiqua"/>
          <w:noProof/>
          <w:sz w:val="22"/>
          <w:szCs w:val="22"/>
          <w:lang w:val="es-ES"/>
        </w:rPr>
      </w:pPr>
      <w:r w:rsidRPr="00F228F0">
        <w:rPr>
          <w:rFonts w:ascii="Book Antiqua" w:hAnsi="Book Antiqua"/>
          <w:noProof/>
          <w:sz w:val="22"/>
          <w:szCs w:val="22"/>
          <w:lang w:val="es-ES"/>
        </w:rPr>
        <w:t xml:space="preserve"> </w:t>
      </w:r>
    </w:p>
    <w:p w:rsidR="00F228F0" w:rsidRDefault="00F228F0" w:rsidP="00F228F0">
      <w:pPr>
        <w:spacing w:line="264" w:lineRule="auto"/>
        <w:jc w:val="center"/>
        <w:rPr>
          <w:rFonts w:ascii="Book Antiqua" w:hAnsi="Book Antiqua"/>
          <w:b/>
          <w:noProof/>
          <w:sz w:val="22"/>
          <w:szCs w:val="22"/>
          <w:lang w:val="es-ES"/>
        </w:rPr>
      </w:pPr>
      <w:r w:rsidRPr="00952BC8">
        <w:rPr>
          <w:rFonts w:ascii="Book Antiqua" w:hAnsi="Book Antiqua"/>
          <w:b/>
          <w:noProof/>
          <w:sz w:val="22"/>
          <w:szCs w:val="22"/>
          <w:lang w:val="es-ES"/>
        </w:rPr>
        <w:t>Artículo IV. Responsabilidades generales de carácter vinculante para las Partes</w:t>
      </w:r>
    </w:p>
    <w:p w:rsidR="00F228F0" w:rsidRDefault="00F228F0" w:rsidP="00F228F0">
      <w:pPr>
        <w:spacing w:line="264" w:lineRule="auto"/>
        <w:rPr>
          <w:rFonts w:ascii="Book Antiqua" w:hAnsi="Book Antiqua"/>
          <w:b/>
          <w:noProof/>
          <w:sz w:val="22"/>
          <w:szCs w:val="22"/>
          <w:lang w:val="es-ES"/>
        </w:rPr>
      </w:pPr>
    </w:p>
    <w:p w:rsidR="00F228F0" w:rsidRPr="00952BC8" w:rsidRDefault="00F228F0" w:rsidP="00F228F0">
      <w:pPr>
        <w:spacing w:line="264" w:lineRule="auto"/>
        <w:rPr>
          <w:rFonts w:ascii="Book Antiqua" w:hAnsi="Book Antiqua"/>
          <w:noProof/>
          <w:sz w:val="22"/>
          <w:szCs w:val="22"/>
          <w:lang w:val="es-ES"/>
        </w:rPr>
        <w:sectPr w:rsidR="00F228F0" w:rsidRPr="00952BC8" w:rsidSect="00C77249">
          <w:endnotePr>
            <w:numFmt w:val="decimal"/>
          </w:endnotePr>
          <w:pgSz w:w="11907" w:h="16839" w:code="9"/>
          <w:pgMar w:top="1440" w:right="1440" w:bottom="1440" w:left="1440" w:header="1440" w:footer="1440" w:gutter="0"/>
          <w:cols w:space="720"/>
          <w:noEndnote/>
          <w:docGrid w:linePitch="326"/>
        </w:sectPr>
      </w:pPr>
    </w:p>
    <w:p w:rsidR="00F228F0" w:rsidRPr="00952BC8" w:rsidRDefault="00F228F0" w:rsidP="00F228F0">
      <w:pPr>
        <w:spacing w:line="264" w:lineRule="auto"/>
        <w:jc w:val="both"/>
        <w:rPr>
          <w:rFonts w:ascii="Book Antiqua" w:hAnsi="Book Antiqua"/>
          <w:noProof/>
          <w:sz w:val="22"/>
          <w:szCs w:val="22"/>
          <w:lang w:val="es-ES"/>
        </w:rPr>
      </w:pPr>
    </w:p>
    <w:p w:rsidR="00F228F0" w:rsidRPr="00570FB5"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Las Partes se comprometen a cumplir con sus responsabilidades particulares, de conformidad con las disposiciones del presente Acuerdo.</w:t>
      </w:r>
    </w:p>
    <w:p w:rsidR="00F228F0" w:rsidRPr="00570FB5" w:rsidRDefault="00F228F0" w:rsidP="00F228F0">
      <w:pPr>
        <w:spacing w:line="264" w:lineRule="auto"/>
        <w:jc w:val="both"/>
        <w:rPr>
          <w:rFonts w:ascii="Book Antiqua" w:hAnsi="Book Antiqua"/>
          <w:noProof/>
          <w:sz w:val="22"/>
          <w:szCs w:val="22"/>
          <w:lang w:val="es-ES"/>
        </w:rPr>
      </w:pPr>
    </w:p>
    <w:p w:rsidR="00F228F0" w:rsidRPr="00570FB5"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952BC8">
        <w:rPr>
          <w:rFonts w:ascii="Book Antiqua" w:hAnsi="Book Antiqua"/>
          <w:noProof/>
          <w:sz w:val="22"/>
          <w:szCs w:val="22"/>
          <w:lang w:val="es-ES"/>
        </w:rPr>
        <w:t xml:space="preserve">se compromete a </w:t>
      </w:r>
      <w:r>
        <w:rPr>
          <w:rFonts w:ascii="Book Antiqua" w:hAnsi="Book Antiqua"/>
          <w:noProof/>
          <w:sz w:val="22"/>
          <w:szCs w:val="22"/>
          <w:lang w:val="es-ES"/>
        </w:rPr>
        <w:t>poner  a disposición del Proyecto</w:t>
      </w:r>
      <w:r w:rsidRPr="00952BC8">
        <w:rPr>
          <w:rFonts w:ascii="Book Antiqua" w:hAnsi="Book Antiqua"/>
          <w:noProof/>
          <w:sz w:val="22"/>
          <w:szCs w:val="22"/>
          <w:lang w:val="es-ES"/>
        </w:rPr>
        <w:t xml:space="preserve"> el personal técnico que llevará a cabo la encuesta MICS, de conformidad con los requisitos y cualificaciones profesionales indicadas en el Proyecto.</w:t>
      </w:r>
    </w:p>
    <w:p w:rsidR="00F228F0" w:rsidRPr="00570FB5" w:rsidRDefault="00F228F0" w:rsidP="00F228F0">
      <w:pPr>
        <w:spacing w:line="264" w:lineRule="auto"/>
        <w:jc w:val="both"/>
        <w:rPr>
          <w:rFonts w:ascii="Book Antiqua" w:hAnsi="Book Antiqua"/>
          <w:noProof/>
          <w:sz w:val="22"/>
          <w:szCs w:val="22"/>
          <w:lang w:val="es-ES"/>
        </w:rPr>
      </w:pPr>
    </w:p>
    <w:p w:rsidR="00F228F0" w:rsidRPr="00B60F5F"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952BC8">
        <w:rPr>
          <w:rFonts w:ascii="Book Antiqua" w:hAnsi="Book Antiqua"/>
          <w:noProof/>
          <w:sz w:val="22"/>
          <w:szCs w:val="22"/>
          <w:lang w:val="es-ES"/>
        </w:rPr>
        <w:t xml:space="preserve">Las Partes asumirán la responsabilidad del control, ejecución y supervisión </w:t>
      </w:r>
      <w:r>
        <w:rPr>
          <w:rFonts w:ascii="Book Antiqua" w:hAnsi="Book Antiqua"/>
          <w:noProof/>
          <w:sz w:val="22"/>
          <w:szCs w:val="22"/>
          <w:lang w:val="es-ES"/>
        </w:rPr>
        <w:t>del</w:t>
      </w:r>
      <w:r w:rsidRPr="00952BC8">
        <w:rPr>
          <w:rFonts w:ascii="Book Antiqua" w:hAnsi="Book Antiqua"/>
          <w:noProof/>
          <w:sz w:val="22"/>
          <w:szCs w:val="22"/>
          <w:lang w:val="es-ES"/>
        </w:rPr>
        <w:t xml:space="preserve"> Pro</w:t>
      </w:r>
      <w:r>
        <w:rPr>
          <w:rFonts w:ascii="Book Antiqua" w:hAnsi="Book Antiqua"/>
          <w:noProof/>
          <w:sz w:val="22"/>
          <w:szCs w:val="22"/>
          <w:lang w:val="es-ES"/>
        </w:rPr>
        <w:t>yecto</w:t>
      </w:r>
      <w:r w:rsidRPr="00952BC8">
        <w:rPr>
          <w:rFonts w:ascii="Book Antiqua" w:hAnsi="Book Antiqua"/>
          <w:noProof/>
          <w:sz w:val="22"/>
          <w:szCs w:val="22"/>
          <w:lang w:val="es-ES"/>
        </w:rPr>
        <w:t>.</w:t>
      </w:r>
      <w:r>
        <w:rPr>
          <w:rFonts w:ascii="Book Antiqua" w:hAnsi="Book Antiqua"/>
          <w:noProof/>
          <w:sz w:val="22"/>
          <w:szCs w:val="22"/>
          <w:lang w:val="es-ES"/>
        </w:rPr>
        <w:t xml:space="preserve"> Esto</w:t>
      </w:r>
      <w:r w:rsidRPr="00952BC8">
        <w:rPr>
          <w:rFonts w:ascii="Book Antiqua" w:hAnsi="Book Antiqua"/>
          <w:noProof/>
          <w:sz w:val="22"/>
          <w:szCs w:val="22"/>
          <w:lang w:val="es-ES"/>
        </w:rPr>
        <w:t xml:space="preserve"> implica</w:t>
      </w:r>
      <w:r>
        <w:rPr>
          <w:rFonts w:ascii="Book Antiqua" w:hAnsi="Book Antiqua"/>
          <w:noProof/>
          <w:sz w:val="22"/>
          <w:szCs w:val="22"/>
          <w:lang w:val="es-ES"/>
        </w:rPr>
        <w:t xml:space="preserve"> que el personal</w:t>
      </w:r>
      <w:r w:rsidRPr="00952BC8">
        <w:rPr>
          <w:rFonts w:ascii="Book Antiqua" w:hAnsi="Book Antiqua"/>
          <w:noProof/>
          <w:sz w:val="22"/>
          <w:szCs w:val="22"/>
          <w:lang w:val="es-ES"/>
        </w:rPr>
        <w:t xml:space="preserve"> asignado </w:t>
      </w:r>
      <w:r>
        <w:rPr>
          <w:rFonts w:ascii="Book Antiqua" w:hAnsi="Book Antiqua"/>
          <w:noProof/>
          <w:sz w:val="22"/>
          <w:szCs w:val="22"/>
          <w:lang w:val="es-ES"/>
        </w:rPr>
        <w:t>al Proyecto puede que</w:t>
      </w:r>
      <w:r w:rsidRPr="00952BC8">
        <w:rPr>
          <w:rFonts w:ascii="Book Antiqua" w:hAnsi="Book Antiqua"/>
          <w:noProof/>
          <w:sz w:val="22"/>
          <w:szCs w:val="22"/>
          <w:lang w:val="es-ES"/>
        </w:rPr>
        <w:t xml:space="preserve"> no reali</w:t>
      </w:r>
      <w:r>
        <w:rPr>
          <w:rFonts w:ascii="Book Antiqua" w:hAnsi="Book Antiqua"/>
          <w:noProof/>
          <w:sz w:val="22"/>
          <w:szCs w:val="22"/>
          <w:lang w:val="es-ES"/>
        </w:rPr>
        <w:t xml:space="preserve">ce </w:t>
      </w:r>
      <w:r w:rsidRPr="00952BC8">
        <w:rPr>
          <w:rFonts w:ascii="Book Antiqua" w:hAnsi="Book Antiqua"/>
          <w:noProof/>
          <w:sz w:val="22"/>
          <w:szCs w:val="22"/>
          <w:lang w:val="es-ES"/>
        </w:rPr>
        <w:t>actividades que no est</w:t>
      </w:r>
      <w:r>
        <w:rPr>
          <w:rFonts w:ascii="Book Antiqua" w:hAnsi="Book Antiqua"/>
          <w:noProof/>
          <w:sz w:val="22"/>
          <w:szCs w:val="22"/>
          <w:lang w:val="es-ES"/>
        </w:rPr>
        <w:t>é</w:t>
      </w:r>
      <w:r w:rsidRPr="00952BC8">
        <w:rPr>
          <w:rFonts w:ascii="Book Antiqua" w:hAnsi="Book Antiqua"/>
          <w:noProof/>
          <w:sz w:val="22"/>
          <w:szCs w:val="22"/>
          <w:lang w:val="es-ES"/>
        </w:rPr>
        <w:t xml:space="preserve">n contempladas en el Plan </w:t>
      </w:r>
      <w:r>
        <w:rPr>
          <w:rFonts w:ascii="Book Antiqua" w:hAnsi="Book Antiqua"/>
          <w:noProof/>
          <w:sz w:val="22"/>
          <w:szCs w:val="22"/>
          <w:lang w:val="es-ES"/>
        </w:rPr>
        <w:t>y</w:t>
      </w:r>
      <w:r w:rsidRPr="00952BC8">
        <w:rPr>
          <w:rFonts w:ascii="Book Antiqua" w:hAnsi="Book Antiqua"/>
          <w:noProof/>
          <w:sz w:val="22"/>
          <w:szCs w:val="22"/>
          <w:lang w:val="es-ES"/>
        </w:rPr>
        <w:t xml:space="preserve">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w:t>
      </w:r>
      <w:r w:rsidRPr="00F228F0">
        <w:rPr>
          <w:rFonts w:ascii="Book Antiqua" w:hAnsi="Book Antiqua"/>
          <w:noProof/>
          <w:sz w:val="22"/>
          <w:szCs w:val="22"/>
          <w:lang w:val="es-ES"/>
        </w:rPr>
        <w:br/>
      </w:r>
    </w:p>
    <w:p w:rsidR="00F228F0" w:rsidRPr="00B60F5F"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952BC8">
        <w:rPr>
          <w:rFonts w:ascii="Book Antiqua" w:hAnsi="Book Antiqua"/>
          <w:noProof/>
          <w:sz w:val="22"/>
          <w:szCs w:val="22"/>
          <w:lang w:val="es-ES"/>
        </w:rPr>
        <w:t xml:space="preserve">se compromete a </w:t>
      </w:r>
      <w:r>
        <w:rPr>
          <w:rFonts w:ascii="Book Antiqua" w:hAnsi="Book Antiqua"/>
          <w:noProof/>
          <w:sz w:val="22"/>
          <w:szCs w:val="22"/>
          <w:lang w:val="es-ES"/>
        </w:rPr>
        <w:t>poner a disposición del Proyecto</w:t>
      </w:r>
      <w:r w:rsidRPr="00952BC8">
        <w:rPr>
          <w:rFonts w:ascii="Book Antiqua" w:hAnsi="Book Antiqua"/>
          <w:noProof/>
          <w:sz w:val="22"/>
          <w:szCs w:val="22"/>
          <w:lang w:val="es-ES"/>
        </w:rPr>
        <w:t xml:space="preserve"> las instalaciones físicas necesarias para </w:t>
      </w:r>
      <w:r>
        <w:rPr>
          <w:rFonts w:ascii="Book Antiqua" w:hAnsi="Book Antiqua"/>
          <w:noProof/>
          <w:sz w:val="22"/>
          <w:szCs w:val="22"/>
          <w:lang w:val="es-ES"/>
        </w:rPr>
        <w:t>que MICS se lleve</w:t>
      </w:r>
      <w:r w:rsidRPr="00952BC8">
        <w:rPr>
          <w:rFonts w:ascii="Book Antiqua" w:hAnsi="Book Antiqua"/>
          <w:noProof/>
          <w:sz w:val="22"/>
          <w:szCs w:val="22"/>
          <w:lang w:val="es-ES"/>
        </w:rPr>
        <w:t xml:space="preserve"> a cabo </w:t>
      </w:r>
      <w:r>
        <w:rPr>
          <w:rFonts w:ascii="Book Antiqua" w:hAnsi="Book Antiqua"/>
          <w:noProof/>
          <w:sz w:val="22"/>
          <w:szCs w:val="22"/>
          <w:lang w:val="es-ES"/>
        </w:rPr>
        <w:t>de manera adecuada</w:t>
      </w:r>
      <w:r w:rsidRPr="00952BC8">
        <w:rPr>
          <w:rFonts w:ascii="Book Antiqua" w:hAnsi="Book Antiqua"/>
          <w:noProof/>
          <w:sz w:val="22"/>
          <w:szCs w:val="22"/>
          <w:lang w:val="es-ES"/>
        </w:rPr>
        <w:t>.</w:t>
      </w:r>
    </w:p>
    <w:p w:rsidR="00F228F0" w:rsidRPr="00B60F5F" w:rsidRDefault="00F228F0" w:rsidP="00F228F0">
      <w:pPr>
        <w:spacing w:line="264" w:lineRule="auto"/>
        <w:jc w:val="both"/>
        <w:rPr>
          <w:rFonts w:ascii="Book Antiqua" w:hAnsi="Book Antiqua"/>
          <w:noProof/>
          <w:sz w:val="22"/>
          <w:szCs w:val="22"/>
          <w:lang w:val="es-ES"/>
        </w:rPr>
      </w:pPr>
    </w:p>
    <w:p w:rsidR="00F228F0" w:rsidRPr="00B60F5F"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952BC8">
        <w:rPr>
          <w:rFonts w:ascii="Book Antiqua" w:hAnsi="Book Antiqua"/>
          <w:noProof/>
          <w:sz w:val="22"/>
          <w:szCs w:val="22"/>
          <w:lang w:val="es-ES"/>
        </w:rPr>
        <w:t xml:space="preserve">Las Partes se comprometen a financiar y </w:t>
      </w:r>
      <w:r>
        <w:rPr>
          <w:rFonts w:ascii="Book Antiqua" w:hAnsi="Book Antiqua"/>
          <w:noProof/>
          <w:sz w:val="22"/>
          <w:szCs w:val="22"/>
          <w:lang w:val="es-ES"/>
        </w:rPr>
        <w:t xml:space="preserve">a buscar </w:t>
      </w:r>
      <w:r w:rsidRPr="00952BC8">
        <w:rPr>
          <w:rFonts w:ascii="Book Antiqua" w:hAnsi="Book Antiqua"/>
          <w:noProof/>
          <w:sz w:val="22"/>
          <w:szCs w:val="22"/>
          <w:lang w:val="es-ES"/>
        </w:rPr>
        <w:t>financiación para sufragar los gastos de funcionamiento (</w:t>
      </w:r>
      <w:r w:rsidRPr="00952BC8">
        <w:rPr>
          <w:rFonts w:ascii="Book Antiqua" w:hAnsi="Book Antiqua"/>
          <w:noProof/>
          <w:color w:val="FF0000"/>
          <w:sz w:val="22"/>
          <w:szCs w:val="22"/>
          <w:lang w:val="es-ES"/>
        </w:rPr>
        <w:t>[transporte, viáticos, materiales consumibles, etc.]</w:t>
      </w:r>
      <w:r>
        <w:rPr>
          <w:rFonts w:ascii="Book Antiqua" w:hAnsi="Book Antiqua"/>
          <w:noProof/>
          <w:sz w:val="22"/>
          <w:szCs w:val="22"/>
          <w:lang w:val="es-ES"/>
        </w:rPr>
        <w:t>) requeridos para ejecutar el P</w:t>
      </w:r>
      <w:r w:rsidRPr="00952BC8">
        <w:rPr>
          <w:rFonts w:ascii="Book Antiqua" w:hAnsi="Book Antiqua"/>
          <w:noProof/>
          <w:sz w:val="22"/>
          <w:szCs w:val="22"/>
          <w:lang w:val="es-ES"/>
        </w:rPr>
        <w:t>royecto de manera satisfactoria, y de acuerdo con el límite especificado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w:t>
      </w:r>
    </w:p>
    <w:p w:rsidR="00F228F0" w:rsidRPr="00B60F5F" w:rsidRDefault="00F228F0" w:rsidP="00F228F0">
      <w:pPr>
        <w:spacing w:line="264" w:lineRule="auto"/>
        <w:jc w:val="both"/>
        <w:rPr>
          <w:rFonts w:ascii="Book Antiqua" w:hAnsi="Book Antiqua"/>
          <w:noProof/>
          <w:sz w:val="22"/>
          <w:szCs w:val="22"/>
          <w:lang w:val="es-ES"/>
        </w:rPr>
      </w:pPr>
    </w:p>
    <w:p w:rsidR="00F228F0" w:rsidRPr="003010BE"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Las Partes cooperarán mutuamente para asegurar y adquirir todas las licencias y permisos requeridos por la ley nacional, siempre que tales licencias y permisos sean adecuados y necesarios para lograr los objetivos del Proyecto.</w:t>
      </w:r>
      <w:r w:rsidRPr="00952BC8">
        <w:rPr>
          <w:rFonts w:ascii="Book Antiqua" w:hAnsi="Book Antiqua"/>
          <w:noProof/>
          <w:sz w:val="22"/>
          <w:szCs w:val="22"/>
          <w:lang w:val="es-ES"/>
        </w:rPr>
        <w:br/>
      </w:r>
      <w:r w:rsidRPr="00952BC8">
        <w:rPr>
          <w:rFonts w:ascii="Book Antiqua" w:hAnsi="Book Antiqua"/>
          <w:noProof/>
          <w:sz w:val="22"/>
          <w:szCs w:val="22"/>
          <w:lang w:val="es-ES"/>
        </w:rPr>
        <w:br/>
      </w:r>
    </w:p>
    <w:p w:rsidR="00F228F0" w:rsidRPr="00210840" w:rsidRDefault="00F228F0" w:rsidP="00F228F0">
      <w:pPr>
        <w:spacing w:line="264" w:lineRule="auto"/>
        <w:jc w:val="both"/>
        <w:rPr>
          <w:rFonts w:ascii="Book Antiqua" w:hAnsi="Book Antiqua"/>
          <w:noProof/>
          <w:sz w:val="22"/>
          <w:szCs w:val="22"/>
          <w:lang w:val="es-ES"/>
        </w:rPr>
      </w:pPr>
    </w:p>
    <w:p w:rsidR="00F228F0" w:rsidRPr="00A92041"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Ambas Partes designarán puntos focales que actuarán como el principal canal de comunicación entre las Partes sobre todos los asuntos relacionados con el Proyecto.</w:t>
      </w:r>
    </w:p>
    <w:p w:rsidR="00F228F0" w:rsidRPr="00A92041" w:rsidRDefault="00F228F0" w:rsidP="00F228F0">
      <w:pPr>
        <w:spacing w:line="264" w:lineRule="auto"/>
        <w:jc w:val="both"/>
        <w:rPr>
          <w:rFonts w:ascii="Book Antiqua" w:hAnsi="Book Antiqua"/>
          <w:noProof/>
          <w:sz w:val="22"/>
          <w:szCs w:val="22"/>
          <w:lang w:val="es-ES"/>
        </w:rPr>
      </w:pPr>
    </w:p>
    <w:p w:rsidR="00F228F0" w:rsidRPr="00BD42DF"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Ambas Partes serán miembros de pleno derecho de los</w:t>
      </w:r>
      <w:r>
        <w:rPr>
          <w:rFonts w:ascii="Book Antiqua" w:hAnsi="Book Antiqua"/>
          <w:noProof/>
          <w:sz w:val="22"/>
          <w:szCs w:val="22"/>
          <w:lang w:val="es-ES"/>
        </w:rPr>
        <w:t xml:space="preserve"> C</w:t>
      </w:r>
      <w:r w:rsidRPr="00BD42DF">
        <w:rPr>
          <w:rFonts w:ascii="Book Antiqua" w:hAnsi="Book Antiqua"/>
          <w:noProof/>
          <w:sz w:val="22"/>
          <w:szCs w:val="22"/>
          <w:lang w:val="es-ES"/>
        </w:rPr>
        <w:t xml:space="preserve">omités </w:t>
      </w:r>
      <w:r>
        <w:rPr>
          <w:rFonts w:ascii="Book Antiqua" w:hAnsi="Book Antiqua"/>
          <w:noProof/>
          <w:sz w:val="22"/>
          <w:szCs w:val="22"/>
          <w:lang w:val="es-ES"/>
        </w:rPr>
        <w:t>Directivos y T</w:t>
      </w:r>
      <w:r w:rsidRPr="00BD42DF">
        <w:rPr>
          <w:rFonts w:ascii="Book Antiqua" w:hAnsi="Book Antiqua"/>
          <w:noProof/>
          <w:sz w:val="22"/>
          <w:szCs w:val="22"/>
          <w:lang w:val="es-ES"/>
        </w:rPr>
        <w:t>écnicos establecidos para supervisar el Proyecto.</w:t>
      </w:r>
    </w:p>
    <w:p w:rsidR="00F228F0" w:rsidRPr="00210840" w:rsidRDefault="00F228F0" w:rsidP="00F228F0">
      <w:pPr>
        <w:pStyle w:val="ListParagraph"/>
        <w:spacing w:line="264" w:lineRule="auto"/>
        <w:rPr>
          <w:rFonts w:ascii="Book Antiqua" w:hAnsi="Book Antiqua" w:cs="Arial"/>
          <w:sz w:val="22"/>
          <w:lang w:val="es-ES"/>
        </w:rPr>
      </w:pPr>
    </w:p>
    <w:p w:rsidR="00F228F0" w:rsidRPr="00A92041" w:rsidRDefault="00F228F0" w:rsidP="00F228F0">
      <w:pPr>
        <w:pStyle w:val="ListParagraph"/>
        <w:numPr>
          <w:ilvl w:val="0"/>
          <w:numId w:val="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 xml:space="preserve">El Equipo MICS de UNICEF proporcionará asistencia técnica al Proyecto a través de tres talleres regionales </w:t>
      </w:r>
      <w:r>
        <w:rPr>
          <w:rFonts w:ascii="Book Antiqua" w:hAnsi="Book Antiqua"/>
          <w:noProof/>
          <w:sz w:val="22"/>
          <w:szCs w:val="22"/>
          <w:lang w:val="es-ES"/>
        </w:rPr>
        <w:t xml:space="preserve"> de </w:t>
      </w:r>
      <w:r w:rsidRPr="00BD42DF">
        <w:rPr>
          <w:rFonts w:ascii="Book Antiqua" w:hAnsi="Book Antiqua"/>
          <w:noProof/>
          <w:sz w:val="22"/>
          <w:szCs w:val="22"/>
          <w:lang w:val="es-ES"/>
        </w:rPr>
        <w:t>MICS</w:t>
      </w:r>
      <w:r>
        <w:rPr>
          <w:rFonts w:ascii="Book Antiqua" w:hAnsi="Book Antiqua"/>
          <w:noProof/>
          <w:sz w:val="22"/>
          <w:szCs w:val="22"/>
          <w:lang w:val="es-ES"/>
        </w:rPr>
        <w:t>,</w:t>
      </w:r>
      <w:r w:rsidRPr="00BD42DF">
        <w:rPr>
          <w:rFonts w:ascii="Book Antiqua" w:hAnsi="Book Antiqua"/>
          <w:noProof/>
          <w:sz w:val="22"/>
          <w:szCs w:val="22"/>
          <w:lang w:val="es-ES"/>
        </w:rPr>
        <w:t xml:space="preserve"> </w:t>
      </w:r>
      <w:r>
        <w:rPr>
          <w:rFonts w:ascii="Book Antiqua" w:hAnsi="Book Antiqua"/>
          <w:noProof/>
          <w:sz w:val="22"/>
          <w:szCs w:val="22"/>
          <w:lang w:val="es-ES"/>
        </w:rPr>
        <w:t xml:space="preserve">en el que </w:t>
      </w:r>
      <w:r w:rsidRPr="00BD42DF">
        <w:rPr>
          <w:rFonts w:ascii="Book Antiqua" w:hAnsi="Book Antiqua"/>
          <w:noProof/>
          <w:sz w:val="22"/>
          <w:szCs w:val="22"/>
          <w:lang w:val="es-ES"/>
        </w:rPr>
        <w:t xml:space="preserve">ambas Partes se comprometen a participar con personal </w:t>
      </w:r>
      <w:r>
        <w:rPr>
          <w:rFonts w:ascii="Book Antiqua" w:hAnsi="Book Antiqua"/>
          <w:noProof/>
          <w:sz w:val="22"/>
          <w:szCs w:val="22"/>
          <w:lang w:val="es-ES"/>
        </w:rPr>
        <w:t xml:space="preserve">relevante </w:t>
      </w:r>
      <w:r w:rsidRPr="00BD42DF">
        <w:rPr>
          <w:rFonts w:ascii="Book Antiqua" w:hAnsi="Book Antiqua"/>
          <w:noProof/>
          <w:sz w:val="22"/>
          <w:szCs w:val="22"/>
          <w:lang w:val="es-ES"/>
        </w:rPr>
        <w:t>del proyecto;</w:t>
      </w:r>
    </w:p>
    <w:p w:rsidR="00F228F0" w:rsidRPr="00A92041" w:rsidRDefault="00F228F0" w:rsidP="00F228F0">
      <w:pPr>
        <w:widowControl/>
        <w:numPr>
          <w:ilvl w:val="1"/>
          <w:numId w:val="13"/>
        </w:numPr>
        <w:autoSpaceDE w:val="0"/>
        <w:autoSpaceDN w:val="0"/>
        <w:adjustRightInd w:val="0"/>
        <w:spacing w:line="264" w:lineRule="auto"/>
        <w:jc w:val="both"/>
        <w:rPr>
          <w:rFonts w:ascii="Book Antiqua" w:hAnsi="Book Antiqua" w:cs="Arial"/>
          <w:sz w:val="22"/>
          <w:lang w:val="es-ES" w:bidi="th-TH"/>
        </w:rPr>
      </w:pPr>
      <w:r w:rsidRPr="00BD42DF">
        <w:rPr>
          <w:rFonts w:ascii="Book Antiqua" w:hAnsi="Book Antiqua"/>
          <w:noProof/>
          <w:sz w:val="22"/>
          <w:szCs w:val="22"/>
          <w:lang w:val="es-ES"/>
        </w:rPr>
        <w:t>Diseño de la encuesta: trabajo con los participantes en el diseño de encuestas de hogares y de las operaciones basadas en módulos</w:t>
      </w:r>
      <w:r>
        <w:rPr>
          <w:rFonts w:ascii="Book Antiqua" w:hAnsi="Book Antiqua"/>
          <w:noProof/>
          <w:sz w:val="22"/>
          <w:szCs w:val="22"/>
          <w:lang w:val="es-ES"/>
        </w:rPr>
        <w:t>/</w:t>
      </w:r>
      <w:r w:rsidRPr="00BD42DF">
        <w:rPr>
          <w:rFonts w:ascii="Book Antiqua" w:hAnsi="Book Antiqua"/>
          <w:noProof/>
          <w:sz w:val="22"/>
          <w:szCs w:val="22"/>
          <w:lang w:val="es-ES"/>
        </w:rPr>
        <w:t xml:space="preserve"> cuestionarios y normas</w:t>
      </w:r>
      <w:r>
        <w:rPr>
          <w:rFonts w:ascii="Book Antiqua" w:hAnsi="Book Antiqua"/>
          <w:noProof/>
          <w:sz w:val="22"/>
          <w:szCs w:val="22"/>
          <w:lang w:val="es-ES"/>
        </w:rPr>
        <w:t xml:space="preserve"> MICS</w:t>
      </w:r>
      <w:r w:rsidRPr="00BD42DF">
        <w:rPr>
          <w:rFonts w:ascii="Book Antiqua" w:hAnsi="Book Antiqua"/>
          <w:noProof/>
          <w:sz w:val="22"/>
          <w:szCs w:val="22"/>
          <w:lang w:val="es-ES"/>
        </w:rPr>
        <w:t>, incluyendo el diseño de la muestra</w:t>
      </w:r>
      <w:r>
        <w:rPr>
          <w:rFonts w:ascii="Book Antiqua" w:hAnsi="Book Antiqua"/>
          <w:noProof/>
          <w:sz w:val="22"/>
          <w:szCs w:val="22"/>
          <w:lang w:val="es-ES"/>
        </w:rPr>
        <w:t>.</w:t>
      </w:r>
    </w:p>
    <w:p w:rsidR="00F228F0" w:rsidRPr="00A92041" w:rsidRDefault="00F228F0" w:rsidP="00F228F0">
      <w:pPr>
        <w:widowControl/>
        <w:numPr>
          <w:ilvl w:val="1"/>
          <w:numId w:val="13"/>
        </w:numPr>
        <w:autoSpaceDE w:val="0"/>
        <w:autoSpaceDN w:val="0"/>
        <w:adjustRightInd w:val="0"/>
        <w:spacing w:line="264" w:lineRule="auto"/>
        <w:jc w:val="both"/>
        <w:rPr>
          <w:rFonts w:ascii="Book Antiqua" w:hAnsi="Book Antiqua" w:cs="Arial"/>
          <w:sz w:val="22"/>
          <w:lang w:val="es-ES" w:bidi="th-TH"/>
        </w:rPr>
      </w:pPr>
      <w:r>
        <w:rPr>
          <w:rFonts w:ascii="Book Antiqua" w:hAnsi="Book Antiqua"/>
          <w:noProof/>
          <w:sz w:val="22"/>
          <w:szCs w:val="22"/>
          <w:lang w:val="es-ES"/>
        </w:rPr>
        <w:t xml:space="preserve">Procesamiento de datos: </w:t>
      </w:r>
      <w:r w:rsidRPr="00BD42DF">
        <w:rPr>
          <w:rFonts w:ascii="Book Antiqua" w:hAnsi="Book Antiqua"/>
          <w:noProof/>
          <w:sz w:val="22"/>
          <w:szCs w:val="22"/>
          <w:lang w:val="es-ES"/>
        </w:rPr>
        <w:t xml:space="preserve">trabajo con los participantes </w:t>
      </w:r>
      <w:r>
        <w:rPr>
          <w:rFonts w:ascii="Book Antiqua" w:hAnsi="Book Antiqua"/>
          <w:noProof/>
          <w:sz w:val="22"/>
          <w:szCs w:val="22"/>
          <w:lang w:val="es-ES"/>
        </w:rPr>
        <w:t>en la aplicación</w:t>
      </w:r>
      <w:r w:rsidRPr="00BD42DF">
        <w:rPr>
          <w:rFonts w:ascii="Book Antiqua" w:hAnsi="Book Antiqua"/>
          <w:noProof/>
          <w:sz w:val="22"/>
          <w:szCs w:val="22"/>
          <w:lang w:val="es-ES"/>
        </w:rPr>
        <w:t xml:space="preserve"> de ingreso de datos (CSPro), </w:t>
      </w:r>
      <w:r>
        <w:rPr>
          <w:rFonts w:ascii="Book Antiqua" w:hAnsi="Book Antiqua"/>
          <w:noProof/>
          <w:sz w:val="22"/>
          <w:szCs w:val="22"/>
          <w:lang w:val="es-ES"/>
        </w:rPr>
        <w:t xml:space="preserve">software de </w:t>
      </w:r>
      <w:r w:rsidRPr="00BD42DF">
        <w:rPr>
          <w:rFonts w:ascii="Book Antiqua" w:hAnsi="Book Antiqua"/>
          <w:noProof/>
          <w:sz w:val="22"/>
          <w:szCs w:val="22"/>
          <w:lang w:val="es-ES"/>
        </w:rPr>
        <w:t>tabulación (</w:t>
      </w:r>
      <w:r>
        <w:rPr>
          <w:rFonts w:ascii="Book Antiqua" w:hAnsi="Book Antiqua"/>
          <w:noProof/>
          <w:sz w:val="22"/>
          <w:szCs w:val="22"/>
          <w:lang w:val="es-ES"/>
        </w:rPr>
        <w:t xml:space="preserve">Estadísticas </w:t>
      </w:r>
      <w:r w:rsidRPr="00BD42DF">
        <w:rPr>
          <w:rFonts w:ascii="Book Antiqua" w:hAnsi="Book Antiqua"/>
          <w:noProof/>
          <w:sz w:val="22"/>
          <w:szCs w:val="22"/>
          <w:lang w:val="es-ES"/>
        </w:rPr>
        <w:t>SPSS), y herramientas de archivo (Editor de Metadatos DDI).</w:t>
      </w:r>
    </w:p>
    <w:p w:rsidR="00F228F0" w:rsidRPr="00BD42DF" w:rsidRDefault="00F228F0" w:rsidP="00F228F0">
      <w:pPr>
        <w:widowControl/>
        <w:numPr>
          <w:ilvl w:val="1"/>
          <w:numId w:val="13"/>
        </w:numPr>
        <w:autoSpaceDE w:val="0"/>
        <w:autoSpaceDN w:val="0"/>
        <w:adjustRightInd w:val="0"/>
        <w:spacing w:line="264" w:lineRule="auto"/>
        <w:jc w:val="both"/>
        <w:rPr>
          <w:rFonts w:ascii="Book Antiqua" w:hAnsi="Book Antiqua"/>
          <w:noProof/>
          <w:sz w:val="22"/>
          <w:szCs w:val="22"/>
          <w:lang w:val="es-ES"/>
        </w:rPr>
      </w:pPr>
      <w:r w:rsidRPr="00BD42DF">
        <w:rPr>
          <w:rFonts w:ascii="Book Antiqua" w:hAnsi="Book Antiqua"/>
          <w:noProof/>
          <w:sz w:val="22"/>
          <w:szCs w:val="22"/>
          <w:lang w:val="es-ES"/>
        </w:rPr>
        <w:t xml:space="preserve">Divulgación de datos y posterior análisis: trabajo con los participantes </w:t>
      </w:r>
      <w:r>
        <w:rPr>
          <w:rFonts w:ascii="Book Antiqua" w:hAnsi="Book Antiqua"/>
          <w:noProof/>
          <w:sz w:val="22"/>
          <w:szCs w:val="22"/>
          <w:lang w:val="es-ES"/>
        </w:rPr>
        <w:t>en</w:t>
      </w:r>
      <w:r w:rsidRPr="00BD42DF">
        <w:rPr>
          <w:rFonts w:ascii="Book Antiqua" w:hAnsi="Book Antiqua"/>
          <w:noProof/>
          <w:sz w:val="22"/>
          <w:szCs w:val="22"/>
          <w:lang w:val="es-ES"/>
        </w:rPr>
        <w:t xml:space="preserve"> la revisión de los resultados y los planes para la difusión y el análisis posterior.</w:t>
      </w:r>
    </w:p>
    <w:p w:rsidR="00F228F0" w:rsidRPr="00210840" w:rsidRDefault="00F228F0" w:rsidP="00F228F0">
      <w:pPr>
        <w:widowControl/>
        <w:autoSpaceDE w:val="0"/>
        <w:autoSpaceDN w:val="0"/>
        <w:adjustRightInd w:val="0"/>
        <w:spacing w:line="264" w:lineRule="auto"/>
        <w:ind w:left="1440"/>
        <w:jc w:val="both"/>
        <w:rPr>
          <w:rFonts w:ascii="Book Antiqua" w:hAnsi="Book Antiqua" w:cs="Arial"/>
          <w:sz w:val="22"/>
          <w:lang w:val="es-ES" w:bidi="th-TH"/>
        </w:rPr>
      </w:pPr>
    </w:p>
    <w:p w:rsidR="00F228F0" w:rsidRPr="00991C37" w:rsidRDefault="00F228F0" w:rsidP="00F228F0">
      <w:pPr>
        <w:pStyle w:val="ListParagraph"/>
        <w:widowControl/>
        <w:numPr>
          <w:ilvl w:val="0"/>
          <w:numId w:val="4"/>
        </w:numPr>
        <w:autoSpaceDE w:val="0"/>
        <w:autoSpaceDN w:val="0"/>
        <w:adjustRightInd w:val="0"/>
        <w:spacing w:line="264" w:lineRule="auto"/>
        <w:ind w:left="709" w:hanging="709"/>
        <w:jc w:val="both"/>
        <w:rPr>
          <w:rFonts w:ascii="Book Antiqua" w:hAnsi="Book Antiqua"/>
          <w:noProof/>
          <w:sz w:val="22"/>
          <w:szCs w:val="22"/>
          <w:lang w:val="es-ES"/>
        </w:rPr>
      </w:pPr>
      <w:r w:rsidRPr="00991C37">
        <w:rPr>
          <w:rFonts w:ascii="Book Antiqua" w:hAnsi="Book Antiqua"/>
          <w:noProof/>
          <w:sz w:val="22"/>
          <w:szCs w:val="22"/>
          <w:lang w:val="es-ES"/>
        </w:rPr>
        <w:t xml:space="preserve"> Se prestará asistencia </w:t>
      </w:r>
      <w:r>
        <w:rPr>
          <w:rFonts w:ascii="Book Antiqua" w:hAnsi="Book Antiqua"/>
          <w:noProof/>
          <w:sz w:val="22"/>
          <w:szCs w:val="22"/>
          <w:lang w:val="es-ES"/>
        </w:rPr>
        <w:t>técnica continua al P</w:t>
      </w:r>
      <w:r w:rsidRPr="00991C37">
        <w:rPr>
          <w:rFonts w:ascii="Book Antiqua" w:hAnsi="Book Antiqua"/>
          <w:noProof/>
          <w:sz w:val="22"/>
          <w:szCs w:val="22"/>
          <w:lang w:val="es-ES"/>
        </w:rPr>
        <w:t xml:space="preserve">royecto a través de visitas a </w:t>
      </w:r>
      <w:r w:rsidRPr="00991C37">
        <w:rPr>
          <w:rFonts w:ascii="Book Antiqua" w:hAnsi="Book Antiqua" w:cs="Arial"/>
          <w:color w:val="FF0000"/>
          <w:sz w:val="22"/>
          <w:lang w:val="es-ES" w:bidi="th-TH"/>
        </w:rPr>
        <w:t>[país]</w:t>
      </w:r>
      <w:r>
        <w:rPr>
          <w:rFonts w:ascii="Book Antiqua" w:hAnsi="Book Antiqua"/>
          <w:noProof/>
          <w:sz w:val="22"/>
          <w:szCs w:val="22"/>
          <w:lang w:val="es-ES"/>
        </w:rPr>
        <w:t xml:space="preserve">, así como apoyo externo a cargo </w:t>
      </w:r>
      <w:r w:rsidRPr="00991C37">
        <w:rPr>
          <w:rFonts w:ascii="Book Antiqua" w:hAnsi="Book Antiqua"/>
          <w:noProof/>
          <w:sz w:val="22"/>
          <w:szCs w:val="22"/>
          <w:lang w:val="es-ES"/>
        </w:rPr>
        <w:t xml:space="preserve">de consultores regionales de UNICEF en tres áreas principales: </w:t>
      </w:r>
      <w:r>
        <w:rPr>
          <w:rFonts w:ascii="Book Antiqua" w:hAnsi="Book Antiqua"/>
          <w:noProof/>
          <w:sz w:val="22"/>
          <w:szCs w:val="22"/>
          <w:lang w:val="es-ES"/>
        </w:rPr>
        <w:t>muestreo</w:t>
      </w:r>
      <w:r w:rsidRPr="00991C37">
        <w:rPr>
          <w:rFonts w:ascii="Book Antiqua" w:hAnsi="Book Antiqua"/>
          <w:noProof/>
          <w:sz w:val="22"/>
          <w:szCs w:val="22"/>
          <w:lang w:val="es-ES"/>
        </w:rPr>
        <w:t xml:space="preserve">, procesamiento de datos </w:t>
      </w:r>
      <w:r>
        <w:rPr>
          <w:rFonts w:ascii="Book Antiqua" w:hAnsi="Book Antiqua"/>
          <w:noProof/>
          <w:sz w:val="22"/>
          <w:szCs w:val="22"/>
          <w:lang w:val="es-ES"/>
        </w:rPr>
        <w:t>e implementación</w:t>
      </w:r>
      <w:r w:rsidRPr="00991C37">
        <w:rPr>
          <w:rFonts w:ascii="Book Antiqua" w:hAnsi="Book Antiqua"/>
          <w:noProof/>
          <w:sz w:val="22"/>
          <w:szCs w:val="22"/>
          <w:lang w:val="es-ES"/>
        </w:rPr>
        <w:t xml:space="preserve"> de </w:t>
      </w:r>
      <w:r>
        <w:rPr>
          <w:rFonts w:ascii="Book Antiqua" w:hAnsi="Book Antiqua"/>
          <w:noProof/>
          <w:sz w:val="22"/>
          <w:szCs w:val="22"/>
          <w:lang w:val="es-ES"/>
        </w:rPr>
        <w:t>e</w:t>
      </w:r>
      <w:r w:rsidRPr="00991C37">
        <w:rPr>
          <w:rFonts w:ascii="Book Antiqua" w:hAnsi="Book Antiqua"/>
          <w:noProof/>
          <w:sz w:val="22"/>
          <w:szCs w:val="22"/>
          <w:lang w:val="es-ES"/>
        </w:rPr>
        <w:t xml:space="preserve">ncuestas de </w:t>
      </w:r>
      <w:r>
        <w:rPr>
          <w:rFonts w:ascii="Book Antiqua" w:hAnsi="Book Antiqua"/>
          <w:noProof/>
          <w:sz w:val="22"/>
          <w:szCs w:val="22"/>
          <w:lang w:val="es-ES"/>
        </w:rPr>
        <w:t>h</w:t>
      </w:r>
      <w:r w:rsidRPr="00991C37">
        <w:rPr>
          <w:rFonts w:ascii="Book Antiqua" w:hAnsi="Book Antiqua"/>
          <w:noProof/>
          <w:sz w:val="22"/>
          <w:szCs w:val="22"/>
          <w:lang w:val="es-ES"/>
        </w:rPr>
        <w:t>ogares (formación, pre-</w:t>
      </w:r>
      <w:r>
        <w:rPr>
          <w:rFonts w:ascii="Book Antiqua" w:hAnsi="Book Antiqua"/>
          <w:noProof/>
          <w:sz w:val="22"/>
          <w:szCs w:val="22"/>
          <w:lang w:val="es-ES"/>
        </w:rPr>
        <w:t>testeo</w:t>
      </w:r>
      <w:r w:rsidRPr="00991C37">
        <w:rPr>
          <w:rFonts w:ascii="Book Antiqua" w:hAnsi="Book Antiqua"/>
          <w:noProof/>
          <w:sz w:val="22"/>
          <w:szCs w:val="22"/>
          <w:lang w:val="es-ES"/>
        </w:rPr>
        <w:t xml:space="preserve">, trabajo de campo, análisis, redacción de informes y otras áreas técnicas afines), así como el apoyo del Equipo Global MICS </w:t>
      </w:r>
      <w:r>
        <w:rPr>
          <w:rFonts w:ascii="Book Antiqua" w:hAnsi="Book Antiqua"/>
          <w:noProof/>
          <w:sz w:val="22"/>
          <w:szCs w:val="22"/>
          <w:lang w:val="es-ES"/>
        </w:rPr>
        <w:t>en las oficinas regionales y en la Sede de UNICEF</w:t>
      </w:r>
      <w:r w:rsidRPr="00991C37">
        <w:rPr>
          <w:rFonts w:ascii="Book Antiqua" w:hAnsi="Book Antiqua"/>
          <w:noProof/>
          <w:sz w:val="22"/>
          <w:szCs w:val="22"/>
          <w:lang w:val="es-ES"/>
        </w:rPr>
        <w:t>. Las Partes convienen en facilitar asistencia técnica y sus objetivos tal como se indica en el Marco de Asistencia Técnica del Programa Global de MICS.</w:t>
      </w:r>
    </w:p>
    <w:p w:rsidR="00F228F0" w:rsidRDefault="00F228F0" w:rsidP="00F228F0">
      <w:pPr>
        <w:tabs>
          <w:tab w:val="center" w:pos="4680"/>
        </w:tabs>
        <w:spacing w:line="264" w:lineRule="auto"/>
        <w:jc w:val="both"/>
        <w:rPr>
          <w:rFonts w:ascii="Book Antiqua" w:hAnsi="Book Antiqua"/>
          <w:noProof/>
          <w:sz w:val="22"/>
          <w:szCs w:val="22"/>
          <w:lang w:val="es-ES"/>
        </w:rPr>
      </w:pPr>
      <w:r w:rsidRPr="00210840">
        <w:rPr>
          <w:rFonts w:ascii="Book Antiqua" w:hAnsi="Book Antiqua"/>
          <w:noProof/>
          <w:sz w:val="22"/>
          <w:szCs w:val="22"/>
          <w:lang w:val="es-ES"/>
        </w:rPr>
        <w:tab/>
      </w:r>
    </w:p>
    <w:p w:rsidR="00F228F0" w:rsidRPr="00210840" w:rsidRDefault="00F228F0" w:rsidP="00F228F0">
      <w:pPr>
        <w:tabs>
          <w:tab w:val="center" w:pos="4680"/>
        </w:tabs>
        <w:spacing w:line="264" w:lineRule="auto"/>
        <w:jc w:val="both"/>
        <w:rPr>
          <w:rFonts w:ascii="Book Antiqua" w:hAnsi="Book Antiqua"/>
          <w:noProof/>
          <w:sz w:val="22"/>
          <w:szCs w:val="22"/>
          <w:lang w:val="es-ES"/>
        </w:rPr>
      </w:pPr>
    </w:p>
    <w:p w:rsidR="00F228F0" w:rsidRPr="00210840" w:rsidRDefault="00F228F0" w:rsidP="00F228F0">
      <w:pPr>
        <w:tabs>
          <w:tab w:val="center" w:pos="4680"/>
        </w:tabs>
        <w:spacing w:line="264" w:lineRule="auto"/>
        <w:jc w:val="both"/>
        <w:rPr>
          <w:rFonts w:ascii="Book Antiqua" w:hAnsi="Book Antiqua"/>
          <w:noProof/>
          <w:sz w:val="22"/>
          <w:szCs w:val="22"/>
          <w:lang w:val="es-ES"/>
        </w:rPr>
      </w:pPr>
    </w:p>
    <w:p w:rsidR="00F228F0" w:rsidRPr="006A3783" w:rsidRDefault="00F228F0" w:rsidP="00F228F0">
      <w:pPr>
        <w:tabs>
          <w:tab w:val="center" w:pos="4680"/>
        </w:tabs>
        <w:spacing w:line="264" w:lineRule="auto"/>
        <w:jc w:val="center"/>
        <w:rPr>
          <w:rFonts w:ascii="Book Antiqua" w:hAnsi="Book Antiqua"/>
          <w:noProof/>
          <w:sz w:val="22"/>
          <w:szCs w:val="22"/>
          <w:lang w:val="es-ES"/>
        </w:rPr>
      </w:pPr>
      <w:r w:rsidRPr="006A3783">
        <w:rPr>
          <w:rFonts w:ascii="Book Antiqua" w:hAnsi="Book Antiqua"/>
          <w:b/>
          <w:noProof/>
          <w:sz w:val="22"/>
          <w:szCs w:val="22"/>
          <w:lang w:val="es-ES"/>
        </w:rPr>
        <w:t>Artículo V. Requisitos de</w:t>
      </w:r>
      <w:r>
        <w:rPr>
          <w:rFonts w:ascii="Book Antiqua" w:hAnsi="Book Antiqua"/>
          <w:b/>
          <w:noProof/>
          <w:sz w:val="22"/>
          <w:szCs w:val="22"/>
          <w:lang w:val="es-ES"/>
        </w:rPr>
        <w:t>l</w:t>
      </w:r>
      <w:r w:rsidRPr="006A3783">
        <w:rPr>
          <w:rFonts w:ascii="Book Antiqua" w:hAnsi="Book Antiqua"/>
          <w:b/>
          <w:noProof/>
          <w:sz w:val="22"/>
          <w:szCs w:val="22"/>
          <w:lang w:val="es-ES"/>
        </w:rPr>
        <w:t xml:space="preserve"> personal</w:t>
      </w:r>
    </w:p>
    <w:p w:rsidR="00F228F0" w:rsidRPr="006A3783" w:rsidRDefault="00F228F0" w:rsidP="00F228F0">
      <w:pPr>
        <w:spacing w:line="264" w:lineRule="auto"/>
        <w:jc w:val="both"/>
        <w:rPr>
          <w:rFonts w:ascii="Book Antiqua" w:hAnsi="Book Antiqua"/>
          <w:noProof/>
          <w:sz w:val="22"/>
          <w:szCs w:val="22"/>
          <w:lang w:val="es-ES"/>
        </w:rPr>
      </w:pPr>
    </w:p>
    <w:p w:rsidR="00F228F0" w:rsidRPr="00210840" w:rsidRDefault="00F228F0" w:rsidP="00F228F0">
      <w:pPr>
        <w:pStyle w:val="ListParagraph"/>
        <w:numPr>
          <w:ilvl w:val="0"/>
          <w:numId w:val="5"/>
        </w:numPr>
        <w:spacing w:line="264" w:lineRule="auto"/>
        <w:ind w:hanging="720"/>
        <w:jc w:val="both"/>
        <w:rPr>
          <w:rFonts w:ascii="Book Antiqua" w:hAnsi="Book Antiqua"/>
          <w:noProof/>
          <w:sz w:val="22"/>
          <w:szCs w:val="22"/>
          <w:lang w:val="es-ES"/>
        </w:rPr>
      </w:pPr>
      <w:r w:rsidRPr="006A3783">
        <w:rPr>
          <w:rFonts w:ascii="Book Antiqua" w:hAnsi="Book Antiqua"/>
          <w:noProof/>
          <w:sz w:val="22"/>
          <w:szCs w:val="22"/>
          <w:lang w:val="es-ES"/>
        </w:rPr>
        <w:t xml:space="preserve">El personal de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Pr>
          <w:rFonts w:ascii="Book Antiqua" w:hAnsi="Book Antiqua"/>
          <w:noProof/>
          <w:sz w:val="22"/>
          <w:szCs w:val="22"/>
          <w:lang w:val="es-ES"/>
        </w:rPr>
        <w:t>asignado al P</w:t>
      </w:r>
      <w:r w:rsidRPr="006A3783">
        <w:rPr>
          <w:rFonts w:ascii="Book Antiqua" w:hAnsi="Book Antiqua"/>
          <w:noProof/>
          <w:sz w:val="22"/>
          <w:szCs w:val="22"/>
          <w:lang w:val="es-ES"/>
        </w:rPr>
        <w:t xml:space="preserve">royecto no </w:t>
      </w:r>
      <w:r>
        <w:rPr>
          <w:rFonts w:ascii="Book Antiqua" w:hAnsi="Book Antiqua"/>
          <w:noProof/>
          <w:sz w:val="22"/>
          <w:szCs w:val="22"/>
          <w:lang w:val="es-ES"/>
        </w:rPr>
        <w:t>será considerado como</w:t>
      </w:r>
      <w:r w:rsidRPr="006A3783">
        <w:rPr>
          <w:rFonts w:ascii="Book Antiqua" w:hAnsi="Book Antiqua"/>
          <w:noProof/>
          <w:sz w:val="22"/>
          <w:szCs w:val="22"/>
          <w:lang w:val="es-ES"/>
        </w:rPr>
        <w:t xml:space="preserve"> empleados o agentes de UNICEF.</w:t>
      </w:r>
      <w:r>
        <w:rPr>
          <w:rFonts w:ascii="Book Antiqua" w:hAnsi="Book Antiqua"/>
          <w:noProof/>
          <w:sz w:val="22"/>
          <w:szCs w:val="22"/>
          <w:lang w:val="es-ES"/>
        </w:rPr>
        <w:t xml:space="preserv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6A3783">
        <w:rPr>
          <w:rFonts w:ascii="Book Antiqua" w:hAnsi="Book Antiqua"/>
          <w:noProof/>
          <w:sz w:val="22"/>
          <w:szCs w:val="22"/>
          <w:lang w:val="es-ES"/>
        </w:rPr>
        <w:t xml:space="preserve">deberá garantizar el cumplimiento de todas las leyes laborales nacionales que sean aplicables, y deberá pagar y mantener los salarios de todos los empleados asignados </w:t>
      </w:r>
      <w:r>
        <w:rPr>
          <w:rFonts w:ascii="Book Antiqua" w:hAnsi="Book Antiqua"/>
          <w:noProof/>
          <w:sz w:val="22"/>
          <w:szCs w:val="22"/>
          <w:lang w:val="es-ES"/>
        </w:rPr>
        <w:t>al Proyecto.</w:t>
      </w:r>
      <w:r w:rsidRPr="006A3783">
        <w:rPr>
          <w:rFonts w:ascii="Book Antiqua" w:hAnsi="Book Antiqua"/>
          <w:noProof/>
          <w:sz w:val="22"/>
          <w:szCs w:val="22"/>
          <w:lang w:val="es-ES"/>
        </w:rPr>
        <w:t xml:space="preserve"> Se entiende que UNICEF no asume </w:t>
      </w:r>
      <w:r>
        <w:rPr>
          <w:rFonts w:ascii="Book Antiqua" w:hAnsi="Book Antiqua"/>
          <w:noProof/>
          <w:sz w:val="22"/>
          <w:szCs w:val="22"/>
          <w:lang w:val="es-ES"/>
        </w:rPr>
        <w:t xml:space="preserve">la </w:t>
      </w:r>
      <w:r w:rsidRPr="006A3783">
        <w:rPr>
          <w:rFonts w:ascii="Book Antiqua" w:hAnsi="Book Antiqua"/>
          <w:noProof/>
          <w:sz w:val="22"/>
          <w:szCs w:val="22"/>
          <w:lang w:val="es-ES"/>
        </w:rPr>
        <w:t xml:space="preserve">responsabilidad por </w:t>
      </w:r>
      <w:r>
        <w:rPr>
          <w:rFonts w:ascii="Book Antiqua" w:hAnsi="Book Antiqua"/>
          <w:noProof/>
          <w:sz w:val="22"/>
          <w:szCs w:val="22"/>
          <w:lang w:val="es-ES"/>
        </w:rPr>
        <w:t>ninguna</w:t>
      </w:r>
      <w:r w:rsidRPr="006A3783">
        <w:rPr>
          <w:rFonts w:ascii="Book Antiqua" w:hAnsi="Book Antiqua"/>
          <w:noProof/>
          <w:sz w:val="22"/>
          <w:szCs w:val="22"/>
          <w:lang w:val="es-ES"/>
        </w:rPr>
        <w:t xml:space="preserve"> reclam</w:t>
      </w:r>
      <w:r>
        <w:rPr>
          <w:rFonts w:ascii="Book Antiqua" w:hAnsi="Book Antiqua"/>
          <w:noProof/>
          <w:sz w:val="22"/>
          <w:szCs w:val="22"/>
          <w:lang w:val="es-ES"/>
        </w:rPr>
        <w:t>ación</w:t>
      </w:r>
      <w:r w:rsidRPr="006A3783">
        <w:rPr>
          <w:rFonts w:ascii="Book Antiqua" w:hAnsi="Book Antiqua"/>
          <w:noProof/>
          <w:sz w:val="22"/>
          <w:szCs w:val="22"/>
          <w:lang w:val="es-ES"/>
        </w:rPr>
        <w:t xml:space="preserve"> resultante de la muerte, lesiones corporales, discapacidad, daños a la propiedad u otros peligros sufridos por </w:t>
      </w:r>
      <w:r>
        <w:rPr>
          <w:rFonts w:ascii="Book Antiqua" w:hAnsi="Book Antiqua"/>
          <w:noProof/>
          <w:sz w:val="22"/>
          <w:szCs w:val="22"/>
          <w:lang w:val="es-ES"/>
        </w:rPr>
        <w:t xml:space="preserve">empleados de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6A3783">
        <w:rPr>
          <w:rFonts w:ascii="Book Antiqua" w:hAnsi="Book Antiqua"/>
          <w:noProof/>
          <w:sz w:val="22"/>
          <w:szCs w:val="22"/>
          <w:lang w:val="es-ES"/>
        </w:rPr>
        <w:t xml:space="preserve"> como consecuencia de su empleo o trabajo relacionado con </w:t>
      </w:r>
      <w:r>
        <w:rPr>
          <w:rFonts w:ascii="Book Antiqua" w:hAnsi="Book Antiqua"/>
          <w:noProof/>
          <w:sz w:val="22"/>
          <w:szCs w:val="22"/>
          <w:lang w:val="es-ES"/>
        </w:rPr>
        <w:t>el Proyecto</w:t>
      </w:r>
      <w:r w:rsidRPr="006A3783">
        <w:rPr>
          <w:rFonts w:ascii="Book Antiqua" w:hAnsi="Book Antiqua"/>
          <w:noProof/>
          <w:sz w:val="22"/>
          <w:szCs w:val="22"/>
          <w:lang w:val="es-ES"/>
        </w:rPr>
        <w:t>.</w:t>
      </w:r>
      <w:r>
        <w:rPr>
          <w:rFonts w:ascii="Book Antiqua" w:hAnsi="Book Antiqua"/>
          <w:noProof/>
          <w:sz w:val="22"/>
          <w:szCs w:val="22"/>
          <w:lang w:val="es-ES"/>
        </w:rPr>
        <w:t xml:space="preserve"> En consecuencia, será responsabilidad de</w:t>
      </w:r>
      <w:r w:rsidRPr="006A3783">
        <w:rPr>
          <w:rFonts w:ascii="Book Antiqua" w:hAnsi="Book Antiqua"/>
          <w:noProof/>
          <w:sz w:val="22"/>
          <w:szCs w:val="22"/>
          <w:lang w:val="es-ES"/>
        </w:rPr>
        <w:t xml:space="preserv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6A3783">
        <w:rPr>
          <w:rFonts w:ascii="Book Antiqua" w:hAnsi="Book Antiqua"/>
          <w:noProof/>
          <w:sz w:val="22"/>
          <w:szCs w:val="22"/>
          <w:lang w:val="es-ES"/>
        </w:rPr>
        <w:t xml:space="preserve">cubrir y mantener todas las compensaciones apropiadas para sus trabajadores, </w:t>
      </w:r>
      <w:r>
        <w:rPr>
          <w:rFonts w:ascii="Book Antiqua" w:hAnsi="Book Antiqua"/>
          <w:noProof/>
          <w:sz w:val="22"/>
          <w:szCs w:val="22"/>
          <w:lang w:val="es-ES"/>
        </w:rPr>
        <w:t>así como</w:t>
      </w:r>
      <w:r w:rsidRPr="006A3783">
        <w:rPr>
          <w:rFonts w:ascii="Book Antiqua" w:hAnsi="Book Antiqua"/>
          <w:noProof/>
          <w:sz w:val="22"/>
          <w:szCs w:val="22"/>
          <w:lang w:val="es-ES"/>
        </w:rPr>
        <w:t xml:space="preserve"> proporcionar </w:t>
      </w:r>
      <w:r>
        <w:rPr>
          <w:rFonts w:ascii="Book Antiqua" w:hAnsi="Book Antiqua"/>
          <w:noProof/>
          <w:sz w:val="22"/>
          <w:szCs w:val="22"/>
          <w:lang w:val="es-ES"/>
        </w:rPr>
        <w:t xml:space="preserve">un </w:t>
      </w:r>
      <w:r w:rsidRPr="006A3783">
        <w:rPr>
          <w:rFonts w:ascii="Book Antiqua" w:hAnsi="Book Antiqua"/>
          <w:noProof/>
          <w:sz w:val="22"/>
          <w:szCs w:val="22"/>
          <w:lang w:val="es-ES"/>
        </w:rPr>
        <w:t>seguro de responsabilidad civil para proteger a sus empleados en cualquiera de los casos mencionados, junto con todas las otras pólizas de seguros convenida</w:t>
      </w:r>
      <w:r>
        <w:rPr>
          <w:rFonts w:ascii="Book Antiqua" w:hAnsi="Book Antiqua"/>
          <w:noProof/>
          <w:sz w:val="22"/>
          <w:szCs w:val="22"/>
          <w:lang w:val="es-ES"/>
        </w:rPr>
        <w:t>s por las P</w:t>
      </w:r>
      <w:r w:rsidRPr="006A3783">
        <w:rPr>
          <w:rFonts w:ascii="Book Antiqua" w:hAnsi="Book Antiqua"/>
          <w:noProof/>
          <w:sz w:val="22"/>
          <w:szCs w:val="22"/>
          <w:lang w:val="es-ES"/>
        </w:rPr>
        <w:t>artes.</w:t>
      </w:r>
    </w:p>
    <w:p w:rsidR="00F228F0" w:rsidRPr="00210840" w:rsidRDefault="00F228F0" w:rsidP="00F228F0">
      <w:pPr>
        <w:spacing w:line="264" w:lineRule="auto"/>
        <w:jc w:val="both"/>
        <w:rPr>
          <w:rFonts w:ascii="Book Antiqua" w:hAnsi="Book Antiqua"/>
          <w:noProof/>
          <w:sz w:val="22"/>
          <w:szCs w:val="22"/>
          <w:lang w:val="es-ES"/>
        </w:rPr>
      </w:pPr>
    </w:p>
    <w:p w:rsidR="00F228F0" w:rsidRPr="00AA3B1C" w:rsidRDefault="00F228F0" w:rsidP="00F228F0">
      <w:pPr>
        <w:pStyle w:val="ListParagraph"/>
        <w:numPr>
          <w:ilvl w:val="0"/>
          <w:numId w:val="5"/>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UNICEF será responsable de la contratación de los consultores y de</w:t>
      </w:r>
      <w:r>
        <w:rPr>
          <w:rFonts w:ascii="Book Antiqua" w:hAnsi="Book Antiqua"/>
          <w:noProof/>
          <w:sz w:val="22"/>
          <w:szCs w:val="22"/>
          <w:lang w:val="es-ES"/>
        </w:rPr>
        <w:t>l</w:t>
      </w:r>
      <w:r w:rsidRPr="00AA3B1C">
        <w:rPr>
          <w:rFonts w:ascii="Book Antiqua" w:hAnsi="Book Antiqua"/>
          <w:noProof/>
          <w:sz w:val="22"/>
          <w:szCs w:val="22"/>
          <w:lang w:val="es-ES"/>
        </w:rPr>
        <w:t xml:space="preserve"> personal temporal </w:t>
      </w:r>
      <w:r>
        <w:rPr>
          <w:rFonts w:ascii="Book Antiqua" w:hAnsi="Book Antiqua"/>
          <w:noProof/>
          <w:sz w:val="22"/>
          <w:szCs w:val="22"/>
          <w:lang w:val="es-ES"/>
        </w:rPr>
        <w:t>de asistencia técnica necesario</w:t>
      </w:r>
      <w:r w:rsidRPr="00AA3B1C">
        <w:rPr>
          <w:rFonts w:ascii="Book Antiqua" w:hAnsi="Book Antiqua"/>
          <w:noProof/>
          <w:sz w:val="22"/>
          <w:szCs w:val="22"/>
          <w:lang w:val="es-ES"/>
        </w:rPr>
        <w:t xml:space="preserve"> para cumplir </w:t>
      </w:r>
      <w:r>
        <w:rPr>
          <w:rFonts w:ascii="Book Antiqua" w:hAnsi="Book Antiqua"/>
          <w:noProof/>
          <w:sz w:val="22"/>
          <w:szCs w:val="22"/>
          <w:lang w:val="es-ES"/>
        </w:rPr>
        <w:t>con los objetivos del P</w:t>
      </w:r>
      <w:r w:rsidRPr="00AA3B1C">
        <w:rPr>
          <w:rFonts w:ascii="Book Antiqua" w:hAnsi="Book Antiqua"/>
          <w:noProof/>
          <w:sz w:val="22"/>
          <w:szCs w:val="22"/>
          <w:lang w:val="es-ES"/>
        </w:rPr>
        <w:t xml:space="preserve">royecto, </w:t>
      </w:r>
      <w:r>
        <w:rPr>
          <w:rFonts w:ascii="Book Antiqua" w:hAnsi="Book Antiqua"/>
          <w:noProof/>
          <w:sz w:val="22"/>
          <w:szCs w:val="22"/>
          <w:lang w:val="es-ES"/>
        </w:rPr>
        <w:t>realizándolo</w:t>
      </w:r>
      <w:r w:rsidRPr="00AA3B1C">
        <w:rPr>
          <w:rFonts w:ascii="Book Antiqua" w:hAnsi="Book Antiqua"/>
          <w:noProof/>
          <w:sz w:val="22"/>
          <w:szCs w:val="22"/>
          <w:lang w:val="es-ES"/>
        </w:rPr>
        <w:t xml:space="preserve"> en los términos establecidos por las Naciones Unidas. UNICEF facilitará también la asistencia técnica, control de calidad y los procesos de revisión, según sea necesario y requerido por la participación en el Programa de MICS. Dichas personas gozarán de las prerrogativas otorgadas al personal de </w:t>
      </w:r>
      <w:r>
        <w:rPr>
          <w:rFonts w:ascii="Book Antiqua" w:hAnsi="Book Antiqua"/>
          <w:noProof/>
          <w:sz w:val="22"/>
          <w:szCs w:val="22"/>
          <w:lang w:val="es-ES"/>
        </w:rPr>
        <w:t xml:space="preserve">las </w:t>
      </w:r>
      <w:r w:rsidRPr="00AA3B1C">
        <w:rPr>
          <w:rFonts w:ascii="Book Antiqua" w:hAnsi="Book Antiqua"/>
          <w:noProof/>
          <w:sz w:val="22"/>
          <w:szCs w:val="22"/>
          <w:lang w:val="es-ES"/>
        </w:rPr>
        <w:t>Naciones Unidas. La contratación de expertos, técnicos y consultores por parte de UNICEF debe</w:t>
      </w:r>
      <w:r>
        <w:rPr>
          <w:rFonts w:ascii="Book Antiqua" w:hAnsi="Book Antiqua"/>
          <w:noProof/>
          <w:sz w:val="22"/>
          <w:szCs w:val="22"/>
          <w:lang w:val="es-ES"/>
        </w:rPr>
        <w:t xml:space="preserve">rá </w:t>
      </w:r>
      <w:r w:rsidRPr="001F082A">
        <w:rPr>
          <w:rFonts w:ascii="Book Antiqua" w:hAnsi="Book Antiqua"/>
          <w:noProof/>
          <w:sz w:val="22"/>
          <w:szCs w:val="22"/>
          <w:lang w:val="es-ES"/>
        </w:rPr>
        <w:t>estar libre</w:t>
      </w:r>
      <w:r w:rsidRPr="00AA3B1C">
        <w:rPr>
          <w:rFonts w:ascii="Book Antiqua" w:hAnsi="Book Antiqua"/>
          <w:noProof/>
          <w:sz w:val="22"/>
          <w:szCs w:val="22"/>
          <w:lang w:val="es-ES"/>
        </w:rPr>
        <w:t xml:space="preserve"> de discriminación por razón de raza, religión, género, discapacidad, </w:t>
      </w:r>
      <w:r>
        <w:rPr>
          <w:rFonts w:ascii="Book Antiqua" w:hAnsi="Book Antiqua"/>
          <w:noProof/>
          <w:sz w:val="22"/>
          <w:szCs w:val="22"/>
          <w:lang w:val="es-ES"/>
        </w:rPr>
        <w:t>grupo étnico</w:t>
      </w:r>
      <w:r w:rsidRPr="00AA3B1C">
        <w:rPr>
          <w:rFonts w:ascii="Book Antiqua" w:hAnsi="Book Antiqua"/>
          <w:noProof/>
          <w:sz w:val="22"/>
          <w:szCs w:val="22"/>
          <w:lang w:val="es-ES"/>
        </w:rPr>
        <w:t xml:space="preserve">, origen nacional o factores similares. Todos los contratos de consultoría deberán incluir </w:t>
      </w:r>
      <w:r>
        <w:rPr>
          <w:rFonts w:ascii="Book Antiqua" w:hAnsi="Book Antiqua"/>
          <w:noProof/>
          <w:sz w:val="22"/>
          <w:szCs w:val="22"/>
          <w:lang w:val="es-ES"/>
        </w:rPr>
        <w:t xml:space="preserve">una </w:t>
      </w:r>
      <w:r w:rsidRPr="00AA3B1C">
        <w:rPr>
          <w:rFonts w:ascii="Book Antiqua" w:hAnsi="Book Antiqua"/>
          <w:noProof/>
          <w:sz w:val="22"/>
          <w:szCs w:val="22"/>
          <w:lang w:val="es-ES"/>
        </w:rPr>
        <w:t xml:space="preserve">cláusula de confidencialidad </w:t>
      </w:r>
      <w:r>
        <w:rPr>
          <w:rFonts w:ascii="Book Antiqua" w:hAnsi="Book Antiqua"/>
          <w:noProof/>
          <w:sz w:val="22"/>
          <w:szCs w:val="22"/>
          <w:lang w:val="es-ES"/>
        </w:rPr>
        <w:t>con</w:t>
      </w:r>
      <w:r w:rsidRPr="00AA3B1C">
        <w:rPr>
          <w:rFonts w:ascii="Book Antiqua" w:hAnsi="Book Antiqua"/>
          <w:noProof/>
          <w:sz w:val="22"/>
          <w:szCs w:val="22"/>
          <w:lang w:val="es-ES"/>
        </w:rPr>
        <w:t xml:space="preserve"> lo que respecta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toda la documentación y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los datos recopilados </w:t>
      </w:r>
      <w:r>
        <w:rPr>
          <w:rFonts w:ascii="Book Antiqua" w:hAnsi="Book Antiqua"/>
          <w:noProof/>
          <w:sz w:val="22"/>
          <w:szCs w:val="22"/>
          <w:lang w:val="es-ES"/>
        </w:rPr>
        <w:t>a lo largo</w:t>
      </w:r>
      <w:r w:rsidRPr="00AA3B1C">
        <w:rPr>
          <w:rFonts w:ascii="Book Antiqua" w:hAnsi="Book Antiqua"/>
          <w:noProof/>
          <w:sz w:val="22"/>
          <w:szCs w:val="22"/>
          <w:lang w:val="es-ES"/>
        </w:rPr>
        <w:t xml:space="preserve"> </w:t>
      </w:r>
      <w:r>
        <w:rPr>
          <w:rFonts w:ascii="Book Antiqua" w:hAnsi="Book Antiqua"/>
          <w:noProof/>
          <w:sz w:val="22"/>
          <w:szCs w:val="22"/>
          <w:lang w:val="es-ES"/>
        </w:rPr>
        <w:t>d</w:t>
      </w:r>
      <w:r w:rsidRPr="00AA3B1C">
        <w:rPr>
          <w:rFonts w:ascii="Book Antiqua" w:hAnsi="Book Antiqua"/>
          <w:noProof/>
          <w:sz w:val="22"/>
          <w:szCs w:val="22"/>
          <w:lang w:val="es-ES"/>
        </w:rPr>
        <w:t>el Proyecto.</w:t>
      </w:r>
    </w:p>
    <w:p w:rsidR="00F228F0" w:rsidRPr="00210840" w:rsidRDefault="00F228F0" w:rsidP="00F228F0">
      <w:pPr>
        <w:spacing w:line="264" w:lineRule="auto"/>
        <w:jc w:val="both"/>
        <w:rPr>
          <w:rFonts w:ascii="Book Antiqua" w:hAnsi="Book Antiqua"/>
          <w:noProof/>
          <w:sz w:val="22"/>
          <w:szCs w:val="22"/>
          <w:lang w:val="es-ES"/>
        </w:rPr>
      </w:pPr>
    </w:p>
    <w:p w:rsidR="00F228F0" w:rsidRPr="00210840" w:rsidRDefault="00F228F0" w:rsidP="00F228F0">
      <w:pPr>
        <w:spacing w:line="264" w:lineRule="auto"/>
        <w:jc w:val="both"/>
        <w:rPr>
          <w:rFonts w:ascii="Book Antiqua" w:hAnsi="Book Antiqua"/>
          <w:noProof/>
          <w:sz w:val="22"/>
          <w:szCs w:val="22"/>
          <w:lang w:val="es-ES"/>
        </w:rPr>
      </w:pPr>
    </w:p>
    <w:p w:rsidR="00F228F0" w:rsidRPr="00153FF7" w:rsidRDefault="00F228F0" w:rsidP="00F228F0">
      <w:pPr>
        <w:tabs>
          <w:tab w:val="center" w:pos="4680"/>
        </w:tabs>
        <w:spacing w:line="264" w:lineRule="auto"/>
        <w:jc w:val="both"/>
        <w:rPr>
          <w:rFonts w:ascii="Book Antiqua" w:hAnsi="Book Antiqua"/>
          <w:noProof/>
          <w:sz w:val="22"/>
          <w:szCs w:val="22"/>
          <w:lang w:val="es-ES"/>
        </w:rPr>
      </w:pPr>
      <w:r w:rsidRPr="00210840">
        <w:rPr>
          <w:rFonts w:ascii="Book Antiqua" w:hAnsi="Book Antiqua"/>
          <w:noProof/>
          <w:sz w:val="22"/>
          <w:szCs w:val="22"/>
          <w:lang w:val="es-ES"/>
        </w:rPr>
        <w:tab/>
      </w:r>
      <w:r w:rsidRPr="00153FF7">
        <w:rPr>
          <w:rFonts w:ascii="Book Antiqua" w:hAnsi="Book Antiqua"/>
          <w:b/>
          <w:noProof/>
          <w:sz w:val="22"/>
          <w:szCs w:val="22"/>
          <w:lang w:val="es-ES"/>
        </w:rPr>
        <w:t>Artículo VI. Materiales, vehículos y compras</w:t>
      </w:r>
    </w:p>
    <w:p w:rsidR="00F228F0" w:rsidRPr="00153FF7" w:rsidRDefault="00F228F0" w:rsidP="00F228F0">
      <w:pPr>
        <w:spacing w:line="264" w:lineRule="auto"/>
        <w:jc w:val="both"/>
        <w:rPr>
          <w:rFonts w:ascii="Book Antiqua" w:hAnsi="Book Antiqua"/>
          <w:noProof/>
          <w:sz w:val="22"/>
          <w:szCs w:val="22"/>
          <w:lang w:val="es-ES"/>
        </w:rPr>
      </w:pPr>
    </w:p>
    <w:p w:rsidR="00F228F0" w:rsidRPr="00153FF7" w:rsidRDefault="00F228F0" w:rsidP="00F228F0">
      <w:pPr>
        <w:spacing w:line="264" w:lineRule="auto"/>
        <w:jc w:val="both"/>
        <w:rPr>
          <w:rFonts w:ascii="Book Antiqua" w:hAnsi="Book Antiqua"/>
          <w:noProof/>
          <w:sz w:val="22"/>
          <w:szCs w:val="22"/>
          <w:lang w:val="es-ES"/>
        </w:rPr>
        <w:sectPr w:rsidR="00F228F0" w:rsidRPr="00153FF7" w:rsidSect="00C77249">
          <w:endnotePr>
            <w:numFmt w:val="decimal"/>
          </w:endnotePr>
          <w:type w:val="continuous"/>
          <w:pgSz w:w="11907" w:h="16839" w:code="9"/>
          <w:pgMar w:top="1440" w:right="1440" w:bottom="1440" w:left="1440" w:header="1440" w:footer="1440" w:gutter="0"/>
          <w:cols w:space="720"/>
          <w:noEndnote/>
          <w:docGrid w:linePitch="326"/>
        </w:sectPr>
      </w:pPr>
    </w:p>
    <w:p w:rsidR="00F228F0" w:rsidRPr="00153FF7" w:rsidRDefault="00F228F0" w:rsidP="00F228F0">
      <w:pPr>
        <w:pStyle w:val="ListParagraph"/>
        <w:numPr>
          <w:ilvl w:val="0"/>
          <w:numId w:val="6"/>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Los materiales, </w:t>
      </w:r>
      <w:r>
        <w:rPr>
          <w:rFonts w:ascii="Book Antiqua" w:hAnsi="Book Antiqua"/>
          <w:noProof/>
          <w:sz w:val="22"/>
          <w:szCs w:val="22"/>
          <w:lang w:val="es-ES"/>
        </w:rPr>
        <w:t>aportes</w:t>
      </w:r>
      <w:r w:rsidRPr="00AA3B1C">
        <w:rPr>
          <w:rFonts w:ascii="Book Antiqua" w:hAnsi="Book Antiqua"/>
          <w:noProof/>
          <w:sz w:val="22"/>
          <w:szCs w:val="22"/>
          <w:lang w:val="es-ES"/>
        </w:rPr>
        <w:t xml:space="preserve"> y los bienes no consumibles </w:t>
      </w:r>
      <w:r>
        <w:rPr>
          <w:rFonts w:ascii="Book Antiqua" w:hAnsi="Book Antiqua"/>
          <w:noProof/>
          <w:sz w:val="22"/>
          <w:szCs w:val="22"/>
          <w:lang w:val="es-ES"/>
        </w:rPr>
        <w:t>provistos</w:t>
      </w:r>
      <w:r w:rsidRPr="00AA3B1C">
        <w:rPr>
          <w:rFonts w:ascii="Book Antiqua" w:hAnsi="Book Antiqua"/>
          <w:noProof/>
          <w:sz w:val="22"/>
          <w:szCs w:val="22"/>
          <w:lang w:val="es-ES"/>
        </w:rPr>
        <w:t xml:space="preserve"> o financiad</w:t>
      </w:r>
      <w:r>
        <w:rPr>
          <w:rFonts w:ascii="Book Antiqua" w:hAnsi="Book Antiqua"/>
          <w:noProof/>
          <w:sz w:val="22"/>
          <w:szCs w:val="22"/>
          <w:lang w:val="es-ES"/>
        </w:rPr>
        <w:t xml:space="preserve">os </w:t>
      </w:r>
      <w:r w:rsidRPr="00AA3B1C">
        <w:rPr>
          <w:rFonts w:ascii="Book Antiqua" w:hAnsi="Book Antiqua"/>
          <w:noProof/>
          <w:sz w:val="22"/>
          <w:szCs w:val="22"/>
          <w:lang w:val="es-ES"/>
        </w:rPr>
        <w:t xml:space="preserve">por UNICEF </w:t>
      </w:r>
      <w:r>
        <w:rPr>
          <w:rFonts w:ascii="Book Antiqua" w:hAnsi="Book Antiqua"/>
          <w:noProof/>
          <w:sz w:val="22"/>
          <w:szCs w:val="22"/>
          <w:lang w:val="es-ES"/>
        </w:rPr>
        <w:t>se destinarán</w:t>
      </w:r>
      <w:r w:rsidRPr="00AA3B1C">
        <w:rPr>
          <w:rFonts w:ascii="Book Antiqua" w:hAnsi="Book Antiqua"/>
          <w:noProof/>
          <w:sz w:val="22"/>
          <w:szCs w:val="22"/>
          <w:lang w:val="es-ES"/>
        </w:rPr>
        <w:t xml:space="preserve"> al proyecto una vez finalizado</w:t>
      </w:r>
      <w:r>
        <w:rPr>
          <w:rFonts w:ascii="Book Antiqua" w:hAnsi="Book Antiqua"/>
          <w:noProof/>
          <w:sz w:val="22"/>
          <w:szCs w:val="22"/>
          <w:lang w:val="es-ES"/>
        </w:rPr>
        <w:t xml:space="preserve"> este</w:t>
      </w:r>
      <w:r w:rsidRPr="00AA3B1C">
        <w:rPr>
          <w:rFonts w:ascii="Book Antiqua" w:hAnsi="Book Antiqua"/>
          <w:noProof/>
          <w:sz w:val="22"/>
          <w:szCs w:val="22"/>
          <w:lang w:val="es-ES"/>
        </w:rPr>
        <w:t xml:space="preserve"> </w:t>
      </w:r>
      <w:r w:rsidRPr="00AA3B1C">
        <w:rPr>
          <w:rFonts w:ascii="Book Antiqua" w:hAnsi="Book Antiqua"/>
          <w:noProof/>
          <w:color w:val="FF0000"/>
          <w:sz w:val="22"/>
          <w:szCs w:val="22"/>
          <w:lang w:val="es-ES"/>
        </w:rPr>
        <w:t>[</w:t>
      </w:r>
      <w:r>
        <w:rPr>
          <w:rFonts w:ascii="Book Antiqua" w:hAnsi="Book Antiqua"/>
          <w:noProof/>
          <w:color w:val="FF0000"/>
          <w:sz w:val="22"/>
          <w:szCs w:val="22"/>
          <w:lang w:val="es-ES"/>
        </w:rPr>
        <w:t>s</w:t>
      </w:r>
      <w:r w:rsidRPr="00AA3B1C">
        <w:rPr>
          <w:rFonts w:ascii="Book Antiqua" w:hAnsi="Book Antiqua"/>
          <w:noProof/>
          <w:color w:val="FF0000"/>
          <w:sz w:val="22"/>
          <w:szCs w:val="22"/>
          <w:lang w:val="es-ES"/>
        </w:rPr>
        <w:t xml:space="preserve">i </w:t>
      </w:r>
      <w:r>
        <w:rPr>
          <w:rFonts w:ascii="Book Antiqua" w:hAnsi="Book Antiqua"/>
          <w:noProof/>
          <w:color w:val="FF0000"/>
          <w:sz w:val="22"/>
          <w:szCs w:val="22"/>
          <w:lang w:val="es-ES"/>
        </w:rPr>
        <w:t xml:space="preserve">UNICEF le ha cedido </w:t>
      </w:r>
      <w:r w:rsidRPr="00AA3B1C">
        <w:rPr>
          <w:rFonts w:ascii="Book Antiqua" w:hAnsi="Book Antiqua"/>
          <w:noProof/>
          <w:color w:val="FF0000"/>
          <w:sz w:val="22"/>
          <w:szCs w:val="22"/>
          <w:lang w:val="es-ES"/>
        </w:rPr>
        <w:t>los</w:t>
      </w:r>
      <w:r>
        <w:rPr>
          <w:rFonts w:ascii="Book Antiqua" w:hAnsi="Book Antiqua"/>
          <w:noProof/>
          <w:color w:val="FF0000"/>
          <w:sz w:val="22"/>
          <w:szCs w:val="22"/>
          <w:lang w:val="es-ES"/>
        </w:rPr>
        <w:t xml:space="preserve"> vehículos al Proyecto</w:t>
      </w:r>
      <w:r w:rsidRPr="00AA3B1C">
        <w:rPr>
          <w:rFonts w:ascii="Book Antiqua" w:hAnsi="Book Antiqua"/>
          <w:noProof/>
          <w:color w:val="FF0000"/>
          <w:sz w:val="22"/>
          <w:szCs w:val="22"/>
          <w:lang w:val="es-ES"/>
        </w:rPr>
        <w:t>, UNICEF será responsable del m</w:t>
      </w:r>
      <w:r>
        <w:rPr>
          <w:rFonts w:ascii="Book Antiqua" w:hAnsi="Book Antiqua"/>
          <w:noProof/>
          <w:color w:val="FF0000"/>
          <w:sz w:val="22"/>
          <w:szCs w:val="22"/>
          <w:lang w:val="es-ES"/>
        </w:rPr>
        <w:t>antenimiento y de un cuidado adecuado</w:t>
      </w:r>
      <w:r w:rsidRPr="00AA3B1C">
        <w:rPr>
          <w:rFonts w:ascii="Book Antiqua" w:hAnsi="Book Antiqua"/>
          <w:noProof/>
          <w:color w:val="FF0000"/>
          <w:sz w:val="22"/>
          <w:szCs w:val="22"/>
          <w:lang w:val="es-ES"/>
        </w:rPr>
        <w:t>]</w:t>
      </w:r>
      <w:r w:rsidRPr="00AA3B1C">
        <w:rPr>
          <w:rFonts w:ascii="Book Antiqua" w:hAnsi="Book Antiqua"/>
          <w:noProof/>
          <w:sz w:val="22"/>
          <w:szCs w:val="22"/>
          <w:lang w:val="es-ES"/>
        </w:rPr>
        <w:t>.</w:t>
      </w:r>
    </w:p>
    <w:p w:rsidR="00F228F0" w:rsidRPr="00153FF7" w:rsidRDefault="00F228F0" w:rsidP="00F228F0">
      <w:pPr>
        <w:spacing w:line="264" w:lineRule="auto"/>
        <w:jc w:val="both"/>
        <w:rPr>
          <w:rFonts w:ascii="Book Antiqua" w:hAnsi="Book Antiqua"/>
          <w:noProof/>
          <w:sz w:val="22"/>
          <w:szCs w:val="22"/>
          <w:highlight w:val="yellow"/>
          <w:lang w:val="es-ES"/>
        </w:rPr>
      </w:pPr>
    </w:p>
    <w:p w:rsidR="00F228F0" w:rsidRPr="00AA3B1C" w:rsidRDefault="00F228F0" w:rsidP="00F228F0">
      <w:pPr>
        <w:pStyle w:val="ListParagraph"/>
        <w:numPr>
          <w:ilvl w:val="0"/>
          <w:numId w:val="6"/>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Todos los suministros off-shore financiados con recursos de UNICEF serán adquiridos por UNICEF.</w:t>
      </w:r>
      <w:r>
        <w:rPr>
          <w:rFonts w:ascii="Book Antiqua" w:hAnsi="Book Antiqua"/>
          <w:noProof/>
          <w:sz w:val="22"/>
          <w:szCs w:val="22"/>
          <w:lang w:val="es-ES"/>
        </w:rPr>
        <w:t xml:space="preserve"> Dados sus privilegios e inmunidad</w:t>
      </w:r>
      <w:r w:rsidRPr="00AA3B1C">
        <w:rPr>
          <w:rFonts w:ascii="Book Antiqua" w:hAnsi="Book Antiqua"/>
          <w:noProof/>
          <w:sz w:val="22"/>
          <w:szCs w:val="22"/>
          <w:lang w:val="es-ES"/>
        </w:rPr>
        <w:t xml:space="preserve">, </w:t>
      </w:r>
      <w:r>
        <w:rPr>
          <w:rFonts w:ascii="Book Antiqua" w:hAnsi="Book Antiqua"/>
          <w:noProof/>
          <w:sz w:val="22"/>
          <w:szCs w:val="22"/>
          <w:lang w:val="es-ES"/>
        </w:rPr>
        <w:t>dicha</w:t>
      </w:r>
      <w:r w:rsidRPr="00AA3B1C">
        <w:rPr>
          <w:rFonts w:ascii="Book Antiqua" w:hAnsi="Book Antiqua"/>
          <w:noProof/>
          <w:sz w:val="22"/>
          <w:szCs w:val="22"/>
          <w:lang w:val="es-ES"/>
        </w:rPr>
        <w:t xml:space="preserve"> organización está exenta del pago de impuestos directos o </w:t>
      </w:r>
      <w:r>
        <w:rPr>
          <w:rFonts w:ascii="Book Antiqua" w:hAnsi="Book Antiqua"/>
          <w:noProof/>
          <w:sz w:val="22"/>
          <w:szCs w:val="22"/>
          <w:lang w:val="es-ES"/>
        </w:rPr>
        <w:t xml:space="preserve">de </w:t>
      </w:r>
      <w:r w:rsidRPr="00AA3B1C">
        <w:rPr>
          <w:rFonts w:ascii="Book Antiqua" w:hAnsi="Book Antiqua"/>
          <w:noProof/>
          <w:sz w:val="22"/>
          <w:szCs w:val="22"/>
          <w:lang w:val="es-ES"/>
        </w:rPr>
        <w:t>aranceles aduaneros.</w:t>
      </w:r>
    </w:p>
    <w:p w:rsidR="00F228F0" w:rsidRPr="00210840" w:rsidRDefault="00F228F0" w:rsidP="00F228F0">
      <w:pPr>
        <w:spacing w:line="264" w:lineRule="auto"/>
        <w:jc w:val="both"/>
        <w:rPr>
          <w:rFonts w:ascii="Book Antiqua" w:hAnsi="Book Antiqua"/>
          <w:noProof/>
          <w:sz w:val="22"/>
          <w:szCs w:val="22"/>
          <w:lang w:val="es-ES"/>
        </w:rPr>
      </w:pPr>
    </w:p>
    <w:p w:rsidR="00F228F0" w:rsidRPr="00AA3B1C" w:rsidRDefault="00F228F0" w:rsidP="00F228F0">
      <w:pPr>
        <w:pStyle w:val="ListParagraph"/>
        <w:numPr>
          <w:ilvl w:val="0"/>
          <w:numId w:val="6"/>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Como parte del P</w:t>
      </w:r>
      <w:r w:rsidRPr="00AA3B1C">
        <w:rPr>
          <w:rFonts w:ascii="Book Antiqua" w:hAnsi="Book Antiqua"/>
          <w:noProof/>
          <w:sz w:val="22"/>
          <w:szCs w:val="22"/>
          <w:lang w:val="es-ES"/>
        </w:rPr>
        <w:t xml:space="preserve">royecto, </w:t>
      </w:r>
      <w:r>
        <w:rPr>
          <w:rFonts w:ascii="Book Antiqua" w:hAnsi="Book Antiqua"/>
          <w:noProof/>
          <w:sz w:val="22"/>
          <w:szCs w:val="22"/>
          <w:lang w:val="es-ES"/>
        </w:rPr>
        <w:t xml:space="preserve">se mantendrán </w:t>
      </w:r>
      <w:r w:rsidRPr="00AA3B1C">
        <w:rPr>
          <w:rFonts w:ascii="Book Antiqua" w:hAnsi="Book Antiqua"/>
          <w:noProof/>
          <w:sz w:val="22"/>
          <w:szCs w:val="22"/>
          <w:lang w:val="es-ES"/>
        </w:rPr>
        <w:t xml:space="preserve">registros completos y precisos </w:t>
      </w:r>
      <w:r>
        <w:rPr>
          <w:rFonts w:ascii="Book Antiqua" w:hAnsi="Book Antiqua"/>
          <w:noProof/>
          <w:sz w:val="22"/>
          <w:szCs w:val="22"/>
          <w:lang w:val="es-ES"/>
        </w:rPr>
        <w:t>de los aportes</w:t>
      </w:r>
      <w:r w:rsidRPr="00AA3B1C">
        <w:rPr>
          <w:rFonts w:ascii="Book Antiqua" w:hAnsi="Book Antiqua"/>
          <w:noProof/>
          <w:sz w:val="22"/>
          <w:szCs w:val="22"/>
          <w:lang w:val="es-ES"/>
        </w:rPr>
        <w:t>, equipos y otros</w:t>
      </w:r>
      <w:r>
        <w:rPr>
          <w:rFonts w:ascii="Book Antiqua" w:hAnsi="Book Antiqua"/>
          <w:noProof/>
          <w:sz w:val="22"/>
          <w:szCs w:val="22"/>
          <w:lang w:val="es-ES"/>
        </w:rPr>
        <w:t xml:space="preserve"> bienes</w:t>
      </w:r>
      <w:r w:rsidRPr="00AA3B1C">
        <w:rPr>
          <w:rFonts w:ascii="Book Antiqua" w:hAnsi="Book Antiqua"/>
          <w:noProof/>
          <w:sz w:val="22"/>
          <w:szCs w:val="22"/>
          <w:lang w:val="es-ES"/>
        </w:rPr>
        <w:t xml:space="preserve"> </w:t>
      </w:r>
      <w:r>
        <w:rPr>
          <w:rFonts w:ascii="Book Antiqua" w:hAnsi="Book Antiqua"/>
          <w:noProof/>
          <w:sz w:val="22"/>
          <w:szCs w:val="22"/>
          <w:lang w:val="es-ES"/>
        </w:rPr>
        <w:t>adquiridos con fondos de</w:t>
      </w:r>
      <w:r w:rsidRPr="00AA3B1C">
        <w:rPr>
          <w:rFonts w:ascii="Book Antiqua" w:hAnsi="Book Antiqua"/>
          <w:noProof/>
          <w:sz w:val="22"/>
          <w:szCs w:val="22"/>
          <w:lang w:val="es-ES"/>
        </w:rPr>
        <w:t xml:space="preserve"> UNICEF, y </w:t>
      </w:r>
      <w:r>
        <w:rPr>
          <w:rFonts w:ascii="Book Antiqua" w:hAnsi="Book Antiqua"/>
          <w:noProof/>
          <w:sz w:val="22"/>
          <w:szCs w:val="22"/>
          <w:lang w:val="es-ES"/>
        </w:rPr>
        <w:t>se llevarán a cabo</w:t>
      </w:r>
      <w:r w:rsidRPr="00AA3B1C">
        <w:rPr>
          <w:rFonts w:ascii="Book Antiqua" w:hAnsi="Book Antiqua"/>
          <w:noProof/>
          <w:sz w:val="22"/>
          <w:szCs w:val="22"/>
          <w:lang w:val="es-ES"/>
        </w:rPr>
        <w:t xml:space="preserve"> inventarios físicos periódicos de todo el equipo no consumible, bienes, materiales y suministros.</w:t>
      </w:r>
    </w:p>
    <w:p w:rsidR="00F228F0" w:rsidRPr="00AA3B1C" w:rsidRDefault="00F228F0" w:rsidP="00F228F0">
      <w:pPr>
        <w:tabs>
          <w:tab w:val="center" w:pos="4680"/>
        </w:tabs>
        <w:spacing w:line="264" w:lineRule="auto"/>
        <w:jc w:val="center"/>
        <w:rPr>
          <w:rFonts w:ascii="Book Antiqua" w:hAnsi="Book Antiqua"/>
          <w:b/>
          <w:noProof/>
          <w:sz w:val="22"/>
          <w:szCs w:val="22"/>
          <w:lang w:val="es-ES"/>
        </w:rPr>
      </w:pPr>
    </w:p>
    <w:p w:rsidR="00F228F0" w:rsidRPr="00F65E14" w:rsidRDefault="00F228F0" w:rsidP="00F228F0">
      <w:pPr>
        <w:tabs>
          <w:tab w:val="center" w:pos="4680"/>
        </w:tabs>
        <w:spacing w:line="264" w:lineRule="auto"/>
        <w:jc w:val="center"/>
        <w:rPr>
          <w:rFonts w:ascii="Book Antiqua" w:hAnsi="Book Antiqua"/>
          <w:b/>
          <w:noProof/>
          <w:sz w:val="22"/>
          <w:szCs w:val="22"/>
          <w:lang w:val="es-ES"/>
        </w:rPr>
      </w:pPr>
      <w:r w:rsidRPr="00F65E14">
        <w:rPr>
          <w:rFonts w:ascii="Book Antiqua" w:hAnsi="Book Antiqua"/>
          <w:b/>
          <w:noProof/>
          <w:sz w:val="22"/>
          <w:szCs w:val="22"/>
          <w:lang w:val="es-ES"/>
        </w:rPr>
        <w:t>Artículo VII. Acuerdos financieros y operativos</w:t>
      </w:r>
    </w:p>
    <w:p w:rsidR="00F228F0" w:rsidRPr="00F65E14" w:rsidRDefault="00F228F0" w:rsidP="00F228F0">
      <w:pPr>
        <w:tabs>
          <w:tab w:val="center" w:pos="4680"/>
        </w:tabs>
        <w:spacing w:line="264" w:lineRule="auto"/>
        <w:jc w:val="center"/>
        <w:rPr>
          <w:rFonts w:ascii="Book Antiqua" w:hAnsi="Book Antiqua"/>
          <w:b/>
          <w:noProof/>
          <w:sz w:val="22"/>
          <w:szCs w:val="22"/>
          <w:lang w:val="es-ES"/>
        </w:rPr>
      </w:pPr>
    </w:p>
    <w:p w:rsidR="00F228F0" w:rsidRPr="00F65E14" w:rsidRDefault="00F228F0" w:rsidP="00F228F0">
      <w:pPr>
        <w:spacing w:line="264" w:lineRule="auto"/>
        <w:jc w:val="both"/>
        <w:rPr>
          <w:rFonts w:ascii="Book Antiqua" w:hAnsi="Book Antiqua"/>
          <w:noProof/>
          <w:sz w:val="22"/>
          <w:szCs w:val="22"/>
          <w:lang w:val="es-ES"/>
        </w:rPr>
      </w:pPr>
    </w:p>
    <w:p w:rsidR="00F228F0" w:rsidRPr="00210840" w:rsidRDefault="00F228F0" w:rsidP="00F228F0">
      <w:pPr>
        <w:pStyle w:val="ListParagraph"/>
        <w:numPr>
          <w:ilvl w:val="0"/>
          <w:numId w:val="7"/>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Los fondos asignados al P</w:t>
      </w:r>
      <w:r w:rsidRPr="006B6A08">
        <w:rPr>
          <w:rFonts w:ascii="Book Antiqua" w:hAnsi="Book Antiqua"/>
          <w:noProof/>
          <w:sz w:val="22"/>
          <w:szCs w:val="22"/>
          <w:lang w:val="es-ES"/>
        </w:rPr>
        <w:t xml:space="preserve">royecto por </w:t>
      </w:r>
      <w:r>
        <w:rPr>
          <w:rFonts w:ascii="Book Antiqua" w:hAnsi="Book Antiqua"/>
          <w:noProof/>
          <w:sz w:val="22"/>
          <w:szCs w:val="22"/>
          <w:lang w:val="es-ES"/>
        </w:rPr>
        <w:t xml:space="preserve">parte de </w:t>
      </w:r>
      <w:r w:rsidRPr="006B6A08">
        <w:rPr>
          <w:rFonts w:ascii="Book Antiqua" w:hAnsi="Book Antiqua"/>
          <w:noProof/>
          <w:sz w:val="22"/>
          <w:szCs w:val="22"/>
          <w:lang w:val="es-ES"/>
        </w:rPr>
        <w:t>UNICEF se gestionarán de acuerdo con las políticas</w:t>
      </w:r>
      <w:r>
        <w:rPr>
          <w:rFonts w:ascii="Book Antiqua" w:hAnsi="Book Antiqua"/>
          <w:noProof/>
          <w:sz w:val="22"/>
          <w:szCs w:val="22"/>
          <w:lang w:val="es-ES"/>
        </w:rPr>
        <w:t xml:space="preserve"> y procedimientos operativos de</w:t>
      </w:r>
      <w:r w:rsidRPr="006B6A08">
        <w:rPr>
          <w:rFonts w:ascii="Book Antiqua" w:hAnsi="Book Antiqua"/>
          <w:noProof/>
          <w:sz w:val="22"/>
          <w:szCs w:val="22"/>
          <w:lang w:val="es-ES"/>
        </w:rPr>
        <w:t xml:space="preserve"> UNICEF y de </w:t>
      </w:r>
      <w:r>
        <w:rPr>
          <w:rFonts w:ascii="Book Antiqua" w:hAnsi="Book Antiqua"/>
          <w:noProof/>
          <w:sz w:val="22"/>
          <w:szCs w:val="22"/>
          <w:lang w:val="es-ES"/>
        </w:rPr>
        <w:t>conformidad</w:t>
      </w:r>
      <w:r w:rsidRPr="006B6A08">
        <w:rPr>
          <w:rFonts w:ascii="Book Antiqua" w:hAnsi="Book Antiqua"/>
          <w:noProof/>
          <w:sz w:val="22"/>
          <w:szCs w:val="22"/>
          <w:lang w:val="es-ES"/>
        </w:rPr>
        <w:t xml:space="preserve"> con las Normas Internacionales de Contabilidad del Sector Público.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6B6A08">
        <w:rPr>
          <w:rFonts w:ascii="Book Antiqua" w:hAnsi="Book Antiqua"/>
          <w:noProof/>
          <w:sz w:val="22"/>
          <w:szCs w:val="22"/>
          <w:lang w:val="es-ES"/>
        </w:rPr>
        <w:t>proporcionará de manera oportuna</w:t>
      </w:r>
      <w:r>
        <w:rPr>
          <w:rFonts w:ascii="Book Antiqua" w:hAnsi="Book Antiqua"/>
          <w:noProof/>
          <w:color w:val="FF0000"/>
          <w:sz w:val="22"/>
          <w:szCs w:val="22"/>
          <w:lang w:val="es-ES"/>
        </w:rPr>
        <w:t xml:space="preserve"> </w:t>
      </w:r>
      <w:r>
        <w:rPr>
          <w:rFonts w:ascii="Book Antiqua" w:hAnsi="Book Antiqua"/>
          <w:noProof/>
          <w:sz w:val="22"/>
          <w:szCs w:val="22"/>
          <w:lang w:val="es-ES"/>
        </w:rPr>
        <w:t>la d</w:t>
      </w:r>
      <w:r w:rsidRPr="006B6A08">
        <w:rPr>
          <w:rFonts w:ascii="Book Antiqua" w:hAnsi="Book Antiqua"/>
          <w:noProof/>
          <w:sz w:val="22"/>
          <w:szCs w:val="22"/>
          <w:lang w:val="es-ES"/>
        </w:rPr>
        <w:t>ocumentación necesaria para la i</w:t>
      </w:r>
      <w:r>
        <w:rPr>
          <w:rFonts w:ascii="Book Antiqua" w:hAnsi="Book Antiqua"/>
          <w:noProof/>
          <w:sz w:val="22"/>
          <w:szCs w:val="22"/>
          <w:lang w:val="es-ES"/>
        </w:rPr>
        <w:t>nformación financiera requerida.</w:t>
      </w:r>
    </w:p>
    <w:p w:rsidR="00F228F0" w:rsidRPr="00210840" w:rsidRDefault="00F228F0" w:rsidP="00F228F0">
      <w:pPr>
        <w:spacing w:line="264" w:lineRule="auto"/>
        <w:jc w:val="both"/>
        <w:rPr>
          <w:rFonts w:ascii="Book Antiqua" w:hAnsi="Book Antiqua"/>
          <w:noProof/>
          <w:sz w:val="22"/>
          <w:szCs w:val="22"/>
          <w:lang w:val="es-ES"/>
        </w:rPr>
      </w:pPr>
    </w:p>
    <w:p w:rsidR="00F228F0" w:rsidRPr="006B6A08" w:rsidRDefault="00F228F0" w:rsidP="00F228F0">
      <w:pPr>
        <w:pStyle w:val="ListParagraph"/>
        <w:numPr>
          <w:ilvl w:val="0"/>
          <w:numId w:val="7"/>
        </w:numPr>
        <w:spacing w:line="264" w:lineRule="auto"/>
        <w:ind w:hanging="720"/>
        <w:jc w:val="both"/>
        <w:rPr>
          <w:rFonts w:ascii="Book Antiqua" w:hAnsi="Book Antiqua"/>
          <w:noProof/>
          <w:sz w:val="22"/>
          <w:szCs w:val="22"/>
          <w:lang w:val="es-ES"/>
        </w:rPr>
      </w:pP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6B6A08">
        <w:rPr>
          <w:rFonts w:ascii="Book Antiqua" w:hAnsi="Book Antiqua"/>
          <w:noProof/>
          <w:sz w:val="22"/>
          <w:szCs w:val="22"/>
          <w:lang w:val="es-ES"/>
        </w:rPr>
        <w:t xml:space="preserve">deberá proporcionar el personal y los servicios indicados en el Plan </w:t>
      </w:r>
      <w:r>
        <w:rPr>
          <w:rFonts w:ascii="Book Antiqua" w:hAnsi="Book Antiqua"/>
          <w:noProof/>
          <w:sz w:val="22"/>
          <w:szCs w:val="22"/>
          <w:lang w:val="es-ES"/>
        </w:rPr>
        <w:t>y Presupuesto de la Encuesta</w:t>
      </w:r>
      <w:r w:rsidRPr="006B6A08">
        <w:rPr>
          <w:rFonts w:ascii="Book Antiqua" w:hAnsi="Book Antiqua"/>
          <w:noProof/>
          <w:sz w:val="22"/>
          <w:szCs w:val="22"/>
          <w:lang w:val="es-ES"/>
        </w:rPr>
        <w:t xml:space="preserve">. Se entiende que las contribuciones financieras de UNICEF al </w:t>
      </w:r>
      <w:r>
        <w:rPr>
          <w:rFonts w:ascii="Book Antiqua" w:hAnsi="Book Antiqua"/>
          <w:noProof/>
          <w:sz w:val="22"/>
          <w:szCs w:val="22"/>
          <w:lang w:val="es-ES"/>
        </w:rPr>
        <w:t>Presupuesto del P</w:t>
      </w:r>
      <w:r w:rsidRPr="006B6A08">
        <w:rPr>
          <w:rFonts w:ascii="Book Antiqua" w:hAnsi="Book Antiqua"/>
          <w:noProof/>
          <w:sz w:val="22"/>
          <w:szCs w:val="22"/>
          <w:lang w:val="es-ES"/>
        </w:rPr>
        <w:t xml:space="preserve">royecto no </w:t>
      </w:r>
      <w:r>
        <w:rPr>
          <w:rFonts w:ascii="Book Antiqua" w:hAnsi="Book Antiqua"/>
          <w:noProof/>
          <w:sz w:val="22"/>
          <w:szCs w:val="22"/>
          <w:lang w:val="es-ES"/>
        </w:rPr>
        <w:t>se podrán utilizar</w:t>
      </w:r>
      <w:r w:rsidRPr="006B6A08">
        <w:rPr>
          <w:rFonts w:ascii="Book Antiqua" w:hAnsi="Book Antiqua"/>
          <w:noProof/>
          <w:sz w:val="22"/>
          <w:szCs w:val="22"/>
          <w:lang w:val="es-ES"/>
        </w:rPr>
        <w:t xml:space="preserve"> para cubrir los sueldos de</w:t>
      </w:r>
      <w:r>
        <w:rPr>
          <w:rFonts w:ascii="Book Antiqua" w:hAnsi="Book Antiqua"/>
          <w:noProof/>
          <w:sz w:val="22"/>
          <w:szCs w:val="22"/>
          <w:lang w:val="es-ES"/>
        </w:rPr>
        <w:t>l personal</w:t>
      </w:r>
      <w:r w:rsidRPr="006B6A08">
        <w:rPr>
          <w:rFonts w:ascii="Book Antiqua" w:hAnsi="Book Antiqua"/>
          <w:noProof/>
          <w:sz w:val="22"/>
          <w:szCs w:val="22"/>
          <w:lang w:val="es-ES"/>
        </w:rPr>
        <w:t xml:space="preserve"> </w:t>
      </w:r>
      <w:r>
        <w:rPr>
          <w:rFonts w:ascii="Book Antiqua" w:hAnsi="Book Antiqua"/>
          <w:noProof/>
          <w:sz w:val="22"/>
          <w:szCs w:val="22"/>
          <w:lang w:val="es-ES"/>
        </w:rPr>
        <w:t xml:space="preserve">o staff de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 xml:space="preserve"> </w:t>
      </w:r>
      <w:r w:rsidRPr="006B6A08">
        <w:rPr>
          <w:rFonts w:ascii="Book Antiqua" w:hAnsi="Book Antiqua"/>
          <w:noProof/>
          <w:sz w:val="22"/>
          <w:szCs w:val="22"/>
          <w:lang w:val="es-ES"/>
        </w:rPr>
        <w:t>o para sufragar los gastos directos e indirectos incurridos para mantener las instalaciones.</w:t>
      </w:r>
    </w:p>
    <w:p w:rsidR="00F228F0" w:rsidRPr="00E76A15" w:rsidRDefault="00F228F0" w:rsidP="00F228F0">
      <w:pPr>
        <w:spacing w:line="264" w:lineRule="auto"/>
        <w:jc w:val="both"/>
        <w:rPr>
          <w:rFonts w:ascii="Book Antiqua" w:hAnsi="Book Antiqua"/>
          <w:noProof/>
          <w:sz w:val="22"/>
          <w:szCs w:val="22"/>
          <w:lang w:val="es-ES"/>
        </w:rPr>
      </w:pPr>
    </w:p>
    <w:p w:rsidR="00F228F0" w:rsidRPr="00E76A15" w:rsidRDefault="00F228F0" w:rsidP="00F228F0">
      <w:pPr>
        <w:spacing w:line="264" w:lineRule="auto"/>
        <w:jc w:val="both"/>
        <w:rPr>
          <w:rFonts w:ascii="Book Antiqua" w:hAnsi="Book Antiqua"/>
          <w:noProof/>
          <w:sz w:val="22"/>
          <w:szCs w:val="22"/>
          <w:lang w:val="es-ES"/>
        </w:rPr>
      </w:pPr>
    </w:p>
    <w:p w:rsidR="00F228F0" w:rsidRPr="00A3387C" w:rsidRDefault="00F228F0" w:rsidP="00F228F0">
      <w:pPr>
        <w:tabs>
          <w:tab w:val="center" w:pos="4680"/>
        </w:tabs>
        <w:spacing w:line="264" w:lineRule="auto"/>
        <w:jc w:val="both"/>
        <w:rPr>
          <w:rFonts w:ascii="Book Antiqua" w:hAnsi="Book Antiqua"/>
          <w:noProof/>
          <w:sz w:val="22"/>
          <w:szCs w:val="22"/>
          <w:lang w:val="es-ES"/>
        </w:rPr>
      </w:pPr>
      <w:r w:rsidRPr="00E76A15">
        <w:rPr>
          <w:rFonts w:ascii="Book Antiqua" w:hAnsi="Book Antiqua"/>
          <w:noProof/>
          <w:sz w:val="22"/>
          <w:szCs w:val="22"/>
          <w:lang w:val="es-ES"/>
        </w:rPr>
        <w:tab/>
      </w:r>
      <w:r w:rsidRPr="00A3387C">
        <w:rPr>
          <w:rFonts w:ascii="Book Antiqua" w:hAnsi="Book Antiqua"/>
          <w:b/>
          <w:noProof/>
          <w:sz w:val="22"/>
          <w:szCs w:val="22"/>
          <w:lang w:val="es-ES"/>
        </w:rPr>
        <w:t xml:space="preserve">Artículo VIII. </w:t>
      </w:r>
      <w:r>
        <w:rPr>
          <w:rFonts w:ascii="Book Antiqua" w:hAnsi="Book Antiqua"/>
          <w:b/>
          <w:noProof/>
          <w:sz w:val="22"/>
          <w:szCs w:val="22"/>
          <w:lang w:val="es-ES"/>
        </w:rPr>
        <w:t>Rescisión</w:t>
      </w:r>
      <w:r w:rsidRPr="00A3387C">
        <w:rPr>
          <w:rFonts w:ascii="Book Antiqua" w:hAnsi="Book Antiqua"/>
          <w:b/>
          <w:noProof/>
          <w:sz w:val="22"/>
          <w:szCs w:val="22"/>
          <w:lang w:val="es-ES"/>
        </w:rPr>
        <w:t xml:space="preserve"> anticipada</w:t>
      </w:r>
    </w:p>
    <w:p w:rsidR="00F228F0" w:rsidRPr="00A3387C" w:rsidRDefault="00F228F0" w:rsidP="00F228F0">
      <w:pPr>
        <w:spacing w:line="264" w:lineRule="auto"/>
        <w:jc w:val="both"/>
        <w:rPr>
          <w:rFonts w:ascii="Book Antiqua" w:hAnsi="Book Antiqua"/>
          <w:noProof/>
          <w:sz w:val="22"/>
          <w:szCs w:val="22"/>
          <w:lang w:val="es-ES"/>
        </w:rPr>
      </w:pPr>
    </w:p>
    <w:p w:rsidR="00F228F0" w:rsidRPr="00A3387C" w:rsidRDefault="00F228F0" w:rsidP="00F228F0">
      <w:pPr>
        <w:pStyle w:val="ListParagraph"/>
        <w:numPr>
          <w:ilvl w:val="0"/>
          <w:numId w:val="8"/>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 xml:space="preserve">Cualquiera de las Partes podrá rescindir el presente Acuerdo dentro de los treinta días después de haber dado aviso por escrito a tal efecto, o si la otra </w:t>
      </w:r>
      <w:r>
        <w:rPr>
          <w:rFonts w:ascii="Book Antiqua" w:hAnsi="Book Antiqua"/>
          <w:noProof/>
          <w:sz w:val="22"/>
          <w:szCs w:val="22"/>
          <w:lang w:val="es-ES"/>
        </w:rPr>
        <w:t>P</w:t>
      </w:r>
      <w:r w:rsidRPr="00A3387C">
        <w:rPr>
          <w:rFonts w:ascii="Book Antiqua" w:hAnsi="Book Antiqua"/>
          <w:noProof/>
          <w:sz w:val="22"/>
          <w:szCs w:val="22"/>
          <w:lang w:val="es-ES"/>
        </w:rPr>
        <w:t xml:space="preserve">arte no puede o </w:t>
      </w:r>
      <w:r>
        <w:rPr>
          <w:rFonts w:ascii="Book Antiqua" w:hAnsi="Book Antiqua"/>
          <w:noProof/>
          <w:sz w:val="22"/>
          <w:szCs w:val="22"/>
          <w:lang w:val="es-ES"/>
        </w:rPr>
        <w:t>es incapaz</w:t>
      </w:r>
      <w:r w:rsidRPr="00A3387C">
        <w:rPr>
          <w:rFonts w:ascii="Book Antiqua" w:hAnsi="Book Antiqua"/>
          <w:noProof/>
          <w:sz w:val="22"/>
          <w:szCs w:val="22"/>
          <w:lang w:val="es-ES"/>
        </w:rPr>
        <w:t xml:space="preserve">, o de alguna manera impide el cumplimiento de sus obligaciones y responsabilidades en virtud del presente Acuerdo, poniendo </w:t>
      </w:r>
      <w:r>
        <w:rPr>
          <w:rFonts w:ascii="Book Antiqua" w:hAnsi="Book Antiqua"/>
          <w:noProof/>
          <w:sz w:val="22"/>
          <w:szCs w:val="22"/>
          <w:lang w:val="es-ES"/>
        </w:rPr>
        <w:t xml:space="preserve">así </w:t>
      </w:r>
      <w:r w:rsidRPr="00A3387C">
        <w:rPr>
          <w:rFonts w:ascii="Book Antiqua" w:hAnsi="Book Antiqua"/>
          <w:noProof/>
          <w:sz w:val="22"/>
          <w:szCs w:val="22"/>
          <w:lang w:val="es-ES"/>
        </w:rPr>
        <w:t xml:space="preserve">en peligro el </w:t>
      </w:r>
      <w:r>
        <w:rPr>
          <w:rFonts w:ascii="Book Antiqua" w:hAnsi="Book Antiqua"/>
          <w:noProof/>
          <w:sz w:val="22"/>
          <w:szCs w:val="22"/>
          <w:lang w:val="es-ES"/>
        </w:rPr>
        <w:t>cumplimiento de los objetivos del P</w:t>
      </w:r>
      <w:r w:rsidRPr="00A3387C">
        <w:rPr>
          <w:rFonts w:ascii="Book Antiqua" w:hAnsi="Book Antiqua"/>
          <w:noProof/>
          <w:sz w:val="22"/>
          <w:szCs w:val="22"/>
          <w:lang w:val="es-ES"/>
        </w:rPr>
        <w:t xml:space="preserve">royecto, </w:t>
      </w:r>
      <w:r w:rsidRPr="002A2909">
        <w:rPr>
          <w:rFonts w:ascii="Book Antiqua" w:hAnsi="Book Antiqua"/>
          <w:noProof/>
          <w:sz w:val="22"/>
          <w:szCs w:val="22"/>
          <w:lang w:val="es-ES"/>
        </w:rPr>
        <w:t>siempre y cuando las Partes se hayan consultado</w:t>
      </w:r>
      <w:r w:rsidRPr="00A3387C">
        <w:rPr>
          <w:rFonts w:ascii="Book Antiqua" w:hAnsi="Book Antiqua"/>
          <w:noProof/>
          <w:sz w:val="22"/>
          <w:szCs w:val="22"/>
          <w:lang w:val="es-ES"/>
        </w:rPr>
        <w:t>, sin éxito, en un intento de eliminar el obstáculo.</w:t>
      </w:r>
    </w:p>
    <w:p w:rsidR="00F228F0" w:rsidRPr="00A3387C" w:rsidRDefault="00F228F0" w:rsidP="00F228F0">
      <w:pPr>
        <w:spacing w:line="264" w:lineRule="auto"/>
        <w:jc w:val="both"/>
        <w:rPr>
          <w:rFonts w:ascii="Book Antiqua" w:hAnsi="Book Antiqua"/>
          <w:noProof/>
          <w:sz w:val="22"/>
          <w:szCs w:val="22"/>
          <w:lang w:val="es-ES"/>
        </w:rPr>
      </w:pPr>
    </w:p>
    <w:p w:rsidR="00F228F0" w:rsidRPr="00A3387C" w:rsidRDefault="00F228F0" w:rsidP="00F228F0">
      <w:pPr>
        <w:pStyle w:val="ListParagraph"/>
        <w:numPr>
          <w:ilvl w:val="0"/>
          <w:numId w:val="8"/>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Al ser notificad</w:t>
      </w:r>
      <w:r>
        <w:rPr>
          <w:rFonts w:ascii="Book Antiqua" w:hAnsi="Book Antiqua"/>
          <w:noProof/>
          <w:sz w:val="22"/>
          <w:szCs w:val="22"/>
          <w:lang w:val="es-ES"/>
        </w:rPr>
        <w:t>as</w:t>
      </w:r>
      <w:r w:rsidRPr="00A3387C">
        <w:rPr>
          <w:rFonts w:ascii="Book Antiqua" w:hAnsi="Book Antiqua"/>
          <w:noProof/>
          <w:sz w:val="22"/>
          <w:szCs w:val="22"/>
          <w:lang w:val="es-ES"/>
        </w:rPr>
        <w:t xml:space="preserve"> de la rescisi</w:t>
      </w:r>
      <w:r>
        <w:rPr>
          <w:rFonts w:ascii="Book Antiqua" w:hAnsi="Book Antiqua"/>
          <w:noProof/>
          <w:sz w:val="22"/>
          <w:szCs w:val="22"/>
          <w:lang w:val="es-ES"/>
        </w:rPr>
        <w:t>ón</w:t>
      </w:r>
      <w:r w:rsidRPr="00A3387C">
        <w:rPr>
          <w:rFonts w:ascii="Book Antiqua" w:hAnsi="Book Antiqua"/>
          <w:noProof/>
          <w:sz w:val="22"/>
          <w:szCs w:val="22"/>
          <w:lang w:val="es-ES"/>
        </w:rPr>
        <w:t xml:space="preserve">, según lo dispuesto en el párrafo anterior, las Partes adoptarán de inmediato las medidas necesarias para finalizar sus actividades en virtud del presente Acuerdo, </w:t>
      </w:r>
      <w:r>
        <w:rPr>
          <w:rFonts w:ascii="Book Antiqua" w:hAnsi="Book Antiqua"/>
          <w:noProof/>
          <w:sz w:val="22"/>
          <w:szCs w:val="22"/>
          <w:lang w:val="es-ES"/>
        </w:rPr>
        <w:t>haciéndolo</w:t>
      </w:r>
      <w:r w:rsidRPr="00A3387C">
        <w:rPr>
          <w:rFonts w:ascii="Book Antiqua" w:hAnsi="Book Antiqua"/>
          <w:noProof/>
          <w:sz w:val="22"/>
          <w:szCs w:val="22"/>
          <w:lang w:val="es-ES"/>
        </w:rPr>
        <w:t xml:space="preserve"> con </w:t>
      </w:r>
      <w:r>
        <w:rPr>
          <w:rFonts w:ascii="Book Antiqua" w:hAnsi="Book Antiqua"/>
          <w:noProof/>
          <w:sz w:val="22"/>
          <w:szCs w:val="22"/>
          <w:lang w:val="es-ES"/>
        </w:rPr>
        <w:t>celeridad</w:t>
      </w:r>
      <w:r w:rsidRPr="00A3387C">
        <w:rPr>
          <w:rFonts w:ascii="Book Antiqua" w:hAnsi="Book Antiqua"/>
          <w:noProof/>
          <w:sz w:val="22"/>
          <w:szCs w:val="22"/>
          <w:lang w:val="es-ES"/>
        </w:rPr>
        <w:t xml:space="preserve"> y de manera organizada </w:t>
      </w:r>
      <w:r>
        <w:rPr>
          <w:rFonts w:ascii="Book Antiqua" w:hAnsi="Book Antiqua"/>
          <w:noProof/>
          <w:sz w:val="22"/>
          <w:szCs w:val="22"/>
          <w:lang w:val="es-ES"/>
        </w:rPr>
        <w:t xml:space="preserve">con </w:t>
      </w:r>
      <w:r w:rsidRPr="00A3387C">
        <w:rPr>
          <w:rFonts w:ascii="Book Antiqua" w:hAnsi="Book Antiqua"/>
          <w:noProof/>
          <w:sz w:val="22"/>
          <w:szCs w:val="22"/>
          <w:lang w:val="es-ES"/>
        </w:rPr>
        <w:t xml:space="preserve">la intención de minimizar las pérdidas y </w:t>
      </w:r>
      <w:r>
        <w:rPr>
          <w:rFonts w:ascii="Book Antiqua" w:hAnsi="Book Antiqua"/>
          <w:noProof/>
          <w:sz w:val="22"/>
          <w:szCs w:val="22"/>
          <w:lang w:val="es-ES"/>
        </w:rPr>
        <w:t xml:space="preserve">los gastos </w:t>
      </w:r>
      <w:r w:rsidRPr="00A3387C">
        <w:rPr>
          <w:rFonts w:ascii="Book Antiqua" w:hAnsi="Book Antiqua"/>
          <w:noProof/>
          <w:sz w:val="22"/>
          <w:szCs w:val="22"/>
          <w:lang w:val="es-ES"/>
        </w:rPr>
        <w:t>adicionales.</w:t>
      </w:r>
      <w:r>
        <w:rPr>
          <w:rFonts w:ascii="Book Antiqua" w:hAnsi="Book Antiqua"/>
          <w:noProof/>
          <w:sz w:val="22"/>
          <w:szCs w:val="22"/>
          <w:lang w:val="es-ES"/>
        </w:rPr>
        <w:t xml:space="preserve"> </w:t>
      </w:r>
      <w:r w:rsidRPr="00A3387C">
        <w:rPr>
          <w:rFonts w:ascii="Book Antiqua" w:hAnsi="Book Antiqua"/>
          <w:noProof/>
          <w:sz w:val="22"/>
          <w:szCs w:val="22"/>
          <w:lang w:val="es-ES"/>
        </w:rPr>
        <w:t xml:space="preserve">UNICEF </w:t>
      </w:r>
      <w:r>
        <w:rPr>
          <w:rFonts w:ascii="Book Antiqua" w:hAnsi="Book Antiqua"/>
          <w:noProof/>
          <w:sz w:val="22"/>
          <w:szCs w:val="22"/>
          <w:lang w:val="es-ES"/>
        </w:rPr>
        <w:t xml:space="preserve">no </w:t>
      </w:r>
      <w:r w:rsidRPr="00A3387C">
        <w:rPr>
          <w:rFonts w:ascii="Book Antiqua" w:hAnsi="Book Antiqua"/>
          <w:noProof/>
          <w:sz w:val="22"/>
          <w:szCs w:val="22"/>
          <w:lang w:val="es-ES"/>
        </w:rPr>
        <w:t xml:space="preserve">desembolsará </w:t>
      </w:r>
      <w:r>
        <w:rPr>
          <w:rFonts w:ascii="Book Antiqua" w:hAnsi="Book Antiqua"/>
          <w:noProof/>
          <w:sz w:val="22"/>
          <w:szCs w:val="22"/>
          <w:lang w:val="es-ES"/>
        </w:rPr>
        <w:t>fondos adicionales al P</w:t>
      </w:r>
      <w:r w:rsidRPr="00A3387C">
        <w:rPr>
          <w:rFonts w:ascii="Book Antiqua" w:hAnsi="Book Antiqua"/>
          <w:noProof/>
          <w:sz w:val="22"/>
          <w:szCs w:val="22"/>
          <w:lang w:val="es-ES"/>
        </w:rPr>
        <w:t>royecto.</w:t>
      </w:r>
    </w:p>
    <w:p w:rsidR="00F228F0" w:rsidRPr="00000D8E" w:rsidRDefault="00F228F0" w:rsidP="00F228F0">
      <w:pPr>
        <w:spacing w:line="264" w:lineRule="auto"/>
        <w:jc w:val="both"/>
        <w:rPr>
          <w:rFonts w:ascii="Book Antiqua" w:hAnsi="Book Antiqua"/>
          <w:noProof/>
          <w:sz w:val="22"/>
          <w:szCs w:val="22"/>
          <w:lang w:val="es-ES"/>
        </w:rPr>
      </w:pPr>
    </w:p>
    <w:p w:rsidR="00F228F0" w:rsidRPr="00A3387C" w:rsidRDefault="00F228F0" w:rsidP="00F228F0">
      <w:pPr>
        <w:pStyle w:val="ListParagraph"/>
        <w:numPr>
          <w:ilvl w:val="0"/>
          <w:numId w:val="8"/>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 xml:space="preserve">Dentro de los treinta días siguientes a la notificación de </w:t>
      </w:r>
      <w:r>
        <w:rPr>
          <w:rFonts w:ascii="Book Antiqua" w:hAnsi="Book Antiqua"/>
          <w:noProof/>
          <w:sz w:val="22"/>
          <w:szCs w:val="22"/>
          <w:lang w:val="es-ES"/>
        </w:rPr>
        <w:t>la rescisión</w:t>
      </w:r>
      <w:r w:rsidRPr="00A3387C">
        <w:rPr>
          <w:rFonts w:ascii="Book Antiqua" w:hAnsi="Book Antiqua"/>
          <w:noProof/>
          <w:sz w:val="22"/>
          <w:szCs w:val="22"/>
          <w:lang w:val="es-ES"/>
        </w:rPr>
        <w:t xml:space="preserv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A3387C">
        <w:rPr>
          <w:rFonts w:ascii="Book Antiqua" w:hAnsi="Book Antiqua"/>
          <w:noProof/>
          <w:sz w:val="22"/>
          <w:szCs w:val="22"/>
          <w:lang w:val="es-ES"/>
        </w:rPr>
        <w:t xml:space="preserve"> deberá </w:t>
      </w:r>
      <w:r>
        <w:rPr>
          <w:rFonts w:ascii="Book Antiqua" w:hAnsi="Book Antiqua"/>
          <w:noProof/>
          <w:sz w:val="22"/>
          <w:szCs w:val="22"/>
          <w:lang w:val="es-ES"/>
        </w:rPr>
        <w:t>de</w:t>
      </w:r>
      <w:r w:rsidRPr="00A3387C">
        <w:rPr>
          <w:rFonts w:ascii="Book Antiqua" w:hAnsi="Book Antiqua"/>
          <w:noProof/>
          <w:sz w:val="22"/>
          <w:szCs w:val="22"/>
          <w:lang w:val="es-ES"/>
        </w:rPr>
        <w:t xml:space="preserve">volver a UNICEF el saldo de </w:t>
      </w:r>
      <w:r>
        <w:rPr>
          <w:rFonts w:ascii="Book Antiqua" w:hAnsi="Book Antiqua"/>
          <w:noProof/>
          <w:sz w:val="22"/>
          <w:szCs w:val="22"/>
          <w:lang w:val="es-ES"/>
        </w:rPr>
        <w:t>los fondos</w:t>
      </w:r>
      <w:r w:rsidRPr="00A3387C">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A3387C">
        <w:rPr>
          <w:rFonts w:ascii="Book Antiqua" w:hAnsi="Book Antiqua"/>
          <w:noProof/>
          <w:sz w:val="22"/>
          <w:szCs w:val="22"/>
          <w:lang w:val="es-ES"/>
        </w:rPr>
        <w:t>UNICEF podría haber suministrado de conformidad con el cr</w:t>
      </w:r>
      <w:r>
        <w:rPr>
          <w:rFonts w:ascii="Book Antiqua" w:hAnsi="Book Antiqua"/>
          <w:noProof/>
          <w:sz w:val="22"/>
          <w:szCs w:val="22"/>
          <w:lang w:val="es-ES"/>
        </w:rPr>
        <w:t>onograma de ejecución contenido</w:t>
      </w:r>
      <w:r w:rsidRPr="00A3387C">
        <w:rPr>
          <w:rFonts w:ascii="Book Antiqua" w:hAnsi="Book Antiqua"/>
          <w:noProof/>
          <w:sz w:val="22"/>
          <w:szCs w:val="22"/>
          <w:lang w:val="es-ES"/>
        </w:rPr>
        <w:t xml:space="preserve"> en los </w:t>
      </w:r>
      <w:r>
        <w:rPr>
          <w:rFonts w:ascii="Book Antiqua" w:hAnsi="Book Antiqua"/>
          <w:noProof/>
          <w:sz w:val="22"/>
          <w:szCs w:val="22"/>
          <w:lang w:val="es-ES"/>
        </w:rPr>
        <w:t>presentes A</w:t>
      </w:r>
      <w:r w:rsidRPr="00A3387C">
        <w:rPr>
          <w:rFonts w:ascii="Book Antiqua" w:hAnsi="Book Antiqua"/>
          <w:noProof/>
          <w:sz w:val="22"/>
          <w:szCs w:val="22"/>
          <w:lang w:val="es-ES"/>
        </w:rPr>
        <w:t xml:space="preserve">cuerdos, siempre y </w:t>
      </w:r>
      <w:r>
        <w:rPr>
          <w:rFonts w:ascii="Book Antiqua" w:hAnsi="Book Antiqua"/>
          <w:noProof/>
          <w:sz w:val="22"/>
          <w:szCs w:val="22"/>
          <w:lang w:val="es-ES"/>
        </w:rPr>
        <w:t xml:space="preserve">cuando </w:t>
      </w:r>
      <w:r w:rsidRPr="00A3387C">
        <w:rPr>
          <w:rFonts w:ascii="Book Antiqua" w:hAnsi="Book Antiqua"/>
          <w:noProof/>
          <w:sz w:val="22"/>
          <w:szCs w:val="22"/>
          <w:lang w:val="es-ES"/>
        </w:rPr>
        <w:t>dichos fondos no fuer</w:t>
      </w:r>
      <w:r>
        <w:rPr>
          <w:rFonts w:ascii="Book Antiqua" w:hAnsi="Book Antiqua"/>
          <w:noProof/>
          <w:sz w:val="22"/>
          <w:szCs w:val="22"/>
          <w:lang w:val="es-ES"/>
        </w:rPr>
        <w:t>an comprometidos</w:t>
      </w:r>
      <w:r w:rsidRPr="00A3387C">
        <w:rPr>
          <w:rFonts w:ascii="Book Antiqua" w:hAnsi="Book Antiqua"/>
          <w:noProof/>
          <w:sz w:val="22"/>
          <w:szCs w:val="22"/>
          <w:lang w:val="es-ES"/>
        </w:rPr>
        <w:t xml:space="preserve"> irrevocablemente en el moment</w:t>
      </w:r>
      <w:r>
        <w:rPr>
          <w:rFonts w:ascii="Book Antiqua" w:hAnsi="Book Antiqua"/>
          <w:noProof/>
          <w:sz w:val="22"/>
          <w:szCs w:val="22"/>
          <w:lang w:val="es-ES"/>
        </w:rPr>
        <w:t>o en el que se notificó la rescisión</w:t>
      </w:r>
      <w:r w:rsidRPr="00A3387C">
        <w:rPr>
          <w:rFonts w:ascii="Book Antiqua" w:hAnsi="Book Antiqua"/>
          <w:noProof/>
          <w:sz w:val="22"/>
          <w:szCs w:val="22"/>
          <w:lang w:val="es-ES"/>
        </w:rPr>
        <w:t>.</w:t>
      </w:r>
    </w:p>
    <w:p w:rsidR="00F228F0" w:rsidRPr="00000D8E" w:rsidRDefault="00F228F0" w:rsidP="00F228F0">
      <w:pPr>
        <w:tabs>
          <w:tab w:val="center" w:pos="4680"/>
        </w:tabs>
        <w:spacing w:line="264" w:lineRule="auto"/>
        <w:jc w:val="both"/>
        <w:rPr>
          <w:rFonts w:ascii="Book Antiqua" w:hAnsi="Book Antiqua"/>
          <w:b/>
          <w:noProof/>
          <w:sz w:val="22"/>
          <w:szCs w:val="22"/>
          <w:lang w:val="es-ES"/>
        </w:rPr>
      </w:pPr>
    </w:p>
    <w:p w:rsidR="00F228F0" w:rsidRPr="00000D8E" w:rsidRDefault="00F228F0" w:rsidP="00F228F0">
      <w:pPr>
        <w:tabs>
          <w:tab w:val="center" w:pos="4680"/>
        </w:tabs>
        <w:spacing w:line="264" w:lineRule="auto"/>
        <w:jc w:val="both"/>
        <w:rPr>
          <w:rFonts w:ascii="Book Antiqua" w:hAnsi="Book Antiqua"/>
          <w:b/>
          <w:noProof/>
          <w:sz w:val="22"/>
          <w:szCs w:val="22"/>
          <w:lang w:val="es-ES"/>
        </w:rPr>
      </w:pPr>
    </w:p>
    <w:p w:rsidR="00F228F0" w:rsidRPr="003010BE" w:rsidRDefault="00F228F0" w:rsidP="00F228F0">
      <w:pPr>
        <w:tabs>
          <w:tab w:val="center" w:pos="4680"/>
        </w:tabs>
        <w:spacing w:line="264" w:lineRule="auto"/>
        <w:jc w:val="center"/>
        <w:rPr>
          <w:rFonts w:ascii="Book Antiqua" w:hAnsi="Book Antiqua"/>
          <w:noProof/>
          <w:sz w:val="22"/>
          <w:szCs w:val="22"/>
          <w:lang w:val="es-ES"/>
        </w:rPr>
      </w:pPr>
      <w:r w:rsidRPr="003010BE">
        <w:rPr>
          <w:rFonts w:ascii="Book Antiqua" w:hAnsi="Book Antiqua"/>
          <w:b/>
          <w:noProof/>
          <w:sz w:val="22"/>
          <w:szCs w:val="22"/>
          <w:lang w:val="es-ES"/>
        </w:rPr>
        <w:t>Artículo IX. Fuerza mayor</w:t>
      </w:r>
    </w:p>
    <w:p w:rsidR="00F228F0" w:rsidRPr="003010BE" w:rsidRDefault="00F228F0" w:rsidP="00F228F0">
      <w:pPr>
        <w:spacing w:line="264" w:lineRule="auto"/>
        <w:jc w:val="both"/>
        <w:rPr>
          <w:rFonts w:ascii="Book Antiqua" w:hAnsi="Book Antiqua"/>
          <w:noProof/>
          <w:sz w:val="22"/>
          <w:szCs w:val="22"/>
          <w:lang w:val="es-ES"/>
        </w:rPr>
      </w:pPr>
    </w:p>
    <w:p w:rsidR="00F228F0" w:rsidRPr="00F228F0" w:rsidRDefault="00F228F0" w:rsidP="00F228F0">
      <w:pPr>
        <w:pStyle w:val="ListParagraph"/>
        <w:numPr>
          <w:ilvl w:val="0"/>
          <w:numId w:val="9"/>
        </w:numPr>
        <w:spacing w:line="264" w:lineRule="auto"/>
        <w:ind w:hanging="720"/>
        <w:jc w:val="both"/>
        <w:rPr>
          <w:rFonts w:ascii="Book Antiqua" w:hAnsi="Book Antiqua"/>
          <w:noProof/>
          <w:sz w:val="22"/>
          <w:szCs w:val="22"/>
          <w:lang w:val="es-ES"/>
        </w:rPr>
      </w:pPr>
      <w:r w:rsidRPr="00EA0E66">
        <w:rPr>
          <w:rFonts w:ascii="Book Antiqua" w:hAnsi="Book Antiqua"/>
          <w:noProof/>
          <w:sz w:val="22"/>
          <w:szCs w:val="22"/>
          <w:lang w:val="es-ES"/>
        </w:rPr>
        <w:t xml:space="preserve">En caso de fuerza mayor, tal como se define en el </w:t>
      </w:r>
      <w:r>
        <w:rPr>
          <w:rFonts w:ascii="Book Antiqua" w:hAnsi="Book Antiqua"/>
          <w:noProof/>
          <w:sz w:val="22"/>
          <w:szCs w:val="22"/>
          <w:lang w:val="es-ES"/>
        </w:rPr>
        <w:t>A</w:t>
      </w:r>
      <w:r w:rsidRPr="00EA0E66">
        <w:rPr>
          <w:rFonts w:ascii="Book Antiqua" w:hAnsi="Book Antiqua"/>
          <w:noProof/>
          <w:sz w:val="22"/>
          <w:szCs w:val="22"/>
          <w:lang w:val="es-ES"/>
        </w:rPr>
        <w:t xml:space="preserve">rtículo I (8), cada Parte notificará </w:t>
      </w:r>
      <w:r>
        <w:rPr>
          <w:rFonts w:ascii="Book Antiqua" w:hAnsi="Book Antiqua"/>
          <w:noProof/>
          <w:sz w:val="22"/>
          <w:szCs w:val="22"/>
          <w:lang w:val="es-ES"/>
        </w:rPr>
        <w:t>con celeridad</w:t>
      </w:r>
      <w:r w:rsidRPr="00EA0E66">
        <w:rPr>
          <w:rFonts w:ascii="Book Antiqua" w:hAnsi="Book Antiqua"/>
          <w:noProof/>
          <w:sz w:val="22"/>
          <w:szCs w:val="22"/>
          <w:lang w:val="es-ES"/>
        </w:rPr>
        <w:t xml:space="preserve"> a la otra, tan pronto como se produ</w:t>
      </w:r>
      <w:r>
        <w:rPr>
          <w:rFonts w:ascii="Book Antiqua" w:hAnsi="Book Antiqua"/>
          <w:noProof/>
          <w:sz w:val="22"/>
          <w:szCs w:val="22"/>
          <w:lang w:val="es-ES"/>
        </w:rPr>
        <w:t>zca</w:t>
      </w:r>
      <w:r w:rsidRPr="00EA0E66">
        <w:rPr>
          <w:rFonts w:ascii="Book Antiqua" w:hAnsi="Book Antiqua"/>
          <w:noProof/>
          <w:sz w:val="22"/>
          <w:szCs w:val="22"/>
          <w:lang w:val="es-ES"/>
        </w:rPr>
        <w:t xml:space="preserve"> el evento, y se indicarán los detalles del problema por escrito, si es posible, </w:t>
      </w:r>
      <w:r>
        <w:rPr>
          <w:rFonts w:ascii="Book Antiqua" w:hAnsi="Book Antiqua"/>
          <w:noProof/>
          <w:sz w:val="22"/>
          <w:szCs w:val="22"/>
          <w:lang w:val="es-ES"/>
        </w:rPr>
        <w:t>en caso de que la  Parte/s</w:t>
      </w:r>
      <w:r w:rsidRPr="00EA0E66">
        <w:rPr>
          <w:rFonts w:ascii="Book Antiqua" w:hAnsi="Book Antiqua"/>
          <w:noProof/>
          <w:sz w:val="22"/>
          <w:szCs w:val="22"/>
          <w:lang w:val="es-ES"/>
        </w:rPr>
        <w:t xml:space="preserve"> se</w:t>
      </w:r>
      <w:r>
        <w:rPr>
          <w:rFonts w:ascii="Book Antiqua" w:hAnsi="Book Antiqua"/>
          <w:noProof/>
          <w:sz w:val="22"/>
          <w:szCs w:val="22"/>
          <w:lang w:val="es-ES"/>
        </w:rPr>
        <w:t>a</w:t>
      </w:r>
      <w:r w:rsidRPr="00EA0E66">
        <w:rPr>
          <w:rFonts w:ascii="Book Antiqua" w:hAnsi="Book Antiqua"/>
          <w:noProof/>
          <w:sz w:val="22"/>
          <w:szCs w:val="22"/>
          <w:lang w:val="es-ES"/>
        </w:rPr>
        <w:t xml:space="preserve"> incapaz </w:t>
      </w:r>
      <w:r>
        <w:rPr>
          <w:rFonts w:ascii="Book Antiqua" w:hAnsi="Book Antiqua"/>
          <w:noProof/>
          <w:sz w:val="22"/>
          <w:szCs w:val="22"/>
          <w:lang w:val="es-ES"/>
        </w:rPr>
        <w:t>de cumplir con todas o parte de sus obligaciones</w:t>
      </w:r>
      <w:r w:rsidRPr="00EA0E66">
        <w:rPr>
          <w:rFonts w:ascii="Book Antiqua" w:hAnsi="Book Antiqua"/>
          <w:noProof/>
          <w:sz w:val="22"/>
          <w:szCs w:val="22"/>
          <w:lang w:val="es-ES"/>
        </w:rPr>
        <w:t xml:space="preserve"> o responsabilidades adquiridas en virtud </w:t>
      </w:r>
      <w:r>
        <w:rPr>
          <w:rFonts w:ascii="Book Antiqua" w:hAnsi="Book Antiqua"/>
          <w:noProof/>
          <w:sz w:val="22"/>
          <w:szCs w:val="22"/>
          <w:lang w:val="es-ES"/>
        </w:rPr>
        <w:t>del Convenio del</w:t>
      </w:r>
      <w:r w:rsidRPr="00EA0E66">
        <w:rPr>
          <w:rFonts w:ascii="Book Antiqua" w:hAnsi="Book Antiqua"/>
          <w:noProof/>
          <w:sz w:val="22"/>
          <w:szCs w:val="22"/>
          <w:lang w:val="es-ES"/>
        </w:rPr>
        <w:t xml:space="preserve"> Proyect</w:t>
      </w:r>
      <w:r>
        <w:rPr>
          <w:rFonts w:ascii="Book Antiqua" w:hAnsi="Book Antiqua"/>
          <w:noProof/>
          <w:sz w:val="22"/>
          <w:szCs w:val="22"/>
          <w:lang w:val="es-ES"/>
        </w:rPr>
        <w:t xml:space="preserve">o. Las Partes </w:t>
      </w:r>
      <w:r w:rsidRPr="00EA0E66">
        <w:rPr>
          <w:rFonts w:ascii="Book Antiqua" w:hAnsi="Book Antiqua"/>
          <w:noProof/>
          <w:sz w:val="22"/>
          <w:szCs w:val="22"/>
          <w:lang w:val="es-ES"/>
        </w:rPr>
        <w:t xml:space="preserve">consultarán acerca de las medidas apropiadas que deban adoptarse. </w:t>
      </w:r>
      <w:r w:rsidRPr="005D3F34">
        <w:rPr>
          <w:rFonts w:ascii="Book Antiqua" w:hAnsi="Book Antiqua"/>
          <w:noProof/>
          <w:sz w:val="22"/>
          <w:szCs w:val="22"/>
          <w:lang w:val="es-ES"/>
        </w:rPr>
        <w:t xml:space="preserve">Esto puede incluir la suspensión del Proyecto o la </w:t>
      </w:r>
      <w:r>
        <w:rPr>
          <w:rFonts w:ascii="Book Antiqua" w:hAnsi="Book Antiqua"/>
          <w:noProof/>
          <w:sz w:val="22"/>
          <w:szCs w:val="22"/>
          <w:lang w:val="es-ES"/>
        </w:rPr>
        <w:t>finalización</w:t>
      </w:r>
      <w:r w:rsidRPr="005D3F34">
        <w:rPr>
          <w:rFonts w:ascii="Book Antiqua" w:hAnsi="Book Antiqua"/>
          <w:noProof/>
          <w:sz w:val="22"/>
          <w:szCs w:val="22"/>
          <w:lang w:val="es-ES"/>
        </w:rPr>
        <w:t xml:space="preserve"> del presente </w:t>
      </w:r>
      <w:r>
        <w:rPr>
          <w:rFonts w:ascii="Book Antiqua" w:hAnsi="Book Antiqua"/>
          <w:noProof/>
          <w:sz w:val="22"/>
          <w:szCs w:val="22"/>
          <w:lang w:val="es-ES"/>
        </w:rPr>
        <w:t>Convenio</w:t>
      </w:r>
      <w:r w:rsidRPr="005D3F34">
        <w:rPr>
          <w:rFonts w:ascii="Book Antiqua" w:hAnsi="Book Antiqua"/>
          <w:noProof/>
          <w:sz w:val="22"/>
          <w:szCs w:val="22"/>
          <w:lang w:val="es-ES"/>
        </w:rPr>
        <w:t>.</w:t>
      </w:r>
    </w:p>
    <w:p w:rsidR="00F228F0" w:rsidRPr="00F228F0" w:rsidRDefault="00F228F0" w:rsidP="00F228F0">
      <w:pPr>
        <w:spacing w:line="264" w:lineRule="auto"/>
        <w:jc w:val="both"/>
        <w:rPr>
          <w:rFonts w:ascii="Book Antiqua" w:hAnsi="Book Antiqua"/>
          <w:noProof/>
          <w:sz w:val="22"/>
          <w:szCs w:val="22"/>
          <w:lang w:val="es-ES"/>
        </w:rPr>
      </w:pPr>
    </w:p>
    <w:p w:rsidR="00F228F0" w:rsidRPr="00000D8E" w:rsidRDefault="00F228F0" w:rsidP="00F228F0">
      <w:pPr>
        <w:pStyle w:val="ListParagraph"/>
        <w:numPr>
          <w:ilvl w:val="0"/>
          <w:numId w:val="9"/>
        </w:numPr>
        <w:spacing w:line="264" w:lineRule="auto"/>
        <w:ind w:hanging="720"/>
        <w:jc w:val="both"/>
        <w:rPr>
          <w:rFonts w:ascii="Book Antiqua" w:hAnsi="Book Antiqua"/>
          <w:noProof/>
          <w:sz w:val="22"/>
          <w:szCs w:val="22"/>
          <w:lang w:val="es-ES"/>
        </w:rPr>
      </w:pPr>
      <w:r w:rsidRPr="005D3F34">
        <w:rPr>
          <w:rFonts w:ascii="Book Antiqua" w:hAnsi="Book Antiqua"/>
          <w:noProof/>
          <w:sz w:val="22"/>
          <w:szCs w:val="22"/>
          <w:lang w:val="es-ES"/>
        </w:rPr>
        <w:t xml:space="preserve">Si el presente </w:t>
      </w:r>
      <w:r>
        <w:rPr>
          <w:rFonts w:ascii="Book Antiqua" w:hAnsi="Book Antiqua"/>
          <w:noProof/>
          <w:sz w:val="22"/>
          <w:szCs w:val="22"/>
          <w:lang w:val="es-ES"/>
        </w:rPr>
        <w:t>Acuerdo</w:t>
      </w:r>
      <w:r w:rsidRPr="005D3F34">
        <w:rPr>
          <w:rFonts w:ascii="Book Antiqua" w:hAnsi="Book Antiqua"/>
          <w:noProof/>
          <w:sz w:val="22"/>
          <w:szCs w:val="22"/>
          <w:lang w:val="es-ES"/>
        </w:rPr>
        <w:t xml:space="preserve"> se diese por </w:t>
      </w:r>
      <w:r>
        <w:rPr>
          <w:rFonts w:ascii="Book Antiqua" w:hAnsi="Book Antiqua"/>
          <w:noProof/>
          <w:sz w:val="22"/>
          <w:szCs w:val="22"/>
          <w:lang w:val="es-ES"/>
        </w:rPr>
        <w:t>rescindido</w:t>
      </w:r>
      <w:r w:rsidRPr="005D3F34">
        <w:rPr>
          <w:rFonts w:ascii="Book Antiqua" w:hAnsi="Book Antiqua"/>
          <w:noProof/>
          <w:sz w:val="22"/>
          <w:szCs w:val="22"/>
          <w:lang w:val="es-ES"/>
        </w:rPr>
        <w:t xml:space="preserve"> por motivos que constituyen fuerza mayor, </w:t>
      </w:r>
      <w:r>
        <w:rPr>
          <w:rFonts w:ascii="Book Antiqua" w:hAnsi="Book Antiqua"/>
          <w:noProof/>
          <w:sz w:val="22"/>
          <w:szCs w:val="22"/>
          <w:lang w:val="es-ES"/>
        </w:rPr>
        <w:t xml:space="preserve">se aplicarán </w:t>
      </w:r>
      <w:r w:rsidRPr="005D3F34">
        <w:rPr>
          <w:rFonts w:ascii="Book Antiqua" w:hAnsi="Book Antiqua"/>
          <w:noProof/>
          <w:sz w:val="22"/>
          <w:szCs w:val="22"/>
          <w:lang w:val="es-ES"/>
        </w:rPr>
        <w:t>las disposiciones señaladas en el Artículo VIII, párrafos 2 y</w:t>
      </w:r>
      <w:r>
        <w:rPr>
          <w:rFonts w:ascii="Book Antiqua" w:hAnsi="Book Antiqua"/>
          <w:noProof/>
          <w:sz w:val="22"/>
          <w:szCs w:val="22"/>
          <w:lang w:val="es-ES"/>
        </w:rPr>
        <w:t xml:space="preserve"> </w:t>
      </w:r>
      <w:r w:rsidRPr="005D3F34">
        <w:rPr>
          <w:rFonts w:ascii="Book Antiqua" w:hAnsi="Book Antiqua"/>
          <w:noProof/>
          <w:sz w:val="22"/>
          <w:szCs w:val="22"/>
          <w:lang w:val="es-ES"/>
        </w:rPr>
        <w:t>3.</w:t>
      </w:r>
    </w:p>
    <w:p w:rsidR="00F228F0" w:rsidRPr="00000D8E" w:rsidRDefault="00F228F0" w:rsidP="00F228F0">
      <w:pPr>
        <w:spacing w:line="264" w:lineRule="auto"/>
        <w:jc w:val="both"/>
        <w:rPr>
          <w:rFonts w:ascii="Book Antiqua" w:hAnsi="Book Antiqua"/>
          <w:noProof/>
          <w:sz w:val="22"/>
          <w:szCs w:val="22"/>
          <w:lang w:val="es-ES"/>
        </w:rPr>
      </w:pPr>
    </w:p>
    <w:p w:rsidR="00F228F0" w:rsidRDefault="00F228F0" w:rsidP="00F228F0">
      <w:pPr>
        <w:spacing w:line="264" w:lineRule="auto"/>
        <w:jc w:val="both"/>
        <w:rPr>
          <w:rFonts w:ascii="Book Antiqua" w:hAnsi="Book Antiqua"/>
          <w:noProof/>
          <w:sz w:val="22"/>
          <w:szCs w:val="22"/>
          <w:lang w:val="es-ES"/>
        </w:rPr>
      </w:pPr>
    </w:p>
    <w:p w:rsidR="00F228F0" w:rsidRDefault="00F228F0" w:rsidP="00F228F0">
      <w:pPr>
        <w:spacing w:line="264" w:lineRule="auto"/>
        <w:jc w:val="both"/>
        <w:rPr>
          <w:rFonts w:ascii="Book Antiqua" w:hAnsi="Book Antiqua"/>
          <w:noProof/>
          <w:sz w:val="22"/>
          <w:szCs w:val="22"/>
          <w:lang w:val="es-ES"/>
        </w:rPr>
      </w:pPr>
    </w:p>
    <w:p w:rsidR="00F228F0" w:rsidRPr="00000D8E" w:rsidRDefault="00F228F0" w:rsidP="00F228F0">
      <w:pPr>
        <w:spacing w:line="264" w:lineRule="auto"/>
        <w:jc w:val="both"/>
        <w:rPr>
          <w:rFonts w:ascii="Book Antiqua" w:hAnsi="Book Antiqua"/>
          <w:noProof/>
          <w:sz w:val="22"/>
          <w:szCs w:val="22"/>
          <w:lang w:val="es-ES"/>
        </w:rPr>
      </w:pPr>
    </w:p>
    <w:p w:rsidR="00F228F0" w:rsidRDefault="00F228F0" w:rsidP="00F228F0">
      <w:pPr>
        <w:tabs>
          <w:tab w:val="center" w:pos="4680"/>
        </w:tabs>
        <w:spacing w:line="264" w:lineRule="auto"/>
        <w:jc w:val="both"/>
        <w:rPr>
          <w:rFonts w:ascii="Book Antiqua" w:hAnsi="Book Antiqua"/>
          <w:b/>
          <w:noProof/>
          <w:sz w:val="22"/>
          <w:szCs w:val="22"/>
          <w:lang w:val="es-ES"/>
        </w:rPr>
      </w:pPr>
      <w:r w:rsidRPr="00000D8E">
        <w:rPr>
          <w:rFonts w:ascii="Book Antiqua" w:hAnsi="Book Antiqua"/>
          <w:noProof/>
          <w:sz w:val="22"/>
          <w:szCs w:val="22"/>
          <w:lang w:val="es-ES"/>
        </w:rPr>
        <w:tab/>
      </w:r>
      <w:r w:rsidRPr="004D42DC">
        <w:rPr>
          <w:rFonts w:ascii="Book Antiqua" w:hAnsi="Book Antiqua"/>
          <w:b/>
          <w:noProof/>
          <w:sz w:val="22"/>
          <w:szCs w:val="22"/>
          <w:lang w:val="es-ES"/>
        </w:rPr>
        <w:t xml:space="preserve">Artículo X. </w:t>
      </w:r>
      <w:r>
        <w:rPr>
          <w:rFonts w:ascii="Book Antiqua" w:hAnsi="Book Antiqua"/>
          <w:b/>
          <w:noProof/>
          <w:sz w:val="22"/>
          <w:szCs w:val="22"/>
          <w:lang w:val="es-ES"/>
        </w:rPr>
        <w:t>Arbitraje</w:t>
      </w:r>
    </w:p>
    <w:p w:rsidR="00F228F0" w:rsidRDefault="00F228F0" w:rsidP="00F228F0">
      <w:pPr>
        <w:tabs>
          <w:tab w:val="center" w:pos="4680"/>
        </w:tabs>
        <w:spacing w:line="264" w:lineRule="auto"/>
        <w:jc w:val="both"/>
        <w:rPr>
          <w:rFonts w:ascii="Book Antiqua" w:hAnsi="Book Antiqua"/>
          <w:b/>
          <w:noProof/>
          <w:sz w:val="22"/>
          <w:szCs w:val="22"/>
          <w:lang w:val="es-ES"/>
        </w:rPr>
      </w:pPr>
    </w:p>
    <w:p w:rsidR="00F228F0" w:rsidRPr="004D42DC" w:rsidRDefault="00F228F0" w:rsidP="00F228F0">
      <w:pPr>
        <w:tabs>
          <w:tab w:val="center" w:pos="4680"/>
        </w:tabs>
        <w:spacing w:line="264" w:lineRule="auto"/>
        <w:jc w:val="both"/>
        <w:rPr>
          <w:rFonts w:ascii="Book Antiqua" w:hAnsi="Book Antiqua"/>
          <w:noProof/>
          <w:sz w:val="22"/>
          <w:szCs w:val="22"/>
          <w:lang w:val="es-ES"/>
        </w:rPr>
      </w:pPr>
    </w:p>
    <w:p w:rsidR="00F228F0" w:rsidRPr="004D42DC" w:rsidRDefault="00F228F0" w:rsidP="00F228F0">
      <w:pPr>
        <w:spacing w:line="264" w:lineRule="auto"/>
        <w:jc w:val="both"/>
        <w:rPr>
          <w:rFonts w:ascii="Book Antiqua" w:hAnsi="Book Antiqua"/>
          <w:noProof/>
          <w:sz w:val="22"/>
          <w:szCs w:val="22"/>
          <w:lang w:val="es-ES"/>
        </w:rPr>
      </w:pPr>
    </w:p>
    <w:p w:rsidR="00F228F0" w:rsidRPr="004D42DC" w:rsidRDefault="00F228F0" w:rsidP="00F228F0">
      <w:pPr>
        <w:spacing w:line="264" w:lineRule="auto"/>
        <w:jc w:val="both"/>
        <w:rPr>
          <w:rFonts w:ascii="Book Antiqua" w:hAnsi="Book Antiqua"/>
          <w:noProof/>
          <w:sz w:val="22"/>
          <w:szCs w:val="22"/>
          <w:lang w:val="es-ES"/>
        </w:rPr>
        <w:sectPr w:rsidR="00F228F0" w:rsidRPr="004D42DC" w:rsidSect="00C77249">
          <w:endnotePr>
            <w:numFmt w:val="decimal"/>
          </w:endnotePr>
          <w:type w:val="continuous"/>
          <w:pgSz w:w="11907" w:h="16839" w:code="9"/>
          <w:pgMar w:top="1440" w:right="1440" w:bottom="1440" w:left="1440" w:header="1440" w:footer="1440" w:gutter="0"/>
          <w:cols w:space="720"/>
          <w:noEndnote/>
          <w:docGrid w:linePitch="326"/>
        </w:sectPr>
      </w:pPr>
    </w:p>
    <w:p w:rsidR="00F228F0" w:rsidRPr="00183F66" w:rsidRDefault="00F228F0" w:rsidP="00F228F0">
      <w:pPr>
        <w:pStyle w:val="BodyTextIndent"/>
        <w:numPr>
          <w:ilvl w:val="0"/>
          <w:numId w:val="10"/>
        </w:numPr>
        <w:spacing w:line="264" w:lineRule="auto"/>
        <w:ind w:hanging="720"/>
        <w:rPr>
          <w:rFonts w:ascii="Book Antiqua" w:hAnsi="Book Antiqua"/>
          <w:noProof/>
          <w:sz w:val="22"/>
          <w:szCs w:val="22"/>
          <w:lang w:val="es-ES"/>
        </w:rPr>
      </w:pPr>
      <w:r w:rsidRPr="00A54743">
        <w:rPr>
          <w:rFonts w:ascii="Book Antiqua" w:hAnsi="Book Antiqua"/>
          <w:noProof/>
          <w:sz w:val="22"/>
          <w:szCs w:val="22"/>
          <w:lang w:val="es-ES"/>
        </w:rPr>
        <w:t xml:space="preserve">Cualquier disputa, controversia o reclamación derivada del presente Acuerdo o con relación </w:t>
      </w:r>
      <w:r>
        <w:rPr>
          <w:rFonts w:ascii="Book Antiqua" w:hAnsi="Book Antiqua"/>
          <w:noProof/>
          <w:sz w:val="22"/>
          <w:szCs w:val="22"/>
          <w:lang w:val="es-ES"/>
        </w:rPr>
        <w:t>a</w:t>
      </w:r>
      <w:r w:rsidRPr="00A54743">
        <w:rPr>
          <w:rFonts w:ascii="Book Antiqua" w:hAnsi="Book Antiqua"/>
          <w:noProof/>
          <w:sz w:val="22"/>
          <w:szCs w:val="22"/>
          <w:lang w:val="es-ES"/>
        </w:rPr>
        <w:t xml:space="preserve"> él, incluso </w:t>
      </w:r>
      <w:r>
        <w:rPr>
          <w:rFonts w:ascii="Book Antiqua" w:hAnsi="Book Antiqua"/>
          <w:noProof/>
          <w:sz w:val="22"/>
          <w:szCs w:val="22"/>
          <w:lang w:val="es-ES"/>
        </w:rPr>
        <w:t>el incumplimiento</w:t>
      </w:r>
      <w:r w:rsidRPr="00A54743">
        <w:rPr>
          <w:rFonts w:ascii="Book Antiqua" w:hAnsi="Book Antiqua"/>
          <w:noProof/>
          <w:sz w:val="22"/>
          <w:szCs w:val="22"/>
          <w:lang w:val="es-ES"/>
        </w:rPr>
        <w:t xml:space="preserve"> y </w:t>
      </w:r>
      <w:r>
        <w:rPr>
          <w:rFonts w:ascii="Book Antiqua" w:hAnsi="Book Antiqua"/>
          <w:noProof/>
          <w:sz w:val="22"/>
          <w:szCs w:val="22"/>
          <w:lang w:val="es-ES"/>
        </w:rPr>
        <w:t xml:space="preserve">la </w:t>
      </w:r>
      <w:r w:rsidRPr="00A54743">
        <w:rPr>
          <w:rFonts w:ascii="Book Antiqua" w:hAnsi="Book Antiqua"/>
          <w:noProof/>
          <w:sz w:val="22"/>
          <w:szCs w:val="22"/>
          <w:lang w:val="es-ES"/>
        </w:rPr>
        <w:t xml:space="preserve">posterior </w:t>
      </w:r>
      <w:r>
        <w:rPr>
          <w:rFonts w:ascii="Book Antiqua" w:hAnsi="Book Antiqua"/>
          <w:noProof/>
          <w:sz w:val="22"/>
          <w:szCs w:val="22"/>
          <w:lang w:val="es-ES"/>
        </w:rPr>
        <w:t>rescisión</w:t>
      </w:r>
      <w:r w:rsidRPr="00A54743">
        <w:rPr>
          <w:rFonts w:ascii="Book Antiqua" w:hAnsi="Book Antiqua"/>
          <w:noProof/>
          <w:sz w:val="22"/>
          <w:szCs w:val="22"/>
          <w:lang w:val="es-ES"/>
        </w:rPr>
        <w:t xml:space="preserve"> de este Acuerdo, si no se resuelve amigablemente a través de negociaciones directas, será sometida, a petición de cualquiera de las Partes, a un tribunal arbitral compuesto por tres árbitros.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A54743">
        <w:rPr>
          <w:rFonts w:ascii="Book Antiqua" w:hAnsi="Book Antiqua"/>
          <w:noProof/>
          <w:sz w:val="22"/>
          <w:szCs w:val="22"/>
          <w:lang w:val="es-ES"/>
        </w:rPr>
        <w:t xml:space="preserve"> nombrará a uno de los árbitros, la Secretaría General de </w:t>
      </w:r>
      <w:r>
        <w:rPr>
          <w:rFonts w:ascii="Book Antiqua" w:hAnsi="Book Antiqua"/>
          <w:noProof/>
          <w:sz w:val="22"/>
          <w:szCs w:val="22"/>
          <w:lang w:val="es-ES"/>
        </w:rPr>
        <w:t xml:space="preserve">las </w:t>
      </w:r>
      <w:r w:rsidRPr="00A54743">
        <w:rPr>
          <w:rFonts w:ascii="Book Antiqua" w:hAnsi="Book Antiqua"/>
          <w:noProof/>
          <w:sz w:val="22"/>
          <w:szCs w:val="22"/>
          <w:lang w:val="es-ES"/>
        </w:rPr>
        <w:t xml:space="preserve">Naciones Unidas nombrará a otro. </w:t>
      </w:r>
      <w:r w:rsidRPr="003010BE">
        <w:rPr>
          <w:rFonts w:ascii="Book Antiqua" w:hAnsi="Book Antiqua"/>
          <w:noProof/>
          <w:sz w:val="22"/>
          <w:szCs w:val="22"/>
          <w:lang w:val="es-ES"/>
        </w:rPr>
        <w:t xml:space="preserve">Los dos primeros árbitros nombrarán al tercer árbitro. </w:t>
      </w:r>
      <w:r w:rsidRPr="004E048B">
        <w:rPr>
          <w:rFonts w:ascii="Book Antiqua" w:hAnsi="Book Antiqua"/>
          <w:noProof/>
          <w:sz w:val="22"/>
          <w:szCs w:val="22"/>
          <w:lang w:val="es-ES"/>
        </w:rPr>
        <w:t xml:space="preserve">Si una de las Partes no </w:t>
      </w:r>
      <w:r>
        <w:rPr>
          <w:rFonts w:ascii="Book Antiqua" w:hAnsi="Book Antiqua"/>
          <w:noProof/>
          <w:sz w:val="22"/>
          <w:szCs w:val="22"/>
          <w:lang w:val="es-ES"/>
        </w:rPr>
        <w:t xml:space="preserve">consigue </w:t>
      </w:r>
      <w:r w:rsidRPr="004E048B">
        <w:rPr>
          <w:rFonts w:ascii="Book Antiqua" w:hAnsi="Book Antiqua"/>
          <w:noProof/>
          <w:sz w:val="22"/>
          <w:szCs w:val="22"/>
          <w:lang w:val="es-ES"/>
        </w:rPr>
        <w:t>nombra</w:t>
      </w:r>
      <w:r>
        <w:rPr>
          <w:rFonts w:ascii="Book Antiqua" w:hAnsi="Book Antiqua"/>
          <w:noProof/>
          <w:sz w:val="22"/>
          <w:szCs w:val="22"/>
          <w:lang w:val="es-ES"/>
        </w:rPr>
        <w:t>r a</w:t>
      </w:r>
      <w:r w:rsidRPr="004E048B">
        <w:rPr>
          <w:rFonts w:ascii="Book Antiqua" w:hAnsi="Book Antiqua"/>
          <w:noProof/>
          <w:sz w:val="22"/>
          <w:szCs w:val="22"/>
          <w:lang w:val="es-ES"/>
        </w:rPr>
        <w:t xml:space="preserve"> un árbitro dentro de los 30 días de haber sido invitada a hacerlo por la otra Parte, o si los dos árbitros no consiguen ponerse de acuerdo sobre el tercer árbitro dentro de los 30 días siguientes a su</w:t>
      </w:r>
      <w:r>
        <w:rPr>
          <w:rFonts w:ascii="Book Antiqua" w:hAnsi="Book Antiqua"/>
          <w:noProof/>
          <w:sz w:val="22"/>
          <w:szCs w:val="22"/>
          <w:lang w:val="es-ES"/>
        </w:rPr>
        <w:t>s</w:t>
      </w:r>
      <w:r w:rsidRPr="004E048B">
        <w:rPr>
          <w:rFonts w:ascii="Book Antiqua" w:hAnsi="Book Antiqua"/>
          <w:noProof/>
          <w:sz w:val="22"/>
          <w:szCs w:val="22"/>
          <w:lang w:val="es-ES"/>
        </w:rPr>
        <w:t xml:space="preserve"> nombramiento</w:t>
      </w:r>
      <w:r>
        <w:rPr>
          <w:rFonts w:ascii="Book Antiqua" w:hAnsi="Book Antiqua"/>
          <w:noProof/>
          <w:sz w:val="22"/>
          <w:szCs w:val="22"/>
          <w:lang w:val="es-ES"/>
        </w:rPr>
        <w:t>s</w:t>
      </w:r>
      <w:r w:rsidRPr="004E048B">
        <w:rPr>
          <w:rFonts w:ascii="Book Antiqua" w:hAnsi="Book Antiqua"/>
          <w:noProof/>
          <w:sz w:val="22"/>
          <w:szCs w:val="22"/>
          <w:lang w:val="es-ES"/>
        </w:rPr>
        <w:t xml:space="preserve">, el Presidente del Tribunal Supremo de la Corte Internacional de Justicia procederá a efectuar los nombramientos necesarios a petición de cualquiera de </w:t>
      </w:r>
      <w:r>
        <w:rPr>
          <w:rFonts w:ascii="Book Antiqua" w:hAnsi="Book Antiqua"/>
          <w:noProof/>
          <w:sz w:val="22"/>
          <w:szCs w:val="22"/>
          <w:lang w:val="es-ES"/>
        </w:rPr>
        <w:t>las Partes</w:t>
      </w:r>
      <w:r w:rsidRPr="004E048B">
        <w:rPr>
          <w:rFonts w:ascii="Book Antiqua" w:hAnsi="Book Antiqua"/>
          <w:noProof/>
          <w:sz w:val="22"/>
          <w:szCs w:val="22"/>
          <w:lang w:val="es-ES"/>
        </w:rPr>
        <w:t xml:space="preserve">. </w:t>
      </w:r>
      <w:r w:rsidRPr="00C54EB2">
        <w:rPr>
          <w:rFonts w:ascii="Book Antiqua" w:hAnsi="Book Antiqua"/>
          <w:noProof/>
          <w:sz w:val="22"/>
          <w:szCs w:val="22"/>
          <w:lang w:val="es-ES"/>
        </w:rPr>
        <w:t>Los árbitros deberán establecer los procedimientos de arbitraje y el costo del arbitraje será</w:t>
      </w:r>
      <w:r>
        <w:rPr>
          <w:rFonts w:ascii="Book Antiqua" w:hAnsi="Book Antiqua"/>
          <w:noProof/>
          <w:sz w:val="22"/>
          <w:szCs w:val="22"/>
          <w:lang w:val="es-ES"/>
        </w:rPr>
        <w:t xml:space="preserve"> sufragado</w:t>
      </w:r>
      <w:r w:rsidRPr="00C54EB2">
        <w:rPr>
          <w:rFonts w:ascii="Book Antiqua" w:hAnsi="Book Antiqua"/>
          <w:noProof/>
          <w:sz w:val="22"/>
          <w:szCs w:val="22"/>
          <w:lang w:val="es-ES"/>
        </w:rPr>
        <w:t xml:space="preserve"> por las Partes en una proporción que determinará</w:t>
      </w:r>
      <w:r>
        <w:rPr>
          <w:rFonts w:ascii="Book Antiqua" w:hAnsi="Book Antiqua"/>
          <w:noProof/>
          <w:sz w:val="22"/>
          <w:szCs w:val="22"/>
          <w:lang w:val="es-ES"/>
        </w:rPr>
        <w:t>n</w:t>
      </w:r>
      <w:r w:rsidRPr="00C54EB2">
        <w:rPr>
          <w:rFonts w:ascii="Book Antiqua" w:hAnsi="Book Antiqua"/>
          <w:noProof/>
          <w:sz w:val="22"/>
          <w:szCs w:val="22"/>
          <w:lang w:val="es-ES"/>
        </w:rPr>
        <w:t xml:space="preserve"> los árbitros. </w:t>
      </w:r>
      <w:r w:rsidRPr="003010BE">
        <w:rPr>
          <w:rFonts w:ascii="Book Antiqua" w:hAnsi="Book Antiqua"/>
          <w:noProof/>
          <w:sz w:val="22"/>
          <w:szCs w:val="22"/>
          <w:lang w:val="es-ES"/>
        </w:rPr>
        <w:t>La decisión arbitral o laudo deberá indicar los motivos en que se basa y será aceptado por las Partes como una resolución vinculante sobre la controversia, incluso si ha sido emi</w:t>
      </w:r>
      <w:r>
        <w:rPr>
          <w:rFonts w:ascii="Book Antiqua" w:hAnsi="Book Antiqua"/>
          <w:noProof/>
          <w:sz w:val="22"/>
          <w:szCs w:val="22"/>
          <w:lang w:val="es-ES"/>
        </w:rPr>
        <w:t>tido en ausencia de una de las P</w:t>
      </w:r>
      <w:r w:rsidRPr="003010BE">
        <w:rPr>
          <w:rFonts w:ascii="Book Antiqua" w:hAnsi="Book Antiqua"/>
          <w:noProof/>
          <w:sz w:val="22"/>
          <w:szCs w:val="22"/>
          <w:lang w:val="es-ES"/>
        </w:rPr>
        <w:t>artes.</w:t>
      </w:r>
    </w:p>
    <w:p w:rsidR="00F228F0" w:rsidRPr="00183F66" w:rsidRDefault="00F228F0" w:rsidP="00F228F0">
      <w:pPr>
        <w:tabs>
          <w:tab w:val="center" w:pos="4680"/>
        </w:tabs>
        <w:spacing w:line="264" w:lineRule="auto"/>
        <w:jc w:val="both"/>
        <w:rPr>
          <w:rFonts w:ascii="Book Antiqua" w:hAnsi="Book Antiqua"/>
          <w:noProof/>
          <w:sz w:val="22"/>
          <w:szCs w:val="22"/>
          <w:lang w:val="es-ES"/>
        </w:rPr>
      </w:pPr>
    </w:p>
    <w:p w:rsidR="00F228F0" w:rsidRPr="00183F66" w:rsidRDefault="00F228F0" w:rsidP="00F228F0">
      <w:pPr>
        <w:tabs>
          <w:tab w:val="center" w:pos="4680"/>
        </w:tabs>
        <w:spacing w:line="264" w:lineRule="auto"/>
        <w:jc w:val="both"/>
        <w:rPr>
          <w:rFonts w:ascii="Book Antiqua" w:hAnsi="Book Antiqua"/>
          <w:noProof/>
          <w:sz w:val="22"/>
          <w:szCs w:val="22"/>
          <w:lang w:val="es-ES"/>
        </w:rPr>
      </w:pPr>
    </w:p>
    <w:p w:rsidR="00F228F0" w:rsidRPr="00C54EB2" w:rsidRDefault="00F228F0" w:rsidP="00F228F0">
      <w:pPr>
        <w:tabs>
          <w:tab w:val="center" w:pos="4680"/>
        </w:tabs>
        <w:spacing w:line="264" w:lineRule="auto"/>
        <w:jc w:val="both"/>
        <w:rPr>
          <w:rFonts w:ascii="Book Antiqua" w:hAnsi="Book Antiqua"/>
          <w:noProof/>
          <w:sz w:val="22"/>
          <w:szCs w:val="22"/>
          <w:lang w:val="es-ES"/>
        </w:rPr>
      </w:pPr>
      <w:r w:rsidRPr="00183F66">
        <w:rPr>
          <w:rFonts w:ascii="Book Antiqua" w:hAnsi="Book Antiqua"/>
          <w:noProof/>
          <w:sz w:val="22"/>
          <w:szCs w:val="22"/>
          <w:lang w:val="es-ES"/>
        </w:rPr>
        <w:tab/>
      </w:r>
      <w:r w:rsidRPr="009E365D">
        <w:rPr>
          <w:rFonts w:ascii="Book Antiqua" w:hAnsi="Book Antiqua"/>
          <w:b/>
          <w:noProof/>
          <w:sz w:val="22"/>
          <w:szCs w:val="22"/>
          <w:lang w:val="es-ES"/>
        </w:rPr>
        <w:t xml:space="preserve">Artículo XI. </w:t>
      </w:r>
      <w:r w:rsidRPr="00C54EB2">
        <w:rPr>
          <w:rFonts w:ascii="Book Antiqua" w:hAnsi="Book Antiqua"/>
          <w:b/>
          <w:noProof/>
          <w:sz w:val="22"/>
          <w:szCs w:val="22"/>
          <w:lang w:val="es-ES"/>
        </w:rPr>
        <w:t>P</w:t>
      </w:r>
      <w:r>
        <w:rPr>
          <w:rFonts w:ascii="Book Antiqua" w:hAnsi="Book Antiqua"/>
          <w:b/>
          <w:noProof/>
          <w:sz w:val="22"/>
          <w:szCs w:val="22"/>
          <w:lang w:val="es-ES"/>
        </w:rPr>
        <w:t>rivilegios</w:t>
      </w:r>
      <w:r w:rsidRPr="00C54EB2">
        <w:rPr>
          <w:rFonts w:ascii="Book Antiqua" w:hAnsi="Book Antiqua"/>
          <w:b/>
          <w:noProof/>
          <w:sz w:val="22"/>
          <w:szCs w:val="22"/>
          <w:lang w:val="es-ES"/>
        </w:rPr>
        <w:t xml:space="preserve"> e inmunidad</w:t>
      </w:r>
    </w:p>
    <w:p w:rsidR="00F228F0" w:rsidRPr="00C54EB2" w:rsidRDefault="00F228F0" w:rsidP="00F228F0">
      <w:pPr>
        <w:spacing w:line="264" w:lineRule="auto"/>
        <w:jc w:val="both"/>
        <w:rPr>
          <w:rFonts w:ascii="Book Antiqua" w:hAnsi="Book Antiqua"/>
          <w:noProof/>
          <w:sz w:val="22"/>
          <w:szCs w:val="22"/>
          <w:lang w:val="es-ES"/>
        </w:rPr>
      </w:pPr>
    </w:p>
    <w:p w:rsidR="00F228F0" w:rsidRPr="009E365D" w:rsidRDefault="00F228F0" w:rsidP="00F228F0">
      <w:pPr>
        <w:pStyle w:val="ListParagraph"/>
        <w:numPr>
          <w:ilvl w:val="0"/>
          <w:numId w:val="11"/>
        </w:numPr>
        <w:spacing w:line="264" w:lineRule="auto"/>
        <w:ind w:hanging="720"/>
        <w:jc w:val="both"/>
        <w:rPr>
          <w:rFonts w:ascii="Book Antiqua" w:hAnsi="Book Antiqua"/>
          <w:noProof/>
          <w:sz w:val="22"/>
          <w:szCs w:val="22"/>
          <w:lang w:val="es-ES"/>
        </w:rPr>
      </w:pPr>
      <w:r w:rsidRPr="00C54EB2">
        <w:rPr>
          <w:rFonts w:ascii="Book Antiqua" w:hAnsi="Book Antiqua"/>
          <w:noProof/>
          <w:sz w:val="22"/>
          <w:szCs w:val="22"/>
          <w:lang w:val="es-ES"/>
        </w:rPr>
        <w:t xml:space="preserve">Nada de lo contenido en el presente Acuerdo o relacionado con él se puede considerar como una renuncia expresa o implícita </w:t>
      </w:r>
      <w:r>
        <w:rPr>
          <w:rFonts w:ascii="Book Antiqua" w:hAnsi="Book Antiqua"/>
          <w:noProof/>
          <w:sz w:val="22"/>
          <w:szCs w:val="22"/>
          <w:lang w:val="es-ES"/>
        </w:rPr>
        <w:t>a</w:t>
      </w:r>
      <w:r w:rsidRPr="00C54EB2">
        <w:rPr>
          <w:rFonts w:ascii="Book Antiqua" w:hAnsi="Book Antiqua"/>
          <w:noProof/>
          <w:sz w:val="22"/>
          <w:szCs w:val="22"/>
          <w:lang w:val="es-ES"/>
        </w:rPr>
        <w:t xml:space="preserve"> ningún privilegio o inmunidad determinado por las Naciones Unidas y UNICEF.</w:t>
      </w:r>
    </w:p>
    <w:p w:rsidR="00F228F0" w:rsidRPr="009E365D" w:rsidRDefault="00F228F0" w:rsidP="00F228F0">
      <w:pPr>
        <w:spacing w:line="264" w:lineRule="auto"/>
        <w:jc w:val="both"/>
        <w:rPr>
          <w:rFonts w:ascii="Book Antiqua" w:hAnsi="Book Antiqua"/>
          <w:noProof/>
          <w:sz w:val="22"/>
          <w:szCs w:val="22"/>
          <w:lang w:val="es-ES"/>
        </w:rPr>
      </w:pPr>
    </w:p>
    <w:p w:rsidR="00F228F0" w:rsidRPr="00C54EB2" w:rsidRDefault="00F228F0" w:rsidP="00F228F0">
      <w:pPr>
        <w:pStyle w:val="ListParagraph"/>
        <w:numPr>
          <w:ilvl w:val="0"/>
          <w:numId w:val="11"/>
        </w:numPr>
        <w:spacing w:line="264" w:lineRule="auto"/>
        <w:ind w:hanging="720"/>
        <w:jc w:val="both"/>
        <w:rPr>
          <w:rFonts w:ascii="Book Antiqua" w:hAnsi="Book Antiqua"/>
          <w:noProof/>
          <w:sz w:val="22"/>
          <w:szCs w:val="22"/>
          <w:lang w:val="es-ES"/>
        </w:rPr>
      </w:pPr>
      <w:r w:rsidRPr="00C54EB2">
        <w:rPr>
          <w:rFonts w:ascii="Book Antiqua" w:hAnsi="Book Antiqua"/>
          <w:noProof/>
          <w:sz w:val="22"/>
          <w:szCs w:val="22"/>
          <w:lang w:val="es-ES"/>
        </w:rPr>
        <w:t xml:space="preserve">Para todos los efectos, el Acuerdo firmado entre </w:t>
      </w:r>
      <w:r w:rsidRPr="007E1878">
        <w:rPr>
          <w:rFonts w:ascii="Book Antiqua" w:hAnsi="Book Antiqua"/>
          <w:noProof/>
          <w:color w:val="FF0000"/>
          <w:sz w:val="22"/>
          <w:szCs w:val="22"/>
          <w:lang w:val="es-ES"/>
        </w:rPr>
        <w:t>[</w:t>
      </w:r>
      <w:r>
        <w:rPr>
          <w:rFonts w:ascii="Book Antiqua" w:hAnsi="Book Antiqua"/>
          <w:noProof/>
          <w:color w:val="FF0000"/>
          <w:sz w:val="22"/>
          <w:szCs w:val="22"/>
          <w:lang w:val="es-ES"/>
        </w:rPr>
        <w:t>agencia responsable de la implementación</w:t>
      </w:r>
      <w:r w:rsidRPr="007E1878">
        <w:rPr>
          <w:rFonts w:ascii="Book Antiqua" w:hAnsi="Book Antiqua"/>
          <w:noProof/>
          <w:color w:val="FF0000"/>
          <w:sz w:val="22"/>
          <w:szCs w:val="22"/>
          <w:lang w:val="es-ES"/>
        </w:rPr>
        <w:t>]</w:t>
      </w:r>
      <w:r w:rsidRPr="00A54743">
        <w:rPr>
          <w:rFonts w:ascii="Book Antiqua" w:hAnsi="Book Antiqua"/>
          <w:noProof/>
          <w:sz w:val="22"/>
          <w:szCs w:val="22"/>
          <w:lang w:val="es-ES"/>
        </w:rPr>
        <w:t xml:space="preserve"> </w:t>
      </w:r>
      <w:r w:rsidRPr="00C54EB2">
        <w:rPr>
          <w:rFonts w:ascii="Book Antiqua" w:hAnsi="Book Antiqua"/>
          <w:noProof/>
          <w:sz w:val="22"/>
          <w:szCs w:val="22"/>
          <w:lang w:val="es-ES"/>
        </w:rPr>
        <w:t xml:space="preserve">y </w:t>
      </w:r>
      <w:r>
        <w:rPr>
          <w:rFonts w:ascii="Book Antiqua" w:hAnsi="Book Antiqua"/>
          <w:noProof/>
          <w:sz w:val="22"/>
          <w:szCs w:val="22"/>
          <w:lang w:val="es-ES"/>
        </w:rPr>
        <w:t xml:space="preserve">la Oficina de UNICEF </w:t>
      </w:r>
      <w:r w:rsidRPr="00C54EB2">
        <w:rPr>
          <w:rFonts w:ascii="Book Antiqua" w:hAnsi="Book Antiqua"/>
          <w:noProof/>
          <w:color w:val="FF0000"/>
          <w:sz w:val="22"/>
          <w:szCs w:val="22"/>
          <w:lang w:val="es-ES"/>
        </w:rPr>
        <w:t>[</w:t>
      </w:r>
      <w:r>
        <w:rPr>
          <w:rFonts w:ascii="Book Antiqua" w:hAnsi="Book Antiqua"/>
          <w:noProof/>
          <w:color w:val="FF0000"/>
          <w:sz w:val="22"/>
          <w:szCs w:val="22"/>
          <w:lang w:val="es-ES"/>
        </w:rPr>
        <w:t>país</w:t>
      </w:r>
      <w:r w:rsidRPr="00C54EB2">
        <w:rPr>
          <w:rFonts w:ascii="Book Antiqua" w:hAnsi="Book Antiqua"/>
          <w:noProof/>
          <w:color w:val="FF0000"/>
          <w:sz w:val="22"/>
          <w:szCs w:val="22"/>
          <w:lang w:val="es-ES"/>
        </w:rPr>
        <w:t xml:space="preserve">] </w:t>
      </w:r>
      <w:r w:rsidRPr="00C54EB2">
        <w:rPr>
          <w:rFonts w:ascii="Book Antiqua" w:hAnsi="Book Antiqua"/>
          <w:noProof/>
          <w:sz w:val="22"/>
          <w:szCs w:val="22"/>
          <w:lang w:val="es-ES"/>
        </w:rPr>
        <w:t xml:space="preserve">en </w:t>
      </w:r>
      <w:r w:rsidRPr="00C54EB2">
        <w:rPr>
          <w:rFonts w:ascii="Book Antiqua" w:hAnsi="Book Antiqua"/>
          <w:noProof/>
          <w:color w:val="FF0000"/>
          <w:sz w:val="22"/>
          <w:szCs w:val="22"/>
          <w:lang w:val="es-ES"/>
        </w:rPr>
        <w:t>[</w:t>
      </w:r>
      <w:r>
        <w:rPr>
          <w:rFonts w:ascii="Book Antiqua" w:hAnsi="Book Antiqua"/>
          <w:noProof/>
          <w:color w:val="FF0000"/>
          <w:sz w:val="22"/>
          <w:szCs w:val="22"/>
          <w:lang w:val="es-ES"/>
        </w:rPr>
        <w:t>fecha</w:t>
      </w:r>
      <w:r w:rsidRPr="00C54EB2">
        <w:rPr>
          <w:rFonts w:ascii="Book Antiqua" w:hAnsi="Book Antiqua"/>
          <w:noProof/>
          <w:color w:val="FF0000"/>
          <w:sz w:val="22"/>
          <w:szCs w:val="22"/>
          <w:lang w:val="es-ES"/>
        </w:rPr>
        <w:t>]</w:t>
      </w:r>
      <w:r w:rsidRPr="00C54EB2">
        <w:rPr>
          <w:rFonts w:ascii="Book Antiqua" w:hAnsi="Book Antiqua"/>
          <w:noProof/>
          <w:sz w:val="22"/>
          <w:szCs w:val="22"/>
          <w:lang w:val="es-ES"/>
        </w:rPr>
        <w:t xml:space="preserve"> </w:t>
      </w:r>
      <w:r>
        <w:rPr>
          <w:rFonts w:ascii="Book Antiqua" w:hAnsi="Book Antiqua"/>
          <w:noProof/>
          <w:sz w:val="22"/>
          <w:szCs w:val="22"/>
          <w:lang w:val="es-ES"/>
        </w:rPr>
        <w:t>prevalecerá</w:t>
      </w:r>
      <w:r w:rsidRPr="00C54EB2">
        <w:rPr>
          <w:rFonts w:ascii="Book Antiqua" w:hAnsi="Book Antiqua"/>
          <w:noProof/>
          <w:sz w:val="22"/>
          <w:szCs w:val="22"/>
          <w:lang w:val="es-ES"/>
        </w:rPr>
        <w:t xml:space="preserve"> sobre cualquier otra disposición en el presente Acuerdo que pudiera entrar en conflicto con él.</w:t>
      </w:r>
    </w:p>
    <w:p w:rsidR="00F228F0" w:rsidRPr="00000D8E" w:rsidRDefault="00F228F0" w:rsidP="00F228F0">
      <w:pPr>
        <w:spacing w:line="264" w:lineRule="auto"/>
        <w:jc w:val="both"/>
        <w:rPr>
          <w:rFonts w:ascii="Book Antiqua" w:hAnsi="Book Antiqua"/>
          <w:noProof/>
          <w:sz w:val="22"/>
          <w:szCs w:val="22"/>
          <w:lang w:val="es-ES"/>
        </w:rPr>
      </w:pPr>
    </w:p>
    <w:p w:rsidR="00F228F0" w:rsidRPr="00000D8E" w:rsidRDefault="00F228F0" w:rsidP="00F228F0">
      <w:pPr>
        <w:spacing w:line="264" w:lineRule="auto"/>
        <w:jc w:val="both"/>
        <w:rPr>
          <w:rFonts w:ascii="Book Antiqua" w:hAnsi="Book Antiqua"/>
          <w:noProof/>
          <w:sz w:val="22"/>
          <w:szCs w:val="22"/>
          <w:lang w:val="es-ES"/>
        </w:rPr>
      </w:pPr>
    </w:p>
    <w:p w:rsidR="00F228F0" w:rsidRPr="00C54EB2" w:rsidRDefault="00F228F0" w:rsidP="00F228F0">
      <w:pPr>
        <w:tabs>
          <w:tab w:val="center" w:pos="4680"/>
        </w:tabs>
        <w:spacing w:line="264" w:lineRule="auto"/>
        <w:jc w:val="both"/>
        <w:rPr>
          <w:rFonts w:ascii="Book Antiqua" w:hAnsi="Book Antiqua"/>
          <w:noProof/>
          <w:sz w:val="22"/>
          <w:szCs w:val="22"/>
          <w:lang w:val="es-ES"/>
        </w:rPr>
      </w:pPr>
      <w:r w:rsidRPr="00000D8E">
        <w:rPr>
          <w:rFonts w:ascii="Book Antiqua" w:hAnsi="Book Antiqua"/>
          <w:noProof/>
          <w:sz w:val="22"/>
          <w:szCs w:val="22"/>
          <w:lang w:val="es-ES"/>
        </w:rPr>
        <w:tab/>
      </w:r>
      <w:r w:rsidRPr="00C54EB2">
        <w:rPr>
          <w:rFonts w:ascii="Book Antiqua" w:hAnsi="Book Antiqua"/>
          <w:b/>
          <w:noProof/>
          <w:sz w:val="22"/>
          <w:szCs w:val="22"/>
          <w:lang w:val="es-ES"/>
        </w:rPr>
        <w:t xml:space="preserve">Artículo XII. </w:t>
      </w:r>
      <w:r>
        <w:rPr>
          <w:rFonts w:ascii="Book Antiqua" w:hAnsi="Book Antiqua"/>
          <w:b/>
          <w:noProof/>
          <w:sz w:val="22"/>
          <w:szCs w:val="22"/>
          <w:lang w:val="es-ES"/>
        </w:rPr>
        <w:t>Enmiendas</w:t>
      </w:r>
    </w:p>
    <w:p w:rsidR="00F228F0" w:rsidRPr="00C54EB2" w:rsidRDefault="00F228F0" w:rsidP="00F228F0">
      <w:pPr>
        <w:spacing w:line="264" w:lineRule="auto"/>
        <w:jc w:val="both"/>
        <w:rPr>
          <w:rFonts w:ascii="Book Antiqua" w:hAnsi="Book Antiqua"/>
          <w:noProof/>
          <w:sz w:val="22"/>
          <w:szCs w:val="22"/>
          <w:lang w:val="es-ES"/>
        </w:rPr>
      </w:pPr>
    </w:p>
    <w:p w:rsidR="00F228F0" w:rsidRPr="009E365D" w:rsidRDefault="00F228F0" w:rsidP="00F228F0">
      <w:pPr>
        <w:pStyle w:val="ListParagraph"/>
        <w:numPr>
          <w:ilvl w:val="0"/>
          <w:numId w:val="12"/>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El presente Acuerdo o sus anexos podrán ser modificados o enmendados sólo mediante un acuerdo escrito firmado por ambas Partes.</w:t>
      </w:r>
    </w:p>
    <w:p w:rsidR="00F228F0" w:rsidRPr="009E365D" w:rsidRDefault="00F228F0" w:rsidP="00F228F0">
      <w:pPr>
        <w:spacing w:line="264" w:lineRule="auto"/>
        <w:jc w:val="both"/>
        <w:rPr>
          <w:rFonts w:ascii="Book Antiqua" w:hAnsi="Book Antiqua"/>
          <w:noProof/>
          <w:sz w:val="22"/>
          <w:szCs w:val="22"/>
          <w:lang w:val="es-ES"/>
        </w:rPr>
      </w:pPr>
      <w:bookmarkStart w:id="1" w:name="QuickMark"/>
      <w:bookmarkEnd w:id="1"/>
    </w:p>
    <w:p w:rsidR="00F228F0" w:rsidRPr="009E365D" w:rsidRDefault="00F228F0" w:rsidP="00F228F0">
      <w:pPr>
        <w:spacing w:line="264" w:lineRule="auto"/>
        <w:ind w:firstLine="720"/>
        <w:jc w:val="both"/>
        <w:rPr>
          <w:rFonts w:ascii="Book Antiqua" w:hAnsi="Book Antiqua"/>
          <w:noProof/>
          <w:sz w:val="22"/>
          <w:szCs w:val="22"/>
          <w:lang w:val="es-ES"/>
        </w:rPr>
      </w:pPr>
      <w:r w:rsidRPr="005A5E5A">
        <w:rPr>
          <w:rFonts w:ascii="Book Antiqua" w:hAnsi="Book Antiqua"/>
          <w:b/>
          <w:noProof/>
          <w:sz w:val="22"/>
          <w:szCs w:val="22"/>
          <w:lang w:val="es-ES"/>
        </w:rPr>
        <w:t>EN FE DE LO CUAL</w:t>
      </w:r>
      <w:r w:rsidRPr="005A5E5A">
        <w:rPr>
          <w:rFonts w:ascii="Book Antiqua" w:hAnsi="Book Antiqua"/>
          <w:noProof/>
          <w:sz w:val="22"/>
          <w:szCs w:val="22"/>
          <w:lang w:val="es-ES"/>
        </w:rPr>
        <w:t xml:space="preserve">, los abajo firmantes, debidamente autorizados a este efecto y actuando en representación de las Partes, </w:t>
      </w:r>
      <w:r>
        <w:rPr>
          <w:rFonts w:ascii="Book Antiqua" w:hAnsi="Book Antiqua"/>
          <w:noProof/>
          <w:sz w:val="22"/>
          <w:szCs w:val="22"/>
          <w:lang w:val="es-ES"/>
        </w:rPr>
        <w:t>ponen</w:t>
      </w:r>
      <w:r w:rsidRPr="005A5E5A">
        <w:rPr>
          <w:rFonts w:ascii="Book Antiqua" w:hAnsi="Book Antiqua"/>
          <w:noProof/>
          <w:sz w:val="22"/>
          <w:szCs w:val="22"/>
          <w:lang w:val="es-ES"/>
        </w:rPr>
        <w:t xml:space="preserve"> su</w:t>
      </w:r>
      <w:r>
        <w:rPr>
          <w:rFonts w:ascii="Book Antiqua" w:hAnsi="Book Antiqua"/>
          <w:noProof/>
          <w:sz w:val="22"/>
          <w:szCs w:val="22"/>
          <w:lang w:val="es-ES"/>
        </w:rPr>
        <w:t>s</w:t>
      </w:r>
      <w:r w:rsidRPr="005A5E5A">
        <w:rPr>
          <w:rFonts w:ascii="Book Antiqua" w:hAnsi="Book Antiqua"/>
          <w:noProof/>
          <w:sz w:val="22"/>
          <w:szCs w:val="22"/>
          <w:lang w:val="es-ES"/>
        </w:rPr>
        <w:t xml:space="preserve"> firma</w:t>
      </w:r>
      <w:r>
        <w:rPr>
          <w:rFonts w:ascii="Book Antiqua" w:hAnsi="Book Antiqua"/>
          <w:noProof/>
          <w:sz w:val="22"/>
          <w:szCs w:val="22"/>
          <w:lang w:val="es-ES"/>
        </w:rPr>
        <w:t>s</w:t>
      </w:r>
      <w:r w:rsidRPr="005A5E5A">
        <w:rPr>
          <w:rFonts w:ascii="Book Antiqua" w:hAnsi="Book Antiqua"/>
          <w:noProof/>
          <w:sz w:val="22"/>
          <w:szCs w:val="22"/>
          <w:lang w:val="es-ES"/>
        </w:rPr>
        <w:t xml:space="preserve"> en el presente Acuerdo en la fecha y en el lugar indicado a continuación:</w:t>
      </w:r>
    </w:p>
    <w:p w:rsidR="00F228F0" w:rsidRPr="009E365D" w:rsidRDefault="00F228F0" w:rsidP="00F228F0">
      <w:pPr>
        <w:spacing w:line="264" w:lineRule="auto"/>
        <w:jc w:val="both"/>
        <w:rPr>
          <w:rFonts w:ascii="Book Antiqua" w:hAnsi="Book Antiqua"/>
          <w:noProof/>
          <w:color w:val="000000"/>
          <w:sz w:val="22"/>
          <w:szCs w:val="22"/>
          <w:lang w:val="es-ES"/>
        </w:rPr>
      </w:pPr>
    </w:p>
    <w:p w:rsidR="00F228F0" w:rsidRPr="009E365D" w:rsidRDefault="00F228F0" w:rsidP="00F228F0">
      <w:pPr>
        <w:pStyle w:val="Heading1"/>
        <w:spacing w:line="264" w:lineRule="auto"/>
        <w:rPr>
          <w:rFonts w:ascii="Book Antiqua" w:hAnsi="Book Antiqua"/>
          <w:b w:val="0"/>
          <w:noProof/>
          <w:color w:val="FF0000"/>
          <w:sz w:val="22"/>
          <w:szCs w:val="22"/>
          <w:lang w:val="es-ES"/>
        </w:rPr>
      </w:pPr>
      <w:r w:rsidRPr="005A5E5A">
        <w:rPr>
          <w:rFonts w:ascii="Book Antiqua" w:hAnsi="Book Antiqua"/>
          <w:noProof/>
          <w:sz w:val="22"/>
          <w:szCs w:val="22"/>
          <w:lang w:val="es-ES"/>
        </w:rPr>
        <w:t xml:space="preserve">Firmado en </w:t>
      </w:r>
      <w:r w:rsidRPr="003010BE">
        <w:rPr>
          <w:rFonts w:ascii="Book Antiqua" w:hAnsi="Book Antiqua"/>
          <w:noProof/>
          <w:color w:val="FF0000"/>
          <w:sz w:val="22"/>
          <w:szCs w:val="22"/>
          <w:lang w:val="es-ES"/>
        </w:rPr>
        <w:t>[ciudad]</w:t>
      </w:r>
      <w:r w:rsidRPr="005A5E5A">
        <w:rPr>
          <w:rFonts w:ascii="Book Antiqua" w:hAnsi="Book Antiqua"/>
          <w:noProof/>
          <w:sz w:val="22"/>
          <w:szCs w:val="22"/>
          <w:lang w:val="es-ES"/>
        </w:rPr>
        <w:t xml:space="preserve"> el </w:t>
      </w:r>
      <w:r w:rsidRPr="003010BE">
        <w:rPr>
          <w:rFonts w:ascii="Book Antiqua" w:hAnsi="Book Antiqua"/>
          <w:noProof/>
          <w:color w:val="FF0000"/>
          <w:sz w:val="22"/>
          <w:szCs w:val="22"/>
          <w:lang w:val="es-ES"/>
        </w:rPr>
        <w:t>[fecha]</w:t>
      </w:r>
      <w:r w:rsidRPr="005A5E5A">
        <w:rPr>
          <w:rFonts w:ascii="Book Antiqua" w:hAnsi="Book Antiqua"/>
          <w:noProof/>
          <w:sz w:val="22"/>
          <w:szCs w:val="22"/>
          <w:lang w:val="es-ES"/>
        </w:rPr>
        <w:t>.</w:t>
      </w:r>
    </w:p>
    <w:p w:rsidR="00F228F0" w:rsidRDefault="00F228F0" w:rsidP="00F228F0">
      <w:pPr>
        <w:tabs>
          <w:tab w:val="right" w:pos="9072"/>
        </w:tabs>
        <w:spacing w:line="264" w:lineRule="auto"/>
        <w:rPr>
          <w:rFonts w:ascii="Book Antiqua" w:hAnsi="Book Antiqua"/>
          <w:noProof/>
          <w:sz w:val="22"/>
          <w:szCs w:val="22"/>
          <w:lang w:val="es-ES"/>
        </w:rPr>
      </w:pPr>
    </w:p>
    <w:p w:rsidR="00F228F0" w:rsidRPr="009E365D" w:rsidRDefault="00F228F0" w:rsidP="00F228F0">
      <w:pPr>
        <w:tabs>
          <w:tab w:val="right" w:pos="9072"/>
        </w:tabs>
        <w:spacing w:line="264" w:lineRule="auto"/>
        <w:rPr>
          <w:rFonts w:ascii="Book Antiqua" w:hAnsi="Book Antiqua"/>
          <w:noProof/>
          <w:sz w:val="20"/>
          <w:lang w:val="es-ES"/>
        </w:rPr>
      </w:pPr>
      <w:r w:rsidRPr="009E365D">
        <w:rPr>
          <w:rFonts w:ascii="Book Antiqua" w:hAnsi="Book Antiqua"/>
          <w:noProof/>
          <w:sz w:val="20"/>
          <w:lang w:val="es-ES"/>
        </w:rPr>
        <w:t xml:space="preserve">En nombre de </w:t>
      </w:r>
      <w:r w:rsidRPr="009E365D">
        <w:rPr>
          <w:rFonts w:ascii="Book Antiqua" w:hAnsi="Book Antiqua"/>
          <w:noProof/>
          <w:color w:val="FF0000"/>
          <w:sz w:val="20"/>
          <w:lang w:val="es-ES"/>
        </w:rPr>
        <w:t xml:space="preserve">[agencia responsable de la implementación] </w:t>
      </w:r>
      <w:r w:rsidRPr="009E365D">
        <w:rPr>
          <w:rFonts w:ascii="Book Antiqua" w:hAnsi="Book Antiqua"/>
          <w:noProof/>
          <w:sz w:val="20"/>
          <w:lang w:val="es-ES"/>
        </w:rPr>
        <w:t xml:space="preserve">En nombre de la Oficina de UNICEF </w:t>
      </w:r>
      <w:r w:rsidRPr="009E365D">
        <w:rPr>
          <w:rFonts w:ascii="Book Antiqua" w:hAnsi="Book Antiqua"/>
          <w:noProof/>
          <w:color w:val="FF0000"/>
          <w:sz w:val="20"/>
          <w:lang w:val="es-ES"/>
        </w:rPr>
        <w:t>[país]</w:t>
      </w:r>
      <w:r w:rsidRPr="009E365D">
        <w:rPr>
          <w:rFonts w:ascii="Book Antiqua" w:hAnsi="Book Antiqua"/>
          <w:noProof/>
          <w:sz w:val="20"/>
          <w:lang w:val="es-ES"/>
        </w:rPr>
        <w:t xml:space="preserve"> </w:t>
      </w:r>
    </w:p>
    <w:p w:rsidR="00A01CE4" w:rsidRPr="00F228F0" w:rsidRDefault="00A01CE4">
      <w:pPr>
        <w:rPr>
          <w:lang w:val="es-ES"/>
        </w:rPr>
      </w:pPr>
    </w:p>
    <w:sectPr w:rsidR="00A01CE4" w:rsidRPr="00F228F0" w:rsidSect="00C77249">
      <w:endnotePr>
        <w:numFmt w:val="decimal"/>
      </w:endnotePr>
      <w:type w:val="continuous"/>
      <w:pgSz w:w="11907" w:h="16839" w:code="9"/>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DD9"/>
    <w:multiLevelType w:val="hybridMultilevel"/>
    <w:tmpl w:val="756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36542"/>
    <w:multiLevelType w:val="hybridMultilevel"/>
    <w:tmpl w:val="D008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16FC8"/>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1888"/>
    <w:multiLevelType w:val="hybridMultilevel"/>
    <w:tmpl w:val="BFE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19EE"/>
    <w:multiLevelType w:val="hybridMultilevel"/>
    <w:tmpl w:val="FB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C6B18"/>
    <w:multiLevelType w:val="hybridMultilevel"/>
    <w:tmpl w:val="1586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E67C07"/>
    <w:multiLevelType w:val="hybridMultilevel"/>
    <w:tmpl w:val="CBD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542C7"/>
    <w:multiLevelType w:val="hybridMultilevel"/>
    <w:tmpl w:val="890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AF41E23"/>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5438B"/>
    <w:multiLevelType w:val="hybridMultilevel"/>
    <w:tmpl w:val="DAF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24112"/>
    <w:multiLevelType w:val="hybridMultilevel"/>
    <w:tmpl w:val="0944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D5E63"/>
    <w:multiLevelType w:val="hybridMultilevel"/>
    <w:tmpl w:val="8E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
  </w:num>
  <w:num w:numId="5">
    <w:abstractNumId w:val="6"/>
  </w:num>
  <w:num w:numId="6">
    <w:abstractNumId w:val="9"/>
  </w:num>
  <w:num w:numId="7">
    <w:abstractNumId w:val="4"/>
  </w:num>
  <w:num w:numId="8">
    <w:abstractNumId w:val="10"/>
  </w:num>
  <w:num w:numId="9">
    <w:abstractNumId w:val="3"/>
  </w:num>
  <w:num w:numId="10">
    <w:abstractNumId w:val="2"/>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F0"/>
    <w:rsid w:val="00183D18"/>
    <w:rsid w:val="00A01CE4"/>
    <w:rsid w:val="00F22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0"/>
    <w:pPr>
      <w:widowControl w:val="0"/>
      <w:spacing w:after="0" w:line="240" w:lineRule="auto"/>
    </w:pPr>
    <w:rPr>
      <w:rFonts w:ascii="Lucida Console" w:eastAsia="Times New Roman" w:hAnsi="Lucida Console" w:cs="Times New Roman"/>
      <w:snapToGrid w:val="0"/>
      <w:sz w:val="24"/>
      <w:szCs w:val="20"/>
      <w:lang w:val="en-US"/>
    </w:rPr>
  </w:style>
  <w:style w:type="paragraph" w:styleId="Heading1">
    <w:name w:val="heading 1"/>
    <w:basedOn w:val="Normal"/>
    <w:next w:val="Normal"/>
    <w:link w:val="Heading1Char"/>
    <w:qFormat/>
    <w:rsid w:val="00F228F0"/>
    <w:pPr>
      <w:keepNext/>
      <w:spacing w:line="360" w:lineRule="auto"/>
      <w:jc w:val="both"/>
      <w:outlineLvl w:val="0"/>
    </w:pPr>
    <w:rPr>
      <w:rFonts w:ascii="CG Times" w:hAnsi="CG Times"/>
      <w:b/>
      <w:lang w:val="es-ES_tradnl"/>
    </w:rPr>
  </w:style>
  <w:style w:type="paragraph" w:styleId="Heading2">
    <w:name w:val="heading 2"/>
    <w:basedOn w:val="Normal"/>
    <w:next w:val="Normal"/>
    <w:link w:val="Heading2Char"/>
    <w:qFormat/>
    <w:rsid w:val="00F228F0"/>
    <w:pPr>
      <w:keepNext/>
      <w:tabs>
        <w:tab w:val="center" w:pos="4680"/>
      </w:tabs>
      <w:spacing w:line="360" w:lineRule="auto"/>
      <w:jc w:val="center"/>
      <w:outlineLvl w:val="1"/>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8F0"/>
    <w:rPr>
      <w:rFonts w:ascii="CG Times" w:eastAsia="Times New Roman" w:hAnsi="CG Times" w:cs="Times New Roman"/>
      <w:b/>
      <w:snapToGrid w:val="0"/>
      <w:sz w:val="24"/>
      <w:szCs w:val="20"/>
      <w:lang w:val="es-ES_tradnl"/>
    </w:rPr>
  </w:style>
  <w:style w:type="character" w:customStyle="1" w:styleId="Heading2Char">
    <w:name w:val="Heading 2 Char"/>
    <w:basedOn w:val="DefaultParagraphFont"/>
    <w:link w:val="Heading2"/>
    <w:rsid w:val="00F228F0"/>
    <w:rPr>
      <w:rFonts w:ascii="CG Times" w:eastAsia="Times New Roman" w:hAnsi="CG Times" w:cs="Times New Roman"/>
      <w:b/>
      <w:snapToGrid w:val="0"/>
      <w:sz w:val="24"/>
      <w:szCs w:val="20"/>
      <w:lang w:val="es-ES_tradnl"/>
    </w:rPr>
  </w:style>
  <w:style w:type="paragraph" w:styleId="BodyTextIndent">
    <w:name w:val="Body Text Indent"/>
    <w:basedOn w:val="Normal"/>
    <w:link w:val="BodyTextIndentChar"/>
    <w:rsid w:val="00F228F0"/>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sid w:val="00F228F0"/>
    <w:rPr>
      <w:rFonts w:ascii="CG Times" w:eastAsia="Times New Roman" w:hAnsi="CG Times" w:cs="Times New Roman"/>
      <w:snapToGrid w:val="0"/>
      <w:sz w:val="24"/>
      <w:szCs w:val="20"/>
      <w:lang w:val="es-ES_tradnl"/>
    </w:rPr>
  </w:style>
  <w:style w:type="paragraph" w:styleId="ListParagraph">
    <w:name w:val="List Paragraph"/>
    <w:basedOn w:val="Normal"/>
    <w:uiPriority w:val="34"/>
    <w:qFormat/>
    <w:rsid w:val="00F228F0"/>
    <w:pPr>
      <w:ind w:left="720"/>
      <w:contextualSpacing/>
    </w:pPr>
  </w:style>
  <w:style w:type="character" w:customStyle="1" w:styleId="hps">
    <w:name w:val="hps"/>
    <w:basedOn w:val="DefaultParagraphFont"/>
    <w:rsid w:val="00F22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0"/>
    <w:pPr>
      <w:widowControl w:val="0"/>
      <w:spacing w:after="0" w:line="240" w:lineRule="auto"/>
    </w:pPr>
    <w:rPr>
      <w:rFonts w:ascii="Lucida Console" w:eastAsia="Times New Roman" w:hAnsi="Lucida Console" w:cs="Times New Roman"/>
      <w:snapToGrid w:val="0"/>
      <w:sz w:val="24"/>
      <w:szCs w:val="20"/>
      <w:lang w:val="en-US"/>
    </w:rPr>
  </w:style>
  <w:style w:type="paragraph" w:styleId="Heading1">
    <w:name w:val="heading 1"/>
    <w:basedOn w:val="Normal"/>
    <w:next w:val="Normal"/>
    <w:link w:val="Heading1Char"/>
    <w:qFormat/>
    <w:rsid w:val="00F228F0"/>
    <w:pPr>
      <w:keepNext/>
      <w:spacing w:line="360" w:lineRule="auto"/>
      <w:jc w:val="both"/>
      <w:outlineLvl w:val="0"/>
    </w:pPr>
    <w:rPr>
      <w:rFonts w:ascii="CG Times" w:hAnsi="CG Times"/>
      <w:b/>
      <w:lang w:val="es-ES_tradnl"/>
    </w:rPr>
  </w:style>
  <w:style w:type="paragraph" w:styleId="Heading2">
    <w:name w:val="heading 2"/>
    <w:basedOn w:val="Normal"/>
    <w:next w:val="Normal"/>
    <w:link w:val="Heading2Char"/>
    <w:qFormat/>
    <w:rsid w:val="00F228F0"/>
    <w:pPr>
      <w:keepNext/>
      <w:tabs>
        <w:tab w:val="center" w:pos="4680"/>
      </w:tabs>
      <w:spacing w:line="360" w:lineRule="auto"/>
      <w:jc w:val="center"/>
      <w:outlineLvl w:val="1"/>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8F0"/>
    <w:rPr>
      <w:rFonts w:ascii="CG Times" w:eastAsia="Times New Roman" w:hAnsi="CG Times" w:cs="Times New Roman"/>
      <w:b/>
      <w:snapToGrid w:val="0"/>
      <w:sz w:val="24"/>
      <w:szCs w:val="20"/>
      <w:lang w:val="es-ES_tradnl"/>
    </w:rPr>
  </w:style>
  <w:style w:type="character" w:customStyle="1" w:styleId="Heading2Char">
    <w:name w:val="Heading 2 Char"/>
    <w:basedOn w:val="DefaultParagraphFont"/>
    <w:link w:val="Heading2"/>
    <w:rsid w:val="00F228F0"/>
    <w:rPr>
      <w:rFonts w:ascii="CG Times" w:eastAsia="Times New Roman" w:hAnsi="CG Times" w:cs="Times New Roman"/>
      <w:b/>
      <w:snapToGrid w:val="0"/>
      <w:sz w:val="24"/>
      <w:szCs w:val="20"/>
      <w:lang w:val="es-ES_tradnl"/>
    </w:rPr>
  </w:style>
  <w:style w:type="paragraph" w:styleId="BodyTextIndent">
    <w:name w:val="Body Text Indent"/>
    <w:basedOn w:val="Normal"/>
    <w:link w:val="BodyTextIndentChar"/>
    <w:rsid w:val="00F228F0"/>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sid w:val="00F228F0"/>
    <w:rPr>
      <w:rFonts w:ascii="CG Times" w:eastAsia="Times New Roman" w:hAnsi="CG Times" w:cs="Times New Roman"/>
      <w:snapToGrid w:val="0"/>
      <w:sz w:val="24"/>
      <w:szCs w:val="20"/>
      <w:lang w:val="es-ES_tradnl"/>
    </w:rPr>
  </w:style>
  <w:style w:type="paragraph" w:styleId="ListParagraph">
    <w:name w:val="List Paragraph"/>
    <w:basedOn w:val="Normal"/>
    <w:uiPriority w:val="34"/>
    <w:qFormat/>
    <w:rsid w:val="00F228F0"/>
    <w:pPr>
      <w:ind w:left="720"/>
      <w:contextualSpacing/>
    </w:pPr>
  </w:style>
  <w:style w:type="character" w:customStyle="1" w:styleId="hps">
    <w:name w:val="hps"/>
    <w:basedOn w:val="DefaultParagraphFont"/>
    <w:rsid w:val="00F2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2729</Words>
  <Characters>15560</Characters>
  <Application>Microsoft Office Word</Application>
  <DocSecurity>0</DocSecurity>
  <Lines>129</Lines>
  <Paragraphs>36</Paragraphs>
  <ScaleCrop>false</ScaleCrop>
  <Company>UNICEF</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Laxmi Venkatraman</cp:lastModifiedBy>
  <cp:revision>2</cp:revision>
  <dcterms:created xsi:type="dcterms:W3CDTF">2013-09-24T02:01:00Z</dcterms:created>
  <dcterms:modified xsi:type="dcterms:W3CDTF">2013-09-24T02:01:00Z</dcterms:modified>
</cp:coreProperties>
</file>