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5" w:rsidRDefault="002441C8" w:rsidP="00D66265">
      <w:pPr>
        <w:bidi/>
        <w:spacing w:after="0" w:line="240" w:lineRule="auto"/>
        <w:ind w:left="-360"/>
        <w:jc w:val="both"/>
        <w:rPr>
          <w:rFonts w:ascii="Arial" w:hAnsi="Arial" w:cs="Simplified Arabic" w:hint="cs"/>
          <w:color w:val="FF0000"/>
          <w:sz w:val="28"/>
          <w:szCs w:val="28"/>
          <w:rtl/>
        </w:rPr>
      </w:pPr>
      <w:r w:rsidRPr="007A2B11">
        <w:rPr>
          <w:rFonts w:ascii="Arial" w:hAnsi="Arial" w:cs="Simplified Arabic"/>
          <w:color w:val="FF0000"/>
          <w:sz w:val="28"/>
          <w:szCs w:val="28"/>
          <w:rtl/>
        </w:rPr>
        <w:t>[</w:t>
      </w:r>
      <w:r w:rsidR="00D66265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ملاحظة: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  <w:lang w:bidi="ar-JO"/>
        </w:rPr>
        <w:t xml:space="preserve">تختلف مهام واختصاصات الجهات المعنية </w:t>
      </w:r>
      <w:r w:rsidR="004F1055">
        <w:rPr>
          <w:rFonts w:ascii="Arial" w:hAnsi="Arial" w:cs="Simplified Arabic" w:hint="cs"/>
          <w:color w:val="FF0000"/>
          <w:sz w:val="28"/>
          <w:szCs w:val="28"/>
          <w:rtl/>
        </w:rPr>
        <w:t>ب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إدارة المس</w:t>
      </w:r>
      <w:r w:rsidR="004F1055">
        <w:rPr>
          <w:rFonts w:ascii="Arial" w:hAnsi="Arial" w:cs="Simplified Arabic" w:hint="cs"/>
          <w:color w:val="FF0000"/>
          <w:sz w:val="28"/>
          <w:szCs w:val="28"/>
          <w:rtl/>
        </w:rPr>
        <w:t>و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ح</w:t>
      </w:r>
      <w:r w:rsidR="004F1055">
        <w:rPr>
          <w:rFonts w:ascii="Arial" w:hAnsi="Arial" w:cs="Simplified Arabic" w:hint="cs"/>
          <w:color w:val="FF0000"/>
          <w:sz w:val="28"/>
          <w:szCs w:val="28"/>
          <w:rtl/>
        </w:rPr>
        <w:t xml:space="preserve">ات قليلاً عن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بعضها البعض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.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 xml:space="preserve">وتعتبر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المهام و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اختصاصات</w:t>
      </w:r>
      <w:r w:rsidR="00AB6E13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أدناه و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تلك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2E10B8">
        <w:rPr>
          <w:rFonts w:ascii="Arial" w:hAnsi="Arial" w:cs="Simplified Arabic" w:hint="cs"/>
          <w:color w:val="FF0000"/>
          <w:sz w:val="28"/>
          <w:szCs w:val="28"/>
          <w:rtl/>
        </w:rPr>
        <w:t>الخاصة ب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اللجنة ال</w:t>
      </w:r>
      <w:r w:rsidR="002E10B8">
        <w:rPr>
          <w:rFonts w:ascii="Arial" w:hAnsi="Arial" w:cs="Simplified Arabic" w:hint="cs"/>
          <w:color w:val="FF0000"/>
          <w:sz w:val="28"/>
          <w:szCs w:val="28"/>
          <w:rtl/>
        </w:rPr>
        <w:t>فنية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بمثابة أدوات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إرشادية عامة من الضروري تعديلها لملاءمة العمل المطلوب.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تستند هذه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المهام و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الاختصاصات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إ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لى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نظام الإدارة العام والخاص بتنفيذ الم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سح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العنقودي متعدد المؤشرات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 المعني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: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1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) ت</w:t>
      </w:r>
      <w:r w:rsidR="002E10B8">
        <w:rPr>
          <w:rFonts w:ascii="Arial" w:hAnsi="Arial" w:cs="Simplified Arabic" w:hint="cs"/>
          <w:color w:val="FF0000"/>
          <w:sz w:val="28"/>
          <w:szCs w:val="28"/>
          <w:rtl/>
        </w:rPr>
        <w:t xml:space="preserve">قوم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لجنة توجيهية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 xml:space="preserve">صغيرة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رفيعة المستوى </w:t>
      </w:r>
      <w:r w:rsidR="002E10B8">
        <w:rPr>
          <w:rFonts w:ascii="Arial" w:hAnsi="Arial" w:cs="Simplified Arabic" w:hint="cs"/>
          <w:color w:val="FF0000"/>
          <w:sz w:val="28"/>
          <w:szCs w:val="28"/>
          <w:rtl/>
        </w:rPr>
        <w:t>بالاشراف ع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لى</w:t>
      </w:r>
      <w:r w:rsidR="002E10B8">
        <w:rPr>
          <w:rFonts w:ascii="Arial" w:hAnsi="Arial" w:cs="Simplified Arabic" w:hint="cs"/>
          <w:color w:val="FF0000"/>
          <w:sz w:val="28"/>
          <w:szCs w:val="28"/>
          <w:rtl/>
        </w:rPr>
        <w:t xml:space="preserve"> تنفيذ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 xml:space="preserve"> ا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لمسح، و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لا ت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جتمع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 xml:space="preserve">سوى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مرات قليلة</w:t>
      </w:r>
      <w:r w:rsidR="00AB6E13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في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أوقات و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مراحل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حاسمة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. 2)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تق</w:t>
      </w:r>
      <w:r w:rsidR="002E10B8">
        <w:rPr>
          <w:rFonts w:ascii="Arial" w:hAnsi="Arial" w:cs="Simplified Arabic" w:hint="cs"/>
          <w:color w:val="FF0000"/>
          <w:sz w:val="28"/>
          <w:szCs w:val="28"/>
          <w:rtl/>
        </w:rPr>
        <w:t>و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م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لجنة فنية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قطاعية </w:t>
      </w:r>
      <w:r w:rsidR="002E10B8">
        <w:rPr>
          <w:rFonts w:ascii="Arial" w:hAnsi="Arial" w:cs="Simplified Arabic" w:hint="cs"/>
          <w:color w:val="FF0000"/>
          <w:sz w:val="28"/>
          <w:szCs w:val="28"/>
          <w:rtl/>
        </w:rPr>
        <w:t>الأوسع نطاقاً بتقديم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 المشورة حول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التفاصيل الفنية للمسح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ك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محتوى الاستبيان</w:t>
      </w:r>
      <w:r w:rsidR="0001596E">
        <w:rPr>
          <w:rFonts w:ascii="Arial" w:hAnsi="Arial" w:cs="Simplified Arabic" w:hint="cs"/>
          <w:color w:val="FF0000"/>
          <w:sz w:val="28"/>
          <w:szCs w:val="28"/>
          <w:rtl/>
        </w:rPr>
        <w:t>ات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، وحجم العينة</w:t>
      </w:r>
      <w:r w:rsidR="000F313A">
        <w:rPr>
          <w:rFonts w:ascii="Arial" w:hAnsi="Arial" w:cs="Simplified Arabic"/>
          <w:color w:val="FF0000"/>
          <w:sz w:val="28"/>
          <w:szCs w:val="28"/>
          <w:rtl/>
        </w:rPr>
        <w:t>،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وإعداد التقارير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، و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ما شابهها،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3) ي</w:t>
      </w:r>
      <w:r w:rsidR="00424065">
        <w:rPr>
          <w:rFonts w:ascii="Arial" w:hAnsi="Arial" w:cs="Simplified Arabic" w:hint="cs"/>
          <w:color w:val="FF0000"/>
          <w:sz w:val="28"/>
          <w:szCs w:val="28"/>
          <w:rtl/>
        </w:rPr>
        <w:t>قوم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فريق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الإداري </w:t>
      </w:r>
      <w:r w:rsidR="00424065">
        <w:rPr>
          <w:rFonts w:ascii="Arial" w:hAnsi="Arial" w:cs="Simplified Arabic" w:hint="cs"/>
          <w:color w:val="FF0000"/>
          <w:sz w:val="28"/>
          <w:szCs w:val="28"/>
          <w:rtl/>
        </w:rPr>
        <w:t xml:space="preserve">بإدارة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العمليات اليومية للمسح</w:t>
      </w:r>
      <w:r w:rsidR="000F313A">
        <w:rPr>
          <w:rFonts w:ascii="Arial" w:hAnsi="Arial" w:cs="Simplified Arabic"/>
          <w:color w:val="FF0000"/>
          <w:sz w:val="28"/>
          <w:szCs w:val="28"/>
          <w:rtl/>
        </w:rPr>
        <w:t>.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]</w:t>
      </w:r>
    </w:p>
    <w:p w:rsidR="007A2B11" w:rsidRPr="004F1055" w:rsidRDefault="002441C8" w:rsidP="00D66265">
      <w:pPr>
        <w:bidi/>
        <w:spacing w:after="0" w:line="240" w:lineRule="auto"/>
        <w:ind w:left="-360"/>
        <w:jc w:val="both"/>
        <w:rPr>
          <w:rFonts w:ascii="Arial" w:hAnsi="Arial" w:cs="Simplified Arabic"/>
          <w:color w:val="FF0000"/>
          <w:sz w:val="28"/>
          <w:szCs w:val="28"/>
          <w:rtl/>
        </w:rPr>
      </w:pPr>
      <w:r w:rsidRPr="001609A9">
        <w:rPr>
          <w:rFonts w:ascii="Arial" w:hAnsi="Arial" w:cs="Simplified Arabic"/>
          <w:color w:val="222222"/>
          <w:sz w:val="28"/>
          <w:szCs w:val="28"/>
          <w:rtl/>
        </w:rPr>
        <w:br/>
      </w:r>
    </w:p>
    <w:p w:rsidR="00130EE3" w:rsidRDefault="002441C8" w:rsidP="002E10B8">
      <w:pPr>
        <w:bidi/>
        <w:spacing w:after="0" w:line="240" w:lineRule="auto"/>
        <w:ind w:left="-360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424065">
        <w:rPr>
          <w:rFonts w:ascii="Arial" w:hAnsi="Arial" w:cs="Simplified Arabic"/>
          <w:b/>
          <w:bCs/>
          <w:sz w:val="28"/>
          <w:szCs w:val="28"/>
          <w:rtl/>
        </w:rPr>
        <w:t>اختصاصات</w:t>
      </w:r>
      <w:r w:rsidR="00C4794F">
        <w:rPr>
          <w:rFonts w:ascii="Arial" w:hAnsi="Arial" w:cs="Simplified Arabic" w:hint="cs"/>
          <w:b/>
          <w:bCs/>
          <w:sz w:val="28"/>
          <w:szCs w:val="28"/>
          <w:rtl/>
        </w:rPr>
        <w:t xml:space="preserve"> ومهام</w:t>
      </w:r>
      <w:r w:rsidR="004835CB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043786" w:rsidRPr="00424065">
        <w:rPr>
          <w:rFonts w:ascii="Arial" w:hAnsi="Arial" w:cs="Simplified Arabic"/>
          <w:b/>
          <w:bCs/>
          <w:sz w:val="28"/>
          <w:szCs w:val="28"/>
          <w:rtl/>
        </w:rPr>
        <w:t xml:space="preserve">اللجنة </w:t>
      </w:r>
      <w:r w:rsidR="00C4794F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2E10B8">
        <w:rPr>
          <w:rFonts w:ascii="Arial" w:hAnsi="Arial" w:cs="Simplified Arabic" w:hint="cs"/>
          <w:b/>
          <w:bCs/>
          <w:sz w:val="28"/>
          <w:szCs w:val="28"/>
          <w:rtl/>
        </w:rPr>
        <w:t>توجيهية</w:t>
      </w:r>
    </w:p>
    <w:p w:rsidR="00130EE3" w:rsidRDefault="00043786" w:rsidP="00AF5AD8">
      <w:pPr>
        <w:bidi/>
        <w:spacing w:after="0" w:line="240" w:lineRule="auto"/>
        <w:ind w:left="-360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لل</w:t>
      </w:r>
      <w:r w:rsidR="002441C8" w:rsidRPr="00424065">
        <w:rPr>
          <w:rFonts w:ascii="Arial" w:hAnsi="Arial" w:cs="Simplified Arabic"/>
          <w:b/>
          <w:bCs/>
          <w:sz w:val="28"/>
          <w:szCs w:val="28"/>
          <w:rtl/>
        </w:rPr>
        <w:t xml:space="preserve">مسح العنقودي متعدد المؤشرات </w:t>
      </w:r>
      <w:r w:rsidR="00424065">
        <w:rPr>
          <w:rFonts w:ascii="Arial" w:hAnsi="Arial" w:cs="Simplified Arabic" w:hint="cs"/>
          <w:b/>
          <w:bCs/>
          <w:sz w:val="28"/>
          <w:szCs w:val="28"/>
          <w:rtl/>
        </w:rPr>
        <w:t xml:space="preserve">في </w:t>
      </w:r>
      <w:r w:rsidR="00424065" w:rsidRPr="00424065">
        <w:rPr>
          <w:rFonts w:ascii="Arial" w:hAnsi="Arial" w:cs="Simplified Arabic"/>
          <w:b/>
          <w:bCs/>
          <w:color w:val="FF0000"/>
          <w:sz w:val="28"/>
          <w:szCs w:val="28"/>
          <w:rtl/>
        </w:rPr>
        <w:t>[الدولة]</w:t>
      </w:r>
      <w:r w:rsidR="004835CB">
        <w:rPr>
          <w:rFonts w:ascii="Arial" w:hAnsi="Arial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424065">
        <w:rPr>
          <w:rFonts w:ascii="Arial" w:hAnsi="Arial" w:cs="Simplified Arabic" w:hint="cs"/>
          <w:b/>
          <w:bCs/>
          <w:sz w:val="28"/>
          <w:szCs w:val="28"/>
          <w:rtl/>
        </w:rPr>
        <w:t xml:space="preserve">لعام </w:t>
      </w:r>
      <w:r w:rsidR="002441C8" w:rsidRPr="00424065">
        <w:rPr>
          <w:rFonts w:ascii="Arial" w:hAnsi="Arial" w:cs="Simplified Arabic"/>
          <w:b/>
          <w:bCs/>
          <w:color w:val="FF0000"/>
          <w:sz w:val="28"/>
          <w:szCs w:val="28"/>
          <w:rtl/>
        </w:rPr>
        <w:t>[السنة]</w:t>
      </w:r>
      <w:r w:rsidR="002441C8" w:rsidRPr="00424065">
        <w:rPr>
          <w:rFonts w:ascii="Arial" w:hAnsi="Arial" w:cs="Simplified Arabic"/>
          <w:b/>
          <w:bCs/>
          <w:sz w:val="28"/>
          <w:szCs w:val="28"/>
          <w:rtl/>
        </w:rPr>
        <w:br/>
      </w:r>
    </w:p>
    <w:p w:rsidR="002E10B8" w:rsidRPr="00E40B72" w:rsidRDefault="002E10B8" w:rsidP="002E10B8">
      <w:pPr>
        <w:bidi/>
        <w:spacing w:after="0" w:line="240" w:lineRule="auto"/>
        <w:ind w:left="-360"/>
        <w:rPr>
          <w:rFonts w:ascii="Simplified Arabic" w:hAnsi="Simplified Arabic" w:cs="Simplified Arabic"/>
          <w:i/>
          <w:iCs/>
          <w:sz w:val="28"/>
          <w:szCs w:val="28"/>
          <w:rtl/>
        </w:rPr>
      </w:pPr>
      <w:r w:rsidRPr="00E40B72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الأهداف</w:t>
      </w:r>
    </w:p>
    <w:p w:rsidR="002E10B8" w:rsidRPr="00B141E7" w:rsidRDefault="002E10B8" w:rsidP="00D66265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الإشراف على </w:t>
      </w:r>
      <w:r w:rsidRPr="00E40B72">
        <w:rPr>
          <w:rFonts w:ascii="Simplified Arabic" w:hAnsi="Simplified Arabic" w:cs="Simplified Arabic"/>
          <w:sz w:val="28"/>
          <w:szCs w:val="28"/>
          <w:rtl/>
        </w:rPr>
        <w:t xml:space="preserve">تنفيذ المسح العنقودي متعدد المؤشرات في </w:t>
      </w:r>
      <w:r w:rsidRPr="00E40B72">
        <w:rPr>
          <w:rFonts w:ascii="Simplified Arabic" w:hAnsi="Simplified Arabic" w:cs="Simplified Arabic"/>
          <w:color w:val="FF0000"/>
          <w:sz w:val="28"/>
          <w:szCs w:val="28"/>
          <w:rtl/>
        </w:rPr>
        <w:t>[الدولة]</w:t>
      </w:r>
      <w:r w:rsidRPr="00E40B72">
        <w:rPr>
          <w:rFonts w:ascii="Simplified Arabic" w:hAnsi="Simplified Arabic" w:cs="Simplified Arabic"/>
          <w:sz w:val="28"/>
          <w:szCs w:val="28"/>
          <w:rtl/>
        </w:rPr>
        <w:t xml:space="preserve"> لعام </w:t>
      </w:r>
      <w:r w:rsidRPr="00E40B72">
        <w:rPr>
          <w:rFonts w:ascii="Simplified Arabic" w:hAnsi="Simplified Arabic" w:cs="Simplified Arabic"/>
          <w:color w:val="FF0000"/>
          <w:sz w:val="28"/>
          <w:szCs w:val="28"/>
          <w:rtl/>
        </w:rPr>
        <w:t>[السنة]</w:t>
      </w:r>
      <w:r w:rsidRPr="00E40B72">
        <w:rPr>
          <w:rFonts w:ascii="Simplified Arabic" w:hAnsi="Simplified Arabic" w:cs="Simplified Arabic"/>
          <w:sz w:val="28"/>
          <w:szCs w:val="28"/>
          <w:rtl/>
        </w:rPr>
        <w:t>،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عمل </w:t>
      </w:r>
      <w:r w:rsidRPr="00E40B72">
        <w:rPr>
          <w:rFonts w:ascii="Simplified Arabic" w:hAnsi="Simplified Arabic" w:cs="Simplified Arabic"/>
          <w:sz w:val="28"/>
          <w:szCs w:val="28"/>
          <w:rtl/>
        </w:rPr>
        <w:t xml:space="preserve">اللجنة الفنية للمسح، وتقديم المشورة بشأن عملية </w:t>
      </w:r>
      <w:r w:rsidRPr="00B141E7">
        <w:rPr>
          <w:rFonts w:ascii="Simplified Arabic" w:hAnsi="Simplified Arabic" w:cs="Simplified Arabic"/>
          <w:sz w:val="28"/>
          <w:szCs w:val="28"/>
          <w:rtl/>
        </w:rPr>
        <w:t xml:space="preserve">ومحتوى المسح،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فضلاً عن </w:t>
      </w:r>
      <w:r w:rsidRPr="00B141E7">
        <w:rPr>
          <w:rFonts w:ascii="Simplified Arabic" w:hAnsi="Simplified Arabic" w:cs="Simplified Arabic"/>
          <w:sz w:val="28"/>
          <w:szCs w:val="28"/>
          <w:rtl/>
        </w:rPr>
        <w:t xml:space="preserve">العمليات اليومية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لفريق </w:t>
      </w:r>
      <w:r>
        <w:rPr>
          <w:rFonts w:ascii="Simplified Arabic" w:hAnsi="Simplified Arabic" w:cs="Simplified Arabic" w:hint="cs"/>
          <w:sz w:val="28"/>
          <w:szCs w:val="28"/>
          <w:rtl/>
        </w:rPr>
        <w:t>الإ</w:t>
      </w:r>
      <w:r w:rsidRPr="00B141E7">
        <w:rPr>
          <w:rFonts w:ascii="Simplified Arabic" w:hAnsi="Simplified Arabic" w:cs="Simplified Arabic"/>
          <w:sz w:val="28"/>
          <w:szCs w:val="28"/>
          <w:rtl/>
        </w:rPr>
        <w:t>دار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141E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141E7">
        <w:rPr>
          <w:rFonts w:ascii="Simplified Arabic" w:hAnsi="Simplified Arabic" w:cs="Simplified Arabic"/>
          <w:sz w:val="28"/>
          <w:szCs w:val="28"/>
          <w:rtl/>
        </w:rPr>
        <w:t>لمسح.</w:t>
      </w:r>
    </w:p>
    <w:p w:rsidR="002E10B8" w:rsidRDefault="002E10B8" w:rsidP="00D66265">
      <w:pPr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8"/>
          <w:szCs w:val="28"/>
        </w:rPr>
      </w:pP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تعزيز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الشعور ب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ال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ملكية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الوطنية للمسح و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>نتائج</w:t>
      </w: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ه ونشرها والتحليل المفصل لبيانات المسح 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لأغراض</w:t>
      </w: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</w:t>
      </w:r>
      <w:r w:rsidRPr="00114FDE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وضع 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السياس</w:t>
      </w:r>
      <w:r w:rsidRPr="00114FDE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ات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>والدعوة وكسب التأييد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، 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 xml:space="preserve">متابعة التقدم المنجز نحو تحقيق 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الأهداف الإنمائية للألفية</w:t>
      </w:r>
      <w:r w:rsidRPr="00114FDE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، وغيرها من 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الأهداف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>، فضلا</w:t>
      </w:r>
      <w:r w:rsidRPr="00114FDE">
        <w:rPr>
          <w:rFonts w:ascii="Simplified Arabic" w:hAnsi="Simplified Arabic" w:cs="Simplified Arabic" w:hint="cs"/>
          <w:sz w:val="28"/>
          <w:szCs w:val="28"/>
          <w:rtl/>
          <w:lang w:bidi="ar"/>
        </w:rPr>
        <w:t>ً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عن </w:t>
      </w: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تحقيق 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الالتزامات الوطنية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>.</w:t>
      </w:r>
    </w:p>
    <w:p w:rsidR="002E10B8" w:rsidRPr="00114FDE" w:rsidRDefault="002E10B8" w:rsidP="00D66265">
      <w:pPr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تشجيع وتعزيز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>ال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 xml:space="preserve">مساهمات 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ال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مالية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ال</w:t>
      </w:r>
      <w:r w:rsidRPr="00114FDE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عينية لتمويل 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مسح</w:t>
      </w:r>
      <w:r w:rsidRPr="00114FDE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.</w:t>
      </w:r>
    </w:p>
    <w:p w:rsidR="002E10B8" w:rsidRDefault="002E10B8" w:rsidP="002E10B8">
      <w:pPr>
        <w:bidi/>
        <w:ind w:left="-360"/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  <w:lang w:bidi="ar"/>
        </w:rPr>
      </w:pPr>
      <w:r w:rsidRPr="00B141E7">
        <w:rPr>
          <w:rStyle w:val="hps"/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"/>
        </w:rPr>
        <w:t>المهام الرئيسية</w:t>
      </w:r>
      <w:r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"/>
        </w:rPr>
        <w:t>:</w:t>
      </w:r>
    </w:p>
    <w:p w:rsidR="002E10B8" w:rsidRDefault="002E10B8" w:rsidP="002E10B8">
      <w:pPr>
        <w:numPr>
          <w:ilvl w:val="0"/>
          <w:numId w:val="8"/>
        </w:numPr>
        <w:bidi/>
        <w:rPr>
          <w:rStyle w:val="hps"/>
          <w:rFonts w:ascii="Simplified Arabic" w:hAnsi="Simplified Arabic" w:cs="Simplified Arabic" w:hint="cs"/>
          <w:sz w:val="28"/>
          <w:szCs w:val="28"/>
        </w:rPr>
      </w:pP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الموافقة على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خطة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المسح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وميزاني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ته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، بما في ذلك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الاستبيان</w:t>
      </w:r>
      <w:r w:rsidR="00D66265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ات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تصميم العينة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وجدول</w:t>
      </w:r>
      <w:r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ه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 xml:space="preserve"> الزمني</w:t>
      </w:r>
    </w:p>
    <w:p w:rsidR="002E10B8" w:rsidRDefault="002E10B8" w:rsidP="002E10B8">
      <w:pPr>
        <w:numPr>
          <w:ilvl w:val="0"/>
          <w:numId w:val="8"/>
        </w:numPr>
        <w:bidi/>
        <w:rPr>
          <w:rStyle w:val="hps"/>
          <w:rFonts w:ascii="Simplified Arabic" w:hAnsi="Simplified Arabic" w:cs="Simplified Arabic" w:hint="cs"/>
          <w:sz w:val="28"/>
          <w:szCs w:val="28"/>
        </w:rPr>
      </w:pP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الإشراف على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D66265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عملية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تنفيذ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المسح</w:t>
      </w:r>
    </w:p>
    <w:p w:rsidR="00D66265" w:rsidRDefault="002E10B8" w:rsidP="00D66265">
      <w:pPr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</w:rPr>
      </w:pP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الإشراف على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إدارة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141E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المسح و</w:t>
      </w:r>
      <w:r w:rsidRPr="00B141E7">
        <w:rPr>
          <w:rFonts w:ascii="Simplified Arabic" w:hAnsi="Simplified Arabic" w:cs="Simplified Arabic"/>
          <w:sz w:val="28"/>
          <w:szCs w:val="28"/>
          <w:rtl/>
          <w:lang w:bidi="ar"/>
        </w:rPr>
        <w:t>الترتيبات المؤسسية</w:t>
      </w:r>
    </w:p>
    <w:p w:rsidR="002E10B8" w:rsidRPr="00D66265" w:rsidRDefault="002E10B8" w:rsidP="00D66265">
      <w:pPr>
        <w:numPr>
          <w:ilvl w:val="0"/>
          <w:numId w:val="8"/>
        </w:num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D66265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الموافقة على</w:t>
      </w:r>
      <w:r w:rsidRPr="00D66265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D66265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تقرير موجز</w:t>
      </w:r>
      <w:r w:rsidRPr="00D66265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D66265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النتائج</w:t>
      </w:r>
      <w:r w:rsidRPr="00D66265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D66265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 w:rsidRPr="00D66265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التقرير النهائي </w:t>
      </w:r>
      <w:r w:rsidR="00D66265">
        <w:rPr>
          <w:rFonts w:ascii="Simplified Arabic" w:hAnsi="Simplified Arabic" w:cs="Simplified Arabic" w:hint="cs"/>
          <w:sz w:val="28"/>
          <w:szCs w:val="28"/>
          <w:rtl/>
          <w:lang w:bidi="ar"/>
        </w:rPr>
        <w:t>للمسح</w:t>
      </w:r>
    </w:p>
    <w:p w:rsidR="00D66265" w:rsidRDefault="002E10B8" w:rsidP="00D66265">
      <w:pPr>
        <w:bidi/>
        <w:spacing w:after="0" w:line="240" w:lineRule="auto"/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</w:pPr>
      <w:r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lastRenderedPageBreak/>
        <w:t xml:space="preserve">مقترح </w:t>
      </w:r>
      <w:r w:rsid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عضوية</w:t>
      </w:r>
      <w:r w:rsidRPr="008D6F9F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 </w:t>
      </w:r>
      <w:r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اللجنة التوجيهية:</w:t>
      </w:r>
    </w:p>
    <w:p w:rsidR="00D66265" w:rsidRDefault="00D66265" w:rsidP="00D66265">
      <w:pPr>
        <w:bidi/>
        <w:spacing w:after="0" w:line="240" w:lineRule="auto"/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</w:pPr>
    </w:p>
    <w:p w:rsidR="002E10B8" w:rsidRDefault="00D66265" w:rsidP="00D66265">
      <w:pPr>
        <w:bidi/>
        <w:spacing w:after="0" w:line="240" w:lineRule="auto"/>
        <w:jc w:val="both"/>
        <w:rPr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</w:pPr>
      <w:r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 xml:space="preserve">تتألف اللجنة التوجيهية من </w:t>
      </w:r>
      <w:r w:rsidR="002E10B8" w:rsidRPr="008D6F9F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مجموعة صغيرة</w:t>
      </w:r>
      <w:r w:rsidR="002E10B8" w:rsidRPr="008D6F9F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من المسؤولين ذوي ال</w:t>
      </w:r>
      <w:r w:rsidR="002E10B8" w:rsidRPr="008D6F9F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مستوى </w:t>
      </w:r>
      <w:r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الإ</w:t>
      </w:r>
      <w:r w:rsidR="002E10B8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 xml:space="preserve">داري </w:t>
      </w:r>
      <w:r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ال</w:t>
      </w:r>
      <w:r w:rsidR="002E10B8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رفيع</w:t>
      </w:r>
      <w:r w:rsidR="002E10B8" w:rsidRPr="008D6F9F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 </w:t>
      </w:r>
      <w:r w:rsidR="002E10B8" w:rsidRPr="008D6F9F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(</w:t>
      </w:r>
      <w:r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ابتداءً من مستوى المدراء العامون، وممثلوا المنظمات، أو من</w:t>
      </w:r>
      <w:bookmarkStart w:id="0" w:name="_GoBack"/>
      <w:bookmarkEnd w:id="0"/>
      <w:r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 xml:space="preserve"> يمثلهم</w:t>
      </w:r>
      <w:r w:rsidR="002E10B8" w:rsidRPr="008D6F9F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)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 xml:space="preserve">، وهم: </w:t>
      </w:r>
    </w:p>
    <w:p w:rsidR="00D66265" w:rsidRDefault="00D66265" w:rsidP="00D66265">
      <w:pPr>
        <w:bidi/>
        <w:spacing w:after="0" w:line="240" w:lineRule="auto"/>
        <w:rPr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</w:pPr>
    </w:p>
    <w:p w:rsidR="002E10B8" w:rsidRPr="00D66265" w:rsidRDefault="002E10B8" w:rsidP="00D66265">
      <w:pPr>
        <w:pStyle w:val="ListParagraph"/>
        <w:numPr>
          <w:ilvl w:val="0"/>
          <w:numId w:val="11"/>
        </w:numPr>
        <w:bidi/>
        <w:spacing w:after="0"/>
        <w:rPr>
          <w:rStyle w:val="hps"/>
          <w:rFonts w:ascii="Simplified Arabic" w:hAnsi="Simplified Arabic" w:cs="Simplified Arabic" w:hint="cs"/>
          <w:sz w:val="28"/>
          <w:szCs w:val="28"/>
        </w:rPr>
      </w:pPr>
      <w:r w:rsidRP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ال</w:t>
      </w: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نظ</w:t>
      </w:r>
      <w:r w:rsidR="00D66265" w:rsidRP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راء</w:t>
      </w:r>
      <w:r w:rsidRPr="00D66265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 </w:t>
      </w: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ال</w:t>
      </w:r>
      <w:r w:rsidR="00D66265" w:rsidRP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وطنيون المعنيون ب</w:t>
      </w:r>
      <w:r w:rsidRPr="00D66265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تنسيق </w:t>
      </w: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القطاعات الاجتماعية</w:t>
      </w:r>
    </w:p>
    <w:p w:rsidR="002E10B8" w:rsidRPr="00D66265" w:rsidRDefault="00D66265" w:rsidP="00D66265">
      <w:pPr>
        <w:pStyle w:val="ListParagraph"/>
        <w:numPr>
          <w:ilvl w:val="0"/>
          <w:numId w:val="11"/>
        </w:numPr>
        <w:bidi/>
        <w:spacing w:after="0"/>
        <w:rPr>
          <w:rStyle w:val="hps"/>
          <w:rFonts w:ascii="Simplified Arabic" w:hAnsi="Simplified Arabic" w:cs="Simplified Arabic" w:hint="cs"/>
          <w:sz w:val="28"/>
          <w:szCs w:val="28"/>
        </w:rPr>
      </w:pPr>
      <w:r w:rsidRP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الهيئة أو المؤسسة الوطنية للتخطيط التنموي</w:t>
      </w:r>
    </w:p>
    <w:p w:rsidR="002E10B8" w:rsidRPr="00D66265" w:rsidRDefault="002E10B8" w:rsidP="00D66265">
      <w:pPr>
        <w:pStyle w:val="ListParagraph"/>
        <w:numPr>
          <w:ilvl w:val="0"/>
          <w:numId w:val="11"/>
        </w:numPr>
        <w:bidi/>
        <w:spacing w:after="0"/>
        <w:rPr>
          <w:rStyle w:val="hps"/>
          <w:rFonts w:ascii="Simplified Arabic" w:hAnsi="Simplified Arabic" w:cs="Simplified Arabic" w:hint="cs"/>
          <w:sz w:val="28"/>
          <w:szCs w:val="28"/>
        </w:rPr>
      </w:pPr>
      <w:r w:rsidRP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</w:t>
      </w: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لوزارات</w:t>
      </w:r>
      <w:r w:rsidRPr="00D66265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 </w:t>
      </w:r>
      <w:r w:rsidR="00D66265" w:rsidRP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المعنية الأساسية</w:t>
      </w:r>
    </w:p>
    <w:p w:rsidR="002E10B8" w:rsidRPr="00D66265" w:rsidRDefault="002E10B8" w:rsidP="00D66265">
      <w:pPr>
        <w:pStyle w:val="ListParagraph"/>
        <w:numPr>
          <w:ilvl w:val="0"/>
          <w:numId w:val="11"/>
        </w:numPr>
        <w:bidi/>
        <w:spacing w:after="0"/>
        <w:rPr>
          <w:rFonts w:ascii="Simplified Arabic" w:hAnsi="Simplified Arabic" w:cs="Simplified Arabic" w:hint="cs"/>
          <w:sz w:val="28"/>
          <w:szCs w:val="28"/>
        </w:rPr>
      </w:pPr>
      <w:r w:rsidRP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>ال</w:t>
      </w: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شركاء</w:t>
      </w:r>
      <w:r w:rsidRPr="00D66265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 </w:t>
      </w:r>
      <w:r w:rsidRPr="00D66265">
        <w:rPr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 xml:space="preserve">المذكورون في </w:t>
      </w: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مذكرة التفاهم</w:t>
      </w:r>
      <w:r w:rsidRPr="00D66265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 </w:t>
      </w: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(</w:t>
      </w:r>
      <w:r w:rsidRPr="00D66265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 xml:space="preserve">المكتب الوطني للإحصاء، والمنظمات </w:t>
      </w: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الأخرى</w:t>
      </w:r>
      <w:r w:rsidRPr="00D66265">
        <w:rPr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)</w:t>
      </w:r>
    </w:p>
    <w:p w:rsidR="00D66265" w:rsidRPr="00D66265" w:rsidRDefault="00D66265" w:rsidP="00D66265">
      <w:pPr>
        <w:pStyle w:val="ListParagraph"/>
        <w:numPr>
          <w:ilvl w:val="0"/>
          <w:numId w:val="11"/>
        </w:numPr>
        <w:bidi/>
        <w:spacing w:after="0"/>
        <w:rPr>
          <w:rStyle w:val="hps"/>
          <w:rFonts w:asciiTheme="minorHAnsi" w:hAnsiTheme="minorHAnsi" w:hint="cs"/>
        </w:rPr>
      </w:pPr>
      <w:r w:rsidRPr="00D66265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  <w:lang w:bidi="ar"/>
        </w:rPr>
        <w:t xml:space="preserve">منظمة </w:t>
      </w:r>
      <w:r w:rsidR="002E10B8"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اليونيسف</w:t>
      </w:r>
    </w:p>
    <w:p w:rsidR="00D66265" w:rsidRPr="00D66265" w:rsidRDefault="002E10B8" w:rsidP="00D66265">
      <w:pPr>
        <w:pStyle w:val="ListParagraph"/>
        <w:numPr>
          <w:ilvl w:val="0"/>
          <w:numId w:val="11"/>
        </w:numPr>
        <w:bidi/>
        <w:spacing w:after="0"/>
        <w:rPr>
          <w:rFonts w:asciiTheme="minorHAnsi" w:hAnsiTheme="minorHAnsi"/>
        </w:rPr>
      </w:pPr>
      <w:r w:rsidRPr="00D66265">
        <w:rPr>
          <w:rStyle w:val="hps"/>
          <w:rFonts w:ascii="Simplified Arabic" w:hAnsi="Simplified Arabic" w:cs="Simplified Arabic"/>
          <w:color w:val="FF0000"/>
          <w:sz w:val="28"/>
          <w:szCs w:val="28"/>
          <w:rtl/>
          <w:lang w:bidi="ar"/>
        </w:rPr>
        <w:t>الجهات المانحة الأخرى</w:t>
      </w:r>
    </w:p>
    <w:p w:rsidR="009F50C2" w:rsidRDefault="009F50C2" w:rsidP="00D66265">
      <w:pPr>
        <w:pStyle w:val="ListParagraph"/>
        <w:bidi/>
        <w:ind w:left="360"/>
        <w:rPr>
          <w:rFonts w:asciiTheme="minorHAnsi" w:hAnsiTheme="minorHAnsi"/>
        </w:rPr>
      </w:pPr>
    </w:p>
    <w:sectPr w:rsidR="009F50C2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C7411"/>
    <w:multiLevelType w:val="hybridMultilevel"/>
    <w:tmpl w:val="2EBEB6D6"/>
    <w:lvl w:ilvl="0" w:tplc="CD606FDC">
      <w:numFmt w:val="bullet"/>
      <w:lvlText w:val=""/>
      <w:lvlJc w:val="left"/>
      <w:pPr>
        <w:ind w:left="360" w:hanging="360"/>
      </w:pPr>
      <w:rPr>
        <w:rFonts w:ascii="Symbol" w:eastAsia="Calibri" w:hAnsi="Symbol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6C165249"/>
    <w:multiLevelType w:val="hybridMultilevel"/>
    <w:tmpl w:val="1686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746A9"/>
    <w:multiLevelType w:val="hybridMultilevel"/>
    <w:tmpl w:val="17A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517CF"/>
    <w:multiLevelType w:val="hybridMultilevel"/>
    <w:tmpl w:val="3BD81A06"/>
    <w:lvl w:ilvl="0" w:tplc="205E15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012377"/>
    <w:rsid w:val="0001596E"/>
    <w:rsid w:val="00043786"/>
    <w:rsid w:val="000F313A"/>
    <w:rsid w:val="001138B7"/>
    <w:rsid w:val="001254FC"/>
    <w:rsid w:val="00130EE3"/>
    <w:rsid w:val="001609A9"/>
    <w:rsid w:val="001F7512"/>
    <w:rsid w:val="002359F1"/>
    <w:rsid w:val="002441C8"/>
    <w:rsid w:val="00270511"/>
    <w:rsid w:val="00276CC4"/>
    <w:rsid w:val="002940BC"/>
    <w:rsid w:val="002E10B8"/>
    <w:rsid w:val="0036717D"/>
    <w:rsid w:val="003A34EC"/>
    <w:rsid w:val="003A7BAA"/>
    <w:rsid w:val="004019FA"/>
    <w:rsid w:val="00403031"/>
    <w:rsid w:val="00424065"/>
    <w:rsid w:val="004424A3"/>
    <w:rsid w:val="00466B29"/>
    <w:rsid w:val="004677E7"/>
    <w:rsid w:val="00480FE5"/>
    <w:rsid w:val="004835CB"/>
    <w:rsid w:val="004F1055"/>
    <w:rsid w:val="0051095F"/>
    <w:rsid w:val="00534879"/>
    <w:rsid w:val="00541DDA"/>
    <w:rsid w:val="0054315E"/>
    <w:rsid w:val="00547F69"/>
    <w:rsid w:val="00555EF2"/>
    <w:rsid w:val="0055680E"/>
    <w:rsid w:val="00573F02"/>
    <w:rsid w:val="005A695A"/>
    <w:rsid w:val="006C12EC"/>
    <w:rsid w:val="007A2B11"/>
    <w:rsid w:val="00826272"/>
    <w:rsid w:val="008864C4"/>
    <w:rsid w:val="008A6A7E"/>
    <w:rsid w:val="009A3E67"/>
    <w:rsid w:val="009F50C2"/>
    <w:rsid w:val="00A51871"/>
    <w:rsid w:val="00A56083"/>
    <w:rsid w:val="00A670C8"/>
    <w:rsid w:val="00AB6E13"/>
    <w:rsid w:val="00AF5AD8"/>
    <w:rsid w:val="00B023C5"/>
    <w:rsid w:val="00BE2BCD"/>
    <w:rsid w:val="00C4794F"/>
    <w:rsid w:val="00C50454"/>
    <w:rsid w:val="00C65C4F"/>
    <w:rsid w:val="00CA4704"/>
    <w:rsid w:val="00CD1C02"/>
    <w:rsid w:val="00CE5E2F"/>
    <w:rsid w:val="00CF04F7"/>
    <w:rsid w:val="00D01013"/>
    <w:rsid w:val="00D41F2E"/>
    <w:rsid w:val="00D66265"/>
    <w:rsid w:val="00D72AD8"/>
    <w:rsid w:val="00DC7447"/>
    <w:rsid w:val="00DD15D6"/>
    <w:rsid w:val="00DD3F87"/>
    <w:rsid w:val="00DD535E"/>
    <w:rsid w:val="00DD56B9"/>
    <w:rsid w:val="00E14F82"/>
    <w:rsid w:val="00E313E9"/>
    <w:rsid w:val="00EA1D44"/>
    <w:rsid w:val="00EF45A1"/>
    <w:rsid w:val="00F45B4C"/>
    <w:rsid w:val="00FD2ACA"/>
    <w:rsid w:val="00FD7CCB"/>
    <w:rsid w:val="00FE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  <w:style w:type="character" w:customStyle="1" w:styleId="hps">
    <w:name w:val="hps"/>
    <w:rsid w:val="002E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  <w:style w:type="character" w:customStyle="1" w:styleId="hps">
    <w:name w:val="hps"/>
    <w:rsid w:val="002E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1717-C3E4-4E25-A4F3-369989CD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for the Technical Committee</vt:lpstr>
    </vt:vector>
  </TitlesOfParts>
  <Company>UNICEF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UNICEF</cp:lastModifiedBy>
  <cp:revision>4</cp:revision>
  <cp:lastPrinted>2014-01-22T08:27:00Z</cp:lastPrinted>
  <dcterms:created xsi:type="dcterms:W3CDTF">2014-01-22T09:42:00Z</dcterms:created>
  <dcterms:modified xsi:type="dcterms:W3CDTF">2014-01-23T08:44:00Z</dcterms:modified>
</cp:coreProperties>
</file>