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4" w:rsidRPr="00D21468" w:rsidRDefault="00D21468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b/>
          <w:sz w:val="28"/>
          <w:lang w:val="ru-RU" w:bidi="th-TH"/>
        </w:rPr>
      </w:pPr>
      <w:bookmarkStart w:id="0" w:name="_GoBack"/>
      <w:bookmarkEnd w:id="0"/>
      <w:r>
        <w:rPr>
          <w:rFonts w:cs="Arial,Bold"/>
          <w:b/>
          <w:sz w:val="28"/>
          <w:lang w:val="ru-RU" w:bidi="th-TH"/>
        </w:rPr>
        <w:t xml:space="preserve">Кластерное обследование по многим показателям </w:t>
      </w:r>
      <w:r w:rsidR="005E03F4" w:rsidRPr="00D21468">
        <w:rPr>
          <w:rFonts w:cs="Arial,Bold"/>
          <w:b/>
          <w:sz w:val="28"/>
          <w:lang w:val="ru-RU" w:bidi="th-TH"/>
        </w:rPr>
        <w:t>(</w:t>
      </w:r>
      <w:r w:rsidR="00E3591C" w:rsidRPr="00E3591C">
        <w:rPr>
          <w:rFonts w:cs="Arial,Bold"/>
          <w:b/>
          <w:sz w:val="28"/>
          <w:lang w:val="ru-RU" w:bidi="th-TH"/>
        </w:rPr>
        <w:t>КОМП</w:t>
      </w:r>
      <w:r w:rsidR="005E03F4" w:rsidRPr="00D21468">
        <w:rPr>
          <w:rFonts w:cs="Arial,Bold"/>
          <w:b/>
          <w:sz w:val="28"/>
          <w:lang w:val="ru-RU" w:bidi="th-TH"/>
        </w:rPr>
        <w:t>)</w:t>
      </w:r>
    </w:p>
    <w:p w:rsidR="005E03F4" w:rsidRPr="00D21468" w:rsidRDefault="00D21468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sz w:val="28"/>
          <w:lang w:val="ru-RU" w:bidi="th-TH"/>
        </w:rPr>
      </w:pPr>
      <w:r>
        <w:rPr>
          <w:rFonts w:cs="Arial,Bold"/>
          <w:sz w:val="28"/>
          <w:lang w:val="ru-RU" w:bidi="th-TH"/>
        </w:rPr>
        <w:t>Техническое задание</w:t>
      </w:r>
    </w:p>
    <w:p w:rsidR="005E03F4" w:rsidRPr="00BB6BDF" w:rsidRDefault="00BB6BDF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b/>
          <w:bCs/>
          <w:sz w:val="28"/>
          <w:lang w:bidi="th-TH"/>
        </w:rPr>
      </w:pPr>
      <w:r>
        <w:rPr>
          <w:rFonts w:cs="Arial,Bold"/>
          <w:b/>
          <w:bCs/>
          <w:sz w:val="28"/>
          <w:lang w:val="ru-RU" w:bidi="th-TH"/>
        </w:rPr>
        <w:t>К</w:t>
      </w:r>
      <w:r w:rsidR="00D21468">
        <w:rPr>
          <w:rFonts w:cs="Arial,Bold"/>
          <w:b/>
          <w:bCs/>
          <w:sz w:val="28"/>
          <w:lang w:val="ru-RU" w:bidi="th-TH"/>
        </w:rPr>
        <w:t xml:space="preserve">онсультанту </w:t>
      </w:r>
      <w:r>
        <w:rPr>
          <w:rFonts w:cs="Arial,Bold"/>
          <w:b/>
          <w:bCs/>
          <w:sz w:val="28"/>
          <w:lang w:val="ru-RU" w:bidi="th-TH"/>
        </w:rPr>
        <w:t xml:space="preserve">ЮНИСЕФ </w:t>
      </w:r>
      <w:r w:rsidR="00D21468">
        <w:rPr>
          <w:rFonts w:cs="Arial,Bold"/>
          <w:b/>
          <w:bCs/>
          <w:sz w:val="28"/>
          <w:lang w:val="ru-RU" w:bidi="th-TH"/>
        </w:rPr>
        <w:t xml:space="preserve">по </w:t>
      </w:r>
      <w:r w:rsidR="00E3591C">
        <w:rPr>
          <w:rFonts w:cs="Arial,Bold"/>
          <w:b/>
          <w:bCs/>
          <w:sz w:val="28"/>
          <w:lang w:bidi="th-TH"/>
        </w:rPr>
        <w:t>КОМП</w:t>
      </w:r>
    </w:p>
    <w:p w:rsidR="005E03F4" w:rsidRPr="00D21468" w:rsidRDefault="005E03F4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val="ru-RU" w:bidi="th-TH"/>
        </w:rPr>
      </w:pPr>
    </w:p>
    <w:p w:rsidR="005E03F4" w:rsidRPr="00D21468" w:rsidRDefault="008F2061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val="ru-RU" w:bidi="th-TH"/>
        </w:rPr>
      </w:pPr>
      <w:r>
        <w:rPr>
          <w:rFonts w:cs="Arial,Bold"/>
          <w:b/>
          <w:bCs/>
          <w:lang w:val="ru-RU" w:bidi="th-TH"/>
        </w:rPr>
        <w:t>Предпосылки</w:t>
      </w:r>
    </w:p>
    <w:p w:rsidR="005E03F4" w:rsidRPr="00C46FDE" w:rsidRDefault="00D21468" w:rsidP="00D553AF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Статистически</w:t>
      </w:r>
      <w:r w:rsidRPr="00D21468">
        <w:rPr>
          <w:lang w:val="ru-RU"/>
        </w:rPr>
        <w:t xml:space="preserve"> </w:t>
      </w:r>
      <w:r>
        <w:rPr>
          <w:lang w:val="ru-RU"/>
        </w:rPr>
        <w:t>надежные</w:t>
      </w:r>
      <w:r w:rsidRPr="00D21468">
        <w:rPr>
          <w:lang w:val="ru-RU"/>
        </w:rPr>
        <w:t xml:space="preserve"> </w:t>
      </w:r>
      <w:r>
        <w:rPr>
          <w:lang w:val="ru-RU"/>
        </w:rPr>
        <w:t>и</w:t>
      </w:r>
      <w:r w:rsidRPr="00D21468">
        <w:rPr>
          <w:lang w:val="ru-RU"/>
        </w:rPr>
        <w:t xml:space="preserve"> </w:t>
      </w:r>
      <w:r w:rsidR="00BB6BDF">
        <w:rPr>
          <w:lang w:val="ru-RU"/>
        </w:rPr>
        <w:t xml:space="preserve">международно сопоставимые </w:t>
      </w:r>
      <w:r>
        <w:rPr>
          <w:lang w:val="ru-RU"/>
        </w:rPr>
        <w:t>данные</w:t>
      </w:r>
      <w:r w:rsidRPr="00D21468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D21468">
        <w:rPr>
          <w:lang w:val="ru-RU"/>
        </w:rPr>
        <w:t xml:space="preserve"> </w:t>
      </w:r>
      <w:r>
        <w:rPr>
          <w:lang w:val="ru-RU"/>
        </w:rPr>
        <w:t>необходимы</w:t>
      </w:r>
      <w:r w:rsidRPr="00D21468">
        <w:rPr>
          <w:lang w:val="ru-RU"/>
        </w:rPr>
        <w:t xml:space="preserve"> </w:t>
      </w:r>
      <w:r w:rsidR="00875831">
        <w:rPr>
          <w:lang w:val="ru-RU"/>
        </w:rPr>
        <w:t xml:space="preserve">мониторинга </w:t>
      </w:r>
      <w:r w:rsidR="00C46FDE">
        <w:rPr>
          <w:lang w:val="ru-RU"/>
        </w:rPr>
        <w:t>движени</w:t>
      </w:r>
      <w:r w:rsidR="00875831">
        <w:rPr>
          <w:lang w:val="ru-RU"/>
        </w:rPr>
        <w:t>я</w:t>
      </w:r>
      <w:r w:rsidR="00C46FDE">
        <w:rPr>
          <w:lang w:val="ru-RU"/>
        </w:rPr>
        <w:t xml:space="preserve"> стран к</w:t>
      </w:r>
      <w:r w:rsidR="005C2003">
        <w:rPr>
          <w:lang w:val="ru-RU"/>
        </w:rPr>
        <w:t xml:space="preserve"> национальным целям и выполнения</w:t>
      </w:r>
      <w:r w:rsidR="00C46FDE">
        <w:rPr>
          <w:lang w:val="ru-RU"/>
        </w:rPr>
        <w:t xml:space="preserve"> глобальных обязательств</w:t>
      </w:r>
      <w:r w:rsidR="005E03F4" w:rsidRPr="00D21468">
        <w:rPr>
          <w:lang w:val="ru-RU"/>
        </w:rPr>
        <w:t>.</w:t>
      </w:r>
      <w:r w:rsidR="00C46FDE">
        <w:rPr>
          <w:lang w:val="ru-RU"/>
        </w:rPr>
        <w:t xml:space="preserve"> С</w:t>
      </w:r>
      <w:r w:rsidR="00C46FDE" w:rsidRPr="00C46FDE">
        <w:rPr>
          <w:lang w:val="ru-RU"/>
        </w:rPr>
        <w:t xml:space="preserve"> </w:t>
      </w:r>
      <w:r w:rsidR="005E03F4" w:rsidRPr="00C46FDE">
        <w:rPr>
          <w:lang w:val="ru-RU"/>
        </w:rPr>
        <w:t>1995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г</w:t>
      </w:r>
      <w:r w:rsidR="00C46FDE" w:rsidRPr="00C46FDE">
        <w:rPr>
          <w:lang w:val="ru-RU"/>
        </w:rPr>
        <w:t xml:space="preserve">. </w:t>
      </w:r>
      <w:r w:rsidR="00C46FDE">
        <w:rPr>
          <w:lang w:val="ru-RU"/>
        </w:rPr>
        <w:t>ЮНИСЕФ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поддерживает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реализацию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Кластерных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обследований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по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многим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показателям</w:t>
      </w:r>
      <w:r w:rsidR="00C46FDE" w:rsidRPr="00C46FDE">
        <w:rPr>
          <w:lang w:val="ru-RU"/>
        </w:rPr>
        <w:t xml:space="preserve"> </w:t>
      </w:r>
      <w:r w:rsidR="005E03F4" w:rsidRPr="00C46FDE">
        <w:rPr>
          <w:lang w:val="ru-RU"/>
        </w:rPr>
        <w:t>(</w:t>
      </w:r>
      <w:r w:rsidR="00E3591C">
        <w:t>КОМП</w:t>
      </w:r>
      <w:r w:rsidR="005E03F4" w:rsidRPr="00C46FDE">
        <w:rPr>
          <w:lang w:val="ru-RU"/>
        </w:rPr>
        <w:t>),</w:t>
      </w:r>
      <w:r w:rsidR="00C46FDE">
        <w:rPr>
          <w:lang w:val="ru-RU"/>
        </w:rPr>
        <w:t xml:space="preserve"> помогая странам генерировать высококачественные данные о положении детей и женщин</w:t>
      </w:r>
      <w:r w:rsidR="005E03F4" w:rsidRPr="00C46FDE">
        <w:rPr>
          <w:lang w:val="ru-RU"/>
        </w:rPr>
        <w:t>.</w:t>
      </w:r>
      <w:r w:rsidR="00C46FDE">
        <w:rPr>
          <w:lang w:val="ru-RU"/>
        </w:rPr>
        <w:t xml:space="preserve"> Последние</w:t>
      </w:r>
      <w:r w:rsidR="00C46FDE" w:rsidRPr="00C46FDE">
        <w:rPr>
          <w:lang w:val="ru-RU"/>
        </w:rPr>
        <w:t xml:space="preserve"> </w:t>
      </w:r>
      <w:r w:rsidR="005E03F4" w:rsidRPr="00C46FDE">
        <w:rPr>
          <w:lang w:val="ru-RU"/>
        </w:rPr>
        <w:t>17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лет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и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в</w:t>
      </w:r>
      <w:r w:rsidR="00C46FDE" w:rsidRPr="00C46FDE">
        <w:rPr>
          <w:lang w:val="ru-RU"/>
        </w:rPr>
        <w:t xml:space="preserve"> </w:t>
      </w:r>
      <w:r w:rsidR="008F2061">
        <w:rPr>
          <w:lang w:val="ru-RU"/>
        </w:rPr>
        <w:t>ходе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четвертого</w:t>
      </w:r>
      <w:r w:rsidR="00C46FDE" w:rsidRPr="00C46FDE">
        <w:rPr>
          <w:lang w:val="ru-RU"/>
        </w:rPr>
        <w:t xml:space="preserve"> </w:t>
      </w:r>
      <w:r w:rsidR="00C46FDE">
        <w:rPr>
          <w:lang w:val="ru-RU"/>
        </w:rPr>
        <w:t>раунда</w:t>
      </w:r>
      <w:r w:rsidR="00C46FDE" w:rsidRPr="00C46FDE">
        <w:rPr>
          <w:lang w:val="ru-RU"/>
        </w:rPr>
        <w:t xml:space="preserve"> </w:t>
      </w:r>
      <w:r w:rsidR="00E3591C">
        <w:t>КОМП</w:t>
      </w:r>
      <w:r w:rsidR="00C46FDE">
        <w:rPr>
          <w:lang w:val="ru-RU"/>
        </w:rPr>
        <w:t xml:space="preserve"> проведено</w:t>
      </w:r>
      <w:r w:rsidR="005E03F4" w:rsidRPr="00C46FDE">
        <w:rPr>
          <w:lang w:val="ru-RU"/>
        </w:rPr>
        <w:t xml:space="preserve"> 240</w:t>
      </w:r>
      <w:r w:rsidR="00C46FDE">
        <w:rPr>
          <w:lang w:val="ru-RU"/>
        </w:rPr>
        <w:t xml:space="preserve"> обследований в более чем </w:t>
      </w:r>
      <w:r w:rsidR="005E03F4" w:rsidRPr="00C46FDE">
        <w:rPr>
          <w:lang w:val="ru-RU"/>
        </w:rPr>
        <w:t>100</w:t>
      </w:r>
      <w:r w:rsidR="00C46FDE">
        <w:rPr>
          <w:lang w:val="ru-RU"/>
        </w:rPr>
        <w:t xml:space="preserve"> странах</w:t>
      </w:r>
      <w:r w:rsidR="005C2003">
        <w:rPr>
          <w:lang w:val="ru-RU"/>
        </w:rPr>
        <w:t>.</w:t>
      </w:r>
    </w:p>
    <w:p w:rsidR="005E03F4" w:rsidRPr="00C46FDE" w:rsidRDefault="005C2003" w:rsidP="00D553AF">
      <w:pPr>
        <w:pStyle w:val="NormalWeb"/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Обследование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 w:rsidR="005E03F4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позволяет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странам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делать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статистически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надежные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и</w:t>
      </w:r>
      <w:r w:rsidR="008F2061">
        <w:rPr>
          <w:rFonts w:ascii="Calibri" w:hAnsi="Calibri" w:cs="Arial"/>
          <w:sz w:val="22"/>
          <w:szCs w:val="22"/>
          <w:lang w:val="ru-RU"/>
        </w:rPr>
        <w:t xml:space="preserve"> международно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 w:rsidRPr="008F2061">
        <w:rPr>
          <w:rFonts w:ascii="Calibri" w:hAnsi="Calibri" w:cs="Arial"/>
          <w:sz w:val="22"/>
          <w:szCs w:val="22"/>
          <w:lang w:val="ru-RU"/>
        </w:rPr>
        <w:t>сопоставимые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 xml:space="preserve">оценки ряда показателей в </w:t>
      </w:r>
      <w:r w:rsidR="008F2061">
        <w:rPr>
          <w:rFonts w:ascii="Calibri" w:hAnsi="Calibri" w:cs="Arial"/>
          <w:sz w:val="22"/>
          <w:szCs w:val="22"/>
          <w:lang w:val="ru-RU"/>
        </w:rPr>
        <w:t>области</w:t>
      </w:r>
      <w:r w:rsidR="00C46FDE">
        <w:rPr>
          <w:rFonts w:ascii="Calibri" w:hAnsi="Calibri" w:cs="Arial"/>
          <w:sz w:val="22"/>
          <w:szCs w:val="22"/>
          <w:lang w:val="ru-RU"/>
        </w:rPr>
        <w:t xml:space="preserve"> здравоохранения, образования, защиты детей, водоснабжения и санитарии, а также ВИЧ и СПИДа</w:t>
      </w:r>
      <w:r w:rsidR="005E03F4" w:rsidRPr="00C46FDE">
        <w:rPr>
          <w:rFonts w:ascii="Calibri" w:hAnsi="Calibri" w:cs="Arial"/>
          <w:sz w:val="22"/>
          <w:szCs w:val="22"/>
          <w:lang w:val="ru-RU"/>
        </w:rPr>
        <w:t>.</w:t>
      </w:r>
      <w:r w:rsidR="00C46FDE">
        <w:rPr>
          <w:rFonts w:ascii="Calibri" w:hAnsi="Calibri" w:cs="Arial"/>
          <w:sz w:val="22"/>
          <w:szCs w:val="22"/>
          <w:lang w:val="ru-RU"/>
        </w:rPr>
        <w:t xml:space="preserve"> Для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многих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стран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обследования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– </w:t>
      </w:r>
      <w:r w:rsidR="00C46FDE">
        <w:rPr>
          <w:rFonts w:ascii="Calibri" w:hAnsi="Calibri" w:cs="Arial"/>
          <w:sz w:val="22"/>
          <w:szCs w:val="22"/>
          <w:lang w:val="ru-RU"/>
        </w:rPr>
        <w:t>один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из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важнейших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источников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данных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, </w:t>
      </w:r>
      <w:r w:rsidR="008F2061">
        <w:rPr>
          <w:rFonts w:ascii="Calibri" w:hAnsi="Calibri" w:cs="Arial"/>
          <w:sz w:val="22"/>
          <w:szCs w:val="22"/>
          <w:lang w:val="ru-RU"/>
        </w:rPr>
        <w:t>используемых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6E4952">
        <w:rPr>
          <w:rFonts w:ascii="Calibri" w:hAnsi="Calibri" w:cs="Arial"/>
          <w:sz w:val="22"/>
          <w:szCs w:val="22"/>
          <w:lang w:val="ru-RU"/>
        </w:rPr>
        <w:t>для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анализ</w:t>
      </w:r>
      <w:r w:rsidR="006E4952">
        <w:rPr>
          <w:rFonts w:ascii="Calibri" w:hAnsi="Calibri" w:cs="Arial"/>
          <w:sz w:val="22"/>
          <w:szCs w:val="22"/>
          <w:lang w:val="ru-RU"/>
        </w:rPr>
        <w:t>а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 xml:space="preserve"> </w:t>
      </w:r>
      <w:r w:rsidR="00C46FDE">
        <w:rPr>
          <w:rFonts w:ascii="Calibri" w:hAnsi="Calibri" w:cs="Arial"/>
          <w:sz w:val="22"/>
          <w:szCs w:val="22"/>
          <w:lang w:val="ru-RU"/>
        </w:rPr>
        <w:t>положения</w:t>
      </w:r>
      <w:r w:rsidR="00C46FDE" w:rsidRPr="00C46FDE">
        <w:rPr>
          <w:rFonts w:ascii="Calibri" w:hAnsi="Calibri" w:cs="Arial"/>
          <w:sz w:val="22"/>
          <w:szCs w:val="22"/>
          <w:lang w:val="ru-RU"/>
        </w:rPr>
        <w:t>,</w:t>
      </w:r>
      <w:r w:rsidR="006E4952">
        <w:rPr>
          <w:rFonts w:ascii="Calibri" w:hAnsi="Calibri" w:cs="Arial"/>
          <w:sz w:val="22"/>
          <w:szCs w:val="22"/>
          <w:lang w:val="ru-RU"/>
        </w:rPr>
        <w:t xml:space="preserve"> принятия </w:t>
      </w:r>
      <w:r w:rsidR="008F2061">
        <w:rPr>
          <w:rFonts w:ascii="Calibri" w:hAnsi="Calibri" w:cs="Arial"/>
          <w:sz w:val="22"/>
          <w:szCs w:val="22"/>
          <w:lang w:val="ru-RU"/>
        </w:rPr>
        <w:t xml:space="preserve">стратегических </w:t>
      </w:r>
      <w:r w:rsidR="006E4952">
        <w:rPr>
          <w:rFonts w:ascii="Calibri" w:hAnsi="Calibri" w:cs="Arial"/>
          <w:sz w:val="22"/>
          <w:szCs w:val="22"/>
          <w:lang w:val="ru-RU"/>
        </w:rPr>
        <w:t>решений,</w:t>
      </w:r>
      <w:r w:rsidR="00487E85">
        <w:rPr>
          <w:rFonts w:ascii="Calibri" w:hAnsi="Calibri" w:cs="Arial"/>
          <w:sz w:val="22"/>
          <w:szCs w:val="22"/>
          <w:lang w:val="ru-RU"/>
        </w:rPr>
        <w:t xml:space="preserve"> проведения</w:t>
      </w:r>
      <w:r w:rsidR="006E4952">
        <w:rPr>
          <w:rFonts w:ascii="Calibri" w:hAnsi="Calibri" w:cs="Arial"/>
          <w:sz w:val="22"/>
          <w:szCs w:val="22"/>
          <w:lang w:val="ru-RU"/>
        </w:rPr>
        <w:t xml:space="preserve"> </w:t>
      </w:r>
      <w:r w:rsidR="00487E85">
        <w:rPr>
          <w:rFonts w:ascii="Calibri" w:hAnsi="Calibri" w:cs="Arial"/>
          <w:sz w:val="22"/>
          <w:szCs w:val="22"/>
          <w:lang w:val="ru-RU"/>
        </w:rPr>
        <w:t xml:space="preserve">мероприятий по </w:t>
      </w:r>
      <w:r w:rsidR="006E4952">
        <w:rPr>
          <w:rFonts w:ascii="Calibri" w:hAnsi="Calibri" w:cs="Arial"/>
          <w:sz w:val="22"/>
          <w:szCs w:val="22"/>
          <w:lang w:val="ru-RU"/>
        </w:rPr>
        <w:t>реализации программ и для оказания влияния на общественное мнение о положении детей и женщин</w:t>
      </w:r>
      <w:r w:rsidR="00487E85">
        <w:rPr>
          <w:rFonts w:ascii="Calibri" w:hAnsi="Calibri" w:cs="Arial"/>
          <w:sz w:val="22"/>
          <w:szCs w:val="22"/>
          <w:lang w:val="ru-RU"/>
        </w:rPr>
        <w:t>.</w:t>
      </w:r>
    </w:p>
    <w:p w:rsidR="005E03F4" w:rsidRPr="00715D2F" w:rsidRDefault="006E4952" w:rsidP="00D553AF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В</w:t>
      </w:r>
      <w:r w:rsidRPr="009664DC">
        <w:rPr>
          <w:lang w:val="ru-RU"/>
        </w:rPr>
        <w:t xml:space="preserve"> </w:t>
      </w:r>
      <w:r w:rsidR="005E03F4" w:rsidRPr="009664DC">
        <w:rPr>
          <w:lang w:val="ru-RU"/>
        </w:rPr>
        <w:t>2012</w:t>
      </w:r>
      <w:r w:rsidRPr="009664DC">
        <w:rPr>
          <w:lang w:val="ru-RU"/>
        </w:rPr>
        <w:t>–</w:t>
      </w:r>
      <w:r w:rsidR="005E03F4" w:rsidRPr="009664DC">
        <w:rPr>
          <w:lang w:val="ru-RU"/>
        </w:rPr>
        <w:t>2015</w:t>
      </w:r>
      <w:r w:rsidRPr="009664DC">
        <w:rPr>
          <w:lang w:val="ru-RU"/>
        </w:rPr>
        <w:t xml:space="preserve"> </w:t>
      </w:r>
      <w:r>
        <w:rPr>
          <w:lang w:val="ru-RU"/>
        </w:rPr>
        <w:t>гг</w:t>
      </w:r>
      <w:r w:rsidRPr="009664DC">
        <w:rPr>
          <w:lang w:val="ru-RU"/>
        </w:rPr>
        <w:t xml:space="preserve">. </w:t>
      </w:r>
      <w:r>
        <w:rPr>
          <w:lang w:val="ru-RU"/>
        </w:rPr>
        <w:t>ЮНИСЕФ</w:t>
      </w:r>
      <w:r w:rsidRPr="006E4952">
        <w:rPr>
          <w:lang w:val="ru-RU"/>
        </w:rPr>
        <w:t xml:space="preserve"> </w:t>
      </w:r>
      <w:r>
        <w:rPr>
          <w:lang w:val="ru-RU"/>
        </w:rPr>
        <w:t>будет</w:t>
      </w:r>
      <w:r w:rsidRPr="006E4952">
        <w:rPr>
          <w:lang w:val="ru-RU"/>
        </w:rPr>
        <w:t xml:space="preserve"> </w:t>
      </w:r>
      <w:r w:rsidR="009664DC">
        <w:rPr>
          <w:lang w:val="ru-RU"/>
        </w:rPr>
        <w:t xml:space="preserve">оказывать поддержку </w:t>
      </w:r>
      <w:r>
        <w:rPr>
          <w:lang w:val="ru-RU"/>
        </w:rPr>
        <w:t>пят</w:t>
      </w:r>
      <w:r w:rsidR="009664DC">
        <w:rPr>
          <w:lang w:val="ru-RU"/>
        </w:rPr>
        <w:t>ому</w:t>
      </w:r>
      <w:r w:rsidRPr="006E4952">
        <w:rPr>
          <w:lang w:val="ru-RU"/>
        </w:rPr>
        <w:t xml:space="preserve"> </w:t>
      </w:r>
      <w:r>
        <w:rPr>
          <w:lang w:val="ru-RU"/>
        </w:rPr>
        <w:t>раунд</w:t>
      </w:r>
      <w:r w:rsidR="009664DC">
        <w:rPr>
          <w:lang w:val="ru-RU"/>
        </w:rPr>
        <w:t>у</w:t>
      </w:r>
      <w:r w:rsidRPr="006E4952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6E4952">
        <w:rPr>
          <w:lang w:val="ru-RU"/>
        </w:rPr>
        <w:t xml:space="preserve"> </w:t>
      </w:r>
      <w:r w:rsidR="00E3591C" w:rsidRPr="00E3591C">
        <w:rPr>
          <w:lang w:val="ru-RU"/>
        </w:rPr>
        <w:t>КОМП</w:t>
      </w:r>
      <w:r w:rsidR="005E03F4" w:rsidRPr="006E4952">
        <w:rPr>
          <w:lang w:val="ru-RU"/>
        </w:rPr>
        <w:t>.</w:t>
      </w:r>
      <w:r>
        <w:rPr>
          <w:lang w:val="ru-RU"/>
        </w:rPr>
        <w:t xml:space="preserve"> </w:t>
      </w:r>
      <w:r w:rsidR="005C2003">
        <w:rPr>
          <w:lang w:val="ru-RU"/>
        </w:rPr>
        <w:t xml:space="preserve">В ходе </w:t>
      </w:r>
      <w:r w:rsidR="00E3591C" w:rsidRPr="00E3591C">
        <w:rPr>
          <w:lang w:val="ru-RU"/>
        </w:rPr>
        <w:t>КОМП</w:t>
      </w:r>
      <w:r w:rsidR="005C2003">
        <w:rPr>
          <w:lang w:val="ru-RU"/>
        </w:rPr>
        <w:t xml:space="preserve"> будет </w:t>
      </w:r>
      <w:r>
        <w:rPr>
          <w:lang w:val="ru-RU"/>
        </w:rPr>
        <w:t>генерировать</w:t>
      </w:r>
      <w:r w:rsidR="005C2003">
        <w:rPr>
          <w:lang w:val="ru-RU"/>
        </w:rPr>
        <w:t>ся</w:t>
      </w:r>
      <w:r w:rsidRPr="006E4952">
        <w:rPr>
          <w:lang w:val="ru-RU"/>
        </w:rPr>
        <w:t xml:space="preserve"> </w:t>
      </w:r>
      <w:r>
        <w:rPr>
          <w:lang w:val="ru-RU"/>
        </w:rPr>
        <w:t>информаци</w:t>
      </w:r>
      <w:r w:rsidR="005C2003">
        <w:rPr>
          <w:lang w:val="ru-RU"/>
        </w:rPr>
        <w:t>я</w:t>
      </w:r>
      <w:r w:rsidRPr="006E4952">
        <w:rPr>
          <w:lang w:val="ru-RU"/>
        </w:rPr>
        <w:t xml:space="preserve"> </w:t>
      </w:r>
      <w:r>
        <w:rPr>
          <w:lang w:val="ru-RU"/>
        </w:rPr>
        <w:t>о</w:t>
      </w:r>
      <w:r w:rsidRPr="006E4952">
        <w:rPr>
          <w:lang w:val="ru-RU"/>
        </w:rPr>
        <w:t xml:space="preserve"> </w:t>
      </w:r>
      <w:r>
        <w:rPr>
          <w:lang w:val="ru-RU"/>
        </w:rPr>
        <w:t>более</w:t>
      </w:r>
      <w:r w:rsidRPr="006E4952">
        <w:rPr>
          <w:lang w:val="ru-RU"/>
        </w:rPr>
        <w:t xml:space="preserve"> </w:t>
      </w:r>
      <w:r>
        <w:rPr>
          <w:lang w:val="ru-RU"/>
        </w:rPr>
        <w:t>чем</w:t>
      </w:r>
      <w:r w:rsidRPr="006E4952">
        <w:rPr>
          <w:lang w:val="ru-RU"/>
        </w:rPr>
        <w:t xml:space="preserve"> </w:t>
      </w:r>
      <w:r w:rsidR="005E03F4" w:rsidRPr="006E4952">
        <w:rPr>
          <w:lang w:val="ru-RU"/>
        </w:rPr>
        <w:t>20</w:t>
      </w:r>
      <w:r>
        <w:rPr>
          <w:lang w:val="ru-RU"/>
        </w:rPr>
        <w:t xml:space="preserve"> показателях ЦРТ</w:t>
      </w:r>
      <w:r w:rsidR="005C2003">
        <w:rPr>
          <w:lang w:val="ru-RU"/>
        </w:rPr>
        <w:t>,</w:t>
      </w:r>
      <w:r>
        <w:rPr>
          <w:lang w:val="ru-RU"/>
        </w:rPr>
        <w:t xml:space="preserve"> и </w:t>
      </w:r>
      <w:r w:rsidR="005C2003">
        <w:rPr>
          <w:lang w:val="ru-RU"/>
        </w:rPr>
        <w:t>наряду</w:t>
      </w:r>
      <w:r>
        <w:rPr>
          <w:lang w:val="ru-RU"/>
        </w:rPr>
        <w:t xml:space="preserve"> с другими </w:t>
      </w:r>
      <w:r w:rsidR="009664DC">
        <w:rPr>
          <w:lang w:val="ru-RU"/>
        </w:rPr>
        <w:t xml:space="preserve">национально </w:t>
      </w:r>
      <w:r>
        <w:rPr>
          <w:lang w:val="ru-RU"/>
        </w:rPr>
        <w:t>репре</w:t>
      </w:r>
      <w:r w:rsidR="00AB4BB7">
        <w:rPr>
          <w:lang w:val="ru-RU"/>
        </w:rPr>
        <w:t xml:space="preserve">зентативными обследованиями домашних </w:t>
      </w:r>
      <w:r>
        <w:rPr>
          <w:lang w:val="ru-RU"/>
        </w:rPr>
        <w:t xml:space="preserve">хозяйств </w:t>
      </w:r>
      <w:r w:rsidR="005C2003">
        <w:rPr>
          <w:lang w:val="ru-RU"/>
        </w:rPr>
        <w:t>об</w:t>
      </w:r>
      <w:r w:rsidR="00AB4BB7">
        <w:rPr>
          <w:lang w:val="ru-RU"/>
        </w:rPr>
        <w:t>следования </w:t>
      </w:r>
      <w:r w:rsidR="00E3591C" w:rsidRPr="00E3591C">
        <w:rPr>
          <w:lang w:val="ru-RU"/>
        </w:rPr>
        <w:t>КОМП</w:t>
      </w:r>
      <w:r w:rsidR="005C2003" w:rsidRPr="005C2003">
        <w:rPr>
          <w:lang w:val="ru-RU"/>
        </w:rPr>
        <w:t xml:space="preserve"> </w:t>
      </w:r>
      <w:r>
        <w:rPr>
          <w:lang w:val="ru-RU"/>
        </w:rPr>
        <w:t>будут критически важны для создания окончательной отчетности о достижении ЦРТ</w:t>
      </w:r>
      <w:r w:rsidR="005E03F4" w:rsidRPr="006E4952">
        <w:rPr>
          <w:lang w:val="ru-RU"/>
        </w:rPr>
        <w:t>.</w:t>
      </w:r>
      <w:r>
        <w:rPr>
          <w:lang w:val="ru-RU"/>
        </w:rPr>
        <w:t xml:space="preserve"> </w:t>
      </w:r>
      <w:r w:rsidR="00715D2F">
        <w:rPr>
          <w:lang w:val="ru-RU"/>
        </w:rPr>
        <w:t>Учитывая</w:t>
      </w:r>
      <w:r w:rsidRPr="00715D2F">
        <w:rPr>
          <w:lang w:val="ru-RU"/>
        </w:rPr>
        <w:t xml:space="preserve"> </w:t>
      </w:r>
      <w:r>
        <w:rPr>
          <w:lang w:val="ru-RU"/>
        </w:rPr>
        <w:t>ограниченно</w:t>
      </w:r>
      <w:r w:rsidR="005C2003">
        <w:rPr>
          <w:lang w:val="ru-RU"/>
        </w:rPr>
        <w:t xml:space="preserve">сть времени </w:t>
      </w:r>
      <w:r w:rsidR="009664DC">
        <w:rPr>
          <w:lang w:val="ru-RU"/>
        </w:rPr>
        <w:t>на</w:t>
      </w:r>
      <w:r w:rsidRPr="00715D2F">
        <w:rPr>
          <w:lang w:val="ru-RU"/>
        </w:rPr>
        <w:t xml:space="preserve"> </w:t>
      </w:r>
      <w:r>
        <w:rPr>
          <w:lang w:val="ru-RU"/>
        </w:rPr>
        <w:t>получени</w:t>
      </w:r>
      <w:r w:rsidR="009664DC">
        <w:rPr>
          <w:lang w:val="ru-RU"/>
        </w:rPr>
        <w:t>е</w:t>
      </w:r>
      <w:r w:rsidRPr="00715D2F">
        <w:rPr>
          <w:lang w:val="ru-RU"/>
        </w:rPr>
        <w:t xml:space="preserve"> </w:t>
      </w:r>
      <w:r>
        <w:rPr>
          <w:lang w:val="ru-RU"/>
        </w:rPr>
        <w:t>первых</w:t>
      </w:r>
      <w:r w:rsidRPr="00715D2F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15D2F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715D2F">
        <w:rPr>
          <w:lang w:val="ru-RU"/>
        </w:rPr>
        <w:t xml:space="preserve"> </w:t>
      </w:r>
      <w:r w:rsidR="009664DC">
        <w:rPr>
          <w:lang w:val="ru-RU"/>
        </w:rPr>
        <w:t xml:space="preserve">– к апрелю–маю </w:t>
      </w:r>
      <w:r w:rsidRPr="00715D2F">
        <w:rPr>
          <w:lang w:val="ru-RU"/>
        </w:rPr>
        <w:t>2014</w:t>
      </w:r>
      <w:r w:rsidRPr="00715D2F">
        <w:rPr>
          <w:lang w:val="en-US"/>
        </w:rPr>
        <w:t> </w:t>
      </w:r>
      <w:r>
        <w:rPr>
          <w:lang w:val="ru-RU"/>
        </w:rPr>
        <w:t>г</w:t>
      </w:r>
      <w:r w:rsidRPr="00715D2F">
        <w:rPr>
          <w:lang w:val="ru-RU"/>
        </w:rPr>
        <w:t>.</w:t>
      </w:r>
      <w:r w:rsidR="009664DC">
        <w:rPr>
          <w:lang w:val="ru-RU"/>
        </w:rPr>
        <w:t xml:space="preserve"> –</w:t>
      </w:r>
      <w:r w:rsidR="00715D2F" w:rsidRPr="00715D2F">
        <w:rPr>
          <w:lang w:val="ru-RU"/>
        </w:rPr>
        <w:t xml:space="preserve"> </w:t>
      </w:r>
      <w:r w:rsidRPr="00715D2F">
        <w:rPr>
          <w:lang w:val="ru-RU"/>
        </w:rPr>
        <w:t xml:space="preserve"> </w:t>
      </w:r>
      <w:r w:rsidR="00715D2F">
        <w:rPr>
          <w:lang w:val="ru-RU"/>
        </w:rPr>
        <w:t xml:space="preserve">работы на местах </w:t>
      </w:r>
      <w:r w:rsidR="005E03F4" w:rsidRPr="00715D2F">
        <w:rPr>
          <w:lang w:val="ru-RU"/>
        </w:rPr>
        <w:t>(</w:t>
      </w:r>
      <w:r w:rsidR="00715D2F">
        <w:rPr>
          <w:lang w:val="ru-RU"/>
        </w:rPr>
        <w:t>сбор данных</w:t>
      </w:r>
      <w:r w:rsidR="005E03F4" w:rsidRPr="00715D2F">
        <w:rPr>
          <w:lang w:val="ru-RU"/>
        </w:rPr>
        <w:t>)</w:t>
      </w:r>
      <w:r w:rsidR="00715D2F">
        <w:rPr>
          <w:lang w:val="ru-RU"/>
        </w:rPr>
        <w:t xml:space="preserve"> в рамках обследований </w:t>
      </w:r>
      <w:r w:rsidR="00E3591C" w:rsidRPr="00E3591C">
        <w:rPr>
          <w:lang w:val="ru-RU"/>
        </w:rPr>
        <w:t>КОМП</w:t>
      </w:r>
      <w:r w:rsidR="00715D2F">
        <w:rPr>
          <w:lang w:val="ru-RU"/>
        </w:rPr>
        <w:t xml:space="preserve">, проводимых главным образом с целью отчитаться о выполнении ЦРТ, следует завершить к концу </w:t>
      </w:r>
      <w:r w:rsidR="005E03F4" w:rsidRPr="00715D2F">
        <w:rPr>
          <w:lang w:val="ru-RU"/>
        </w:rPr>
        <w:t>2013</w:t>
      </w:r>
      <w:r w:rsidR="00715D2F">
        <w:rPr>
          <w:lang w:val="ru-RU"/>
        </w:rPr>
        <w:t xml:space="preserve"> или самому началу </w:t>
      </w:r>
      <w:r w:rsidR="005E03F4" w:rsidRPr="00715D2F">
        <w:rPr>
          <w:lang w:val="ru-RU"/>
        </w:rPr>
        <w:t>2014</w:t>
      </w:r>
      <w:r w:rsidR="00715D2F">
        <w:rPr>
          <w:lang w:val="ru-RU"/>
        </w:rPr>
        <w:t> г</w:t>
      </w:r>
      <w:r w:rsidR="005E03F4" w:rsidRPr="00715D2F">
        <w:rPr>
          <w:lang w:val="ru-RU"/>
        </w:rPr>
        <w:t>.</w:t>
      </w:r>
    </w:p>
    <w:p w:rsidR="005E03F4" w:rsidRPr="00715D2F" w:rsidRDefault="00715D2F" w:rsidP="00D553AF">
      <w:pPr>
        <w:pStyle w:val="NormalWeb"/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>Обследования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обычно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проводятся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 xml:space="preserve">правительственными организациями при поддержке и техническом содействии </w:t>
      </w:r>
      <w:r w:rsidR="00D055A0">
        <w:rPr>
          <w:rFonts w:ascii="Calibri" w:hAnsi="Calibri" w:cs="Arial"/>
          <w:sz w:val="22"/>
          <w:szCs w:val="22"/>
          <w:lang w:val="ru-RU"/>
        </w:rPr>
        <w:t xml:space="preserve">со стороны </w:t>
      </w:r>
      <w:r>
        <w:rPr>
          <w:rFonts w:ascii="Calibri" w:hAnsi="Calibri" w:cs="Arial"/>
          <w:sz w:val="22"/>
          <w:szCs w:val="22"/>
          <w:lang w:val="ru-RU"/>
        </w:rPr>
        <w:t>ЮНИСЕФ</w:t>
      </w:r>
      <w:r w:rsidR="005E03F4" w:rsidRPr="00715D2F">
        <w:rPr>
          <w:rFonts w:ascii="Calibri" w:hAnsi="Calibri" w:cs="Arial"/>
          <w:sz w:val="22"/>
          <w:szCs w:val="22"/>
          <w:lang w:val="ru-RU"/>
        </w:rPr>
        <w:t>.</w:t>
      </w:r>
      <w:r>
        <w:rPr>
          <w:rFonts w:ascii="Calibri" w:hAnsi="Calibri" w:cs="Arial"/>
          <w:sz w:val="22"/>
          <w:szCs w:val="22"/>
          <w:lang w:val="ru-RU"/>
        </w:rPr>
        <w:t xml:space="preserve"> Весь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процесс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проведения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может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длиться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от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 w:rsidR="005E03F4" w:rsidRPr="00715D2F">
        <w:rPr>
          <w:rFonts w:ascii="Calibri" w:hAnsi="Calibri" w:cs="Arial"/>
          <w:sz w:val="22"/>
          <w:szCs w:val="22"/>
          <w:lang w:val="ru-RU"/>
        </w:rPr>
        <w:t xml:space="preserve">12 </w:t>
      </w:r>
      <w:r>
        <w:rPr>
          <w:rFonts w:ascii="Calibri" w:hAnsi="Calibri" w:cs="Arial"/>
          <w:sz w:val="22"/>
          <w:szCs w:val="22"/>
          <w:lang w:val="ru-RU"/>
        </w:rPr>
        <w:t>до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 w:rsidR="005E03F4" w:rsidRPr="00715D2F">
        <w:rPr>
          <w:rFonts w:ascii="Calibri" w:hAnsi="Calibri" w:cs="Arial"/>
          <w:sz w:val="22"/>
          <w:szCs w:val="22"/>
          <w:lang w:val="ru-RU"/>
        </w:rPr>
        <w:t>14</w:t>
      </w:r>
      <w:r w:rsidR="009664DC">
        <w:rPr>
          <w:rFonts w:ascii="Calibri" w:hAnsi="Calibri" w:cs="Arial"/>
          <w:sz w:val="22"/>
          <w:szCs w:val="22"/>
          <w:lang w:val="ru-RU"/>
        </w:rPr>
        <w:t> </w:t>
      </w:r>
      <w:r>
        <w:rPr>
          <w:rFonts w:ascii="Calibri" w:hAnsi="Calibri" w:cs="Arial"/>
          <w:sz w:val="22"/>
          <w:szCs w:val="22"/>
          <w:lang w:val="ru-RU"/>
        </w:rPr>
        <w:t>месяцев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; </w:t>
      </w:r>
      <w:r>
        <w:rPr>
          <w:rFonts w:ascii="Calibri" w:hAnsi="Calibri" w:cs="Arial"/>
          <w:sz w:val="22"/>
          <w:szCs w:val="22"/>
          <w:lang w:val="ru-RU"/>
        </w:rPr>
        <w:t>при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этом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ЮНИСЕФ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 </w:t>
      </w:r>
      <w:r>
        <w:rPr>
          <w:rFonts w:ascii="Calibri" w:hAnsi="Calibri" w:cs="Arial"/>
          <w:sz w:val="22"/>
          <w:szCs w:val="22"/>
          <w:lang w:val="ru-RU"/>
        </w:rPr>
        <w:t>тесно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сотрудничает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с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 w:rsidR="009664DC">
        <w:rPr>
          <w:rFonts w:ascii="Calibri" w:hAnsi="Calibri" w:cs="Arial"/>
          <w:sz w:val="22"/>
          <w:szCs w:val="22"/>
          <w:lang w:val="ru-RU"/>
        </w:rPr>
        <w:t xml:space="preserve">учреждением-исполнителем </w:t>
      </w:r>
      <w:r>
        <w:rPr>
          <w:rFonts w:ascii="Calibri" w:hAnsi="Calibri" w:cs="Arial"/>
          <w:sz w:val="22"/>
          <w:szCs w:val="22"/>
          <w:lang w:val="ru-RU"/>
        </w:rPr>
        <w:t>с целью обеспечить соблюдение, на всех этапах, руководящих указаний</w:t>
      </w:r>
      <w:r w:rsidR="005E03F4" w:rsidRPr="00B25398">
        <w:rPr>
          <w:rStyle w:val="FootnoteReference"/>
          <w:rFonts w:ascii="Calibri" w:hAnsi="Calibri" w:cs="Arial,Bold"/>
          <w:sz w:val="22"/>
          <w:szCs w:val="22"/>
        </w:rPr>
        <w:footnoteReference w:id="1"/>
      </w:r>
      <w:r w:rsidR="005E03F4"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 xml:space="preserve">по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 w:rsidR="009664DC">
        <w:rPr>
          <w:rFonts w:ascii="Calibri" w:hAnsi="Calibri" w:cs="Arial"/>
          <w:sz w:val="22"/>
          <w:szCs w:val="22"/>
          <w:lang w:val="ru-RU"/>
        </w:rPr>
        <w:t>.</w:t>
      </w:r>
    </w:p>
    <w:p w:rsidR="005E03F4" w:rsidRPr="00715D2F" w:rsidRDefault="00715D2F" w:rsidP="00D553AF">
      <w:pPr>
        <w:pStyle w:val="NormalWeb"/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color w:val="FF0000"/>
          <w:sz w:val="22"/>
          <w:szCs w:val="22"/>
          <w:lang w:val="ru-RU"/>
        </w:rPr>
        <w:t>Страна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 xml:space="preserve">будет проводить обследование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>
        <w:rPr>
          <w:rFonts w:ascii="Calibri" w:hAnsi="Calibri" w:cs="Arial"/>
          <w:sz w:val="22"/>
          <w:szCs w:val="22"/>
          <w:lang w:val="ru-RU"/>
        </w:rPr>
        <w:t xml:space="preserve"> в </w:t>
      </w:r>
      <w:r>
        <w:rPr>
          <w:rFonts w:ascii="Calibri" w:hAnsi="Calibri" w:cs="Arial"/>
          <w:color w:val="FF0000"/>
          <w:sz w:val="22"/>
          <w:szCs w:val="22"/>
          <w:lang w:val="ru-RU"/>
        </w:rPr>
        <w:t>году</w:t>
      </w:r>
      <w:r w:rsidR="005E03F4" w:rsidRPr="00715D2F">
        <w:rPr>
          <w:rFonts w:ascii="Calibri" w:hAnsi="Calibri" w:cs="Arial"/>
          <w:sz w:val="22"/>
          <w:szCs w:val="22"/>
          <w:lang w:val="ru-RU"/>
        </w:rPr>
        <w:t xml:space="preserve">. </w:t>
      </w:r>
      <w:r>
        <w:rPr>
          <w:rFonts w:ascii="Calibri" w:hAnsi="Calibri" w:cs="Arial"/>
          <w:sz w:val="22"/>
          <w:szCs w:val="22"/>
          <w:lang w:val="ru-RU"/>
        </w:rPr>
        <w:t>С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целью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обеспечить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беспрепятственную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реализацию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, </w:t>
      </w:r>
      <w:r>
        <w:rPr>
          <w:rFonts w:ascii="Calibri" w:hAnsi="Calibri" w:cs="Arial"/>
          <w:sz w:val="22"/>
          <w:szCs w:val="22"/>
          <w:lang w:val="ru-RU"/>
        </w:rPr>
        <w:t>соблюдение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конкретных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сроков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и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получение</w:t>
      </w:r>
      <w:r w:rsidRPr="00715D2F">
        <w:rPr>
          <w:rFonts w:ascii="Calibri" w:hAnsi="Calibri" w:cs="Arial"/>
          <w:sz w:val="22"/>
          <w:szCs w:val="22"/>
          <w:lang w:val="ru-RU"/>
        </w:rPr>
        <w:t xml:space="preserve"> </w:t>
      </w:r>
      <w:r w:rsidR="009664DC">
        <w:rPr>
          <w:rFonts w:ascii="Calibri" w:hAnsi="Calibri" w:cs="Arial"/>
          <w:color w:val="FF0000"/>
          <w:sz w:val="22"/>
          <w:szCs w:val="22"/>
          <w:lang w:val="ru-RU"/>
        </w:rPr>
        <w:t>учреждением-исполнителем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 xml:space="preserve">технического содействия, необходимого для выработки статистически надежных и </w:t>
      </w:r>
      <w:r>
        <w:rPr>
          <w:rFonts w:ascii="Calibri" w:hAnsi="Calibri" w:cs="Arial"/>
          <w:sz w:val="22"/>
          <w:szCs w:val="22"/>
          <w:lang w:val="ru-RU"/>
        </w:rPr>
        <w:lastRenderedPageBreak/>
        <w:t xml:space="preserve">достоверных данных, Представительство ЮНИСЕФ в 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стране </w:t>
      </w:r>
      <w:r>
        <w:rPr>
          <w:rFonts w:ascii="Calibri" w:hAnsi="Calibri" w:cs="Arial"/>
          <w:sz w:val="22"/>
          <w:szCs w:val="22"/>
          <w:lang w:val="ru-RU"/>
        </w:rPr>
        <w:t xml:space="preserve">наймет консультанта </w:t>
      </w:r>
      <w:r w:rsidR="009664DC">
        <w:rPr>
          <w:rFonts w:ascii="Calibri" w:hAnsi="Calibri" w:cs="Arial"/>
          <w:sz w:val="22"/>
          <w:szCs w:val="22"/>
          <w:lang w:val="ru-RU"/>
        </w:rPr>
        <w:t xml:space="preserve">на полную ставку </w:t>
      </w:r>
      <w:r>
        <w:rPr>
          <w:rFonts w:ascii="Calibri" w:hAnsi="Calibri" w:cs="Arial"/>
          <w:sz w:val="22"/>
          <w:szCs w:val="22"/>
          <w:lang w:val="ru-RU"/>
        </w:rPr>
        <w:t xml:space="preserve">для надзора за процессом реализации </w:t>
      </w:r>
      <w:r w:rsidR="00E3591C" w:rsidRPr="00E3591C">
        <w:rPr>
          <w:rFonts w:ascii="Calibri" w:hAnsi="Calibri" w:cs="Arial"/>
          <w:sz w:val="22"/>
          <w:szCs w:val="22"/>
          <w:lang w:val="ru-RU"/>
        </w:rPr>
        <w:t>КОМП</w:t>
      </w:r>
      <w:r w:rsidR="009664DC">
        <w:rPr>
          <w:rFonts w:ascii="Calibri" w:hAnsi="Calibri" w:cs="Arial"/>
          <w:sz w:val="22"/>
          <w:szCs w:val="22"/>
          <w:lang w:val="ru-RU"/>
        </w:rPr>
        <w:t>.</w:t>
      </w:r>
    </w:p>
    <w:p w:rsidR="005E03F4" w:rsidRPr="00715D2F" w:rsidRDefault="00715D2F" w:rsidP="00D553AF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val="ru-RU" w:bidi="th-TH"/>
        </w:rPr>
      </w:pPr>
      <w:r>
        <w:rPr>
          <w:rFonts w:cs="Arial,Bold"/>
          <w:b/>
          <w:bCs/>
          <w:lang w:val="ru-RU" w:bidi="th-TH"/>
        </w:rPr>
        <w:t>Цель создания должности</w:t>
      </w:r>
    </w:p>
    <w:p w:rsidR="005E03F4" w:rsidRPr="009B15C2" w:rsidRDefault="009B15C2" w:rsidP="00D553AF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Под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общим</w:t>
      </w:r>
      <w:r w:rsidRPr="009B15C2">
        <w:rPr>
          <w:rFonts w:cs="Arial"/>
          <w:lang w:val="ru-RU" w:bidi="th-TH"/>
        </w:rPr>
        <w:t xml:space="preserve"> </w:t>
      </w:r>
      <w:r w:rsidR="009664DC">
        <w:rPr>
          <w:rFonts w:cs="Arial"/>
          <w:lang w:val="ru-RU" w:bidi="th-TH"/>
        </w:rPr>
        <w:t>руководством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со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стороны</w:t>
      </w:r>
      <w:r w:rsidRPr="009B15C2">
        <w:rPr>
          <w:rFonts w:cs="Arial"/>
          <w:lang w:val="ru-RU" w:bidi="th-TH"/>
        </w:rPr>
        <w:t xml:space="preserve"> </w:t>
      </w:r>
      <w:r w:rsidRPr="009B15C2">
        <w:rPr>
          <w:rFonts w:cs="Arial"/>
          <w:iCs/>
          <w:color w:val="FF0000"/>
          <w:lang w:val="ru-RU" w:bidi="th-TH"/>
        </w:rPr>
        <w:t>(</w:t>
      </w:r>
      <w:r>
        <w:rPr>
          <w:rFonts w:cs="Arial"/>
          <w:iCs/>
          <w:color w:val="FF0000"/>
          <w:lang w:val="ru-RU" w:bidi="th-TH"/>
        </w:rPr>
        <w:t>должность</w:t>
      </w:r>
      <w:r w:rsidRPr="009B15C2">
        <w:rPr>
          <w:rFonts w:cs="Arial"/>
          <w:iCs/>
          <w:color w:val="FF0000"/>
          <w:lang w:val="ru-RU" w:bidi="th-TH"/>
        </w:rPr>
        <w:t xml:space="preserve"> </w:t>
      </w:r>
      <w:r>
        <w:rPr>
          <w:rFonts w:cs="Arial"/>
          <w:iCs/>
          <w:color w:val="FF0000"/>
          <w:lang w:val="ru-RU" w:bidi="th-TH"/>
        </w:rPr>
        <w:t>руководителя</w:t>
      </w:r>
      <w:r w:rsidRPr="009B15C2">
        <w:rPr>
          <w:rFonts w:cs="Arial"/>
          <w:iCs/>
          <w:color w:val="FF0000"/>
          <w:lang w:val="ru-RU" w:bidi="th-TH"/>
        </w:rPr>
        <w:t xml:space="preserve">) </w:t>
      </w:r>
      <w:r>
        <w:rPr>
          <w:rFonts w:cs="Arial"/>
          <w:lang w:val="ru-RU" w:bidi="th-TH"/>
        </w:rPr>
        <w:t>консультант</w:t>
      </w:r>
      <w:r w:rsidRPr="009B15C2">
        <w:rPr>
          <w:rFonts w:cs="Arial"/>
          <w:lang w:val="ru-RU" w:bidi="th-TH"/>
        </w:rPr>
        <w:t xml:space="preserve"> </w:t>
      </w:r>
      <w:r w:rsidR="009664DC">
        <w:rPr>
          <w:rFonts w:cs="Arial"/>
          <w:lang w:val="ru-RU" w:bidi="th-TH"/>
        </w:rPr>
        <w:t>ЮНИСЕФ</w:t>
      </w:r>
      <w:r w:rsidR="009664DC"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по</w:t>
      </w:r>
      <w:r w:rsidRPr="009B15C2">
        <w:rPr>
          <w:rFonts w:cs="Arial"/>
          <w:lang w:val="ru-RU" w:bidi="th-TH"/>
        </w:rPr>
        <w:t xml:space="preserve"> </w:t>
      </w:r>
      <w:r w:rsidR="00E3591C" w:rsidRPr="00E3591C">
        <w:rPr>
          <w:rFonts w:cs="Arial"/>
          <w:lang w:val="ru-RU" w:bidi="th-TH"/>
        </w:rPr>
        <w:t>КОМП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(Консультант) будет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оказывать </w:t>
      </w:r>
      <w:r w:rsidR="005958FE">
        <w:rPr>
          <w:rFonts w:cs="Arial"/>
          <w:lang w:val="ru-RU" w:bidi="th-TH"/>
        </w:rPr>
        <w:t xml:space="preserve">Представительству </w:t>
      </w:r>
      <w:r w:rsidR="005958FE">
        <w:rPr>
          <w:rFonts w:cs="Arial"/>
          <w:iCs/>
          <w:lang w:val="ru-RU" w:bidi="th-TH"/>
        </w:rPr>
        <w:t xml:space="preserve">ЮНИСЕФ в </w:t>
      </w:r>
      <w:r w:rsidR="005958FE">
        <w:rPr>
          <w:rFonts w:cs="Arial"/>
          <w:iCs/>
          <w:color w:val="FF0000"/>
          <w:lang w:val="ru-RU" w:bidi="th-TH"/>
        </w:rPr>
        <w:t xml:space="preserve">стране </w:t>
      </w:r>
      <w:r w:rsidR="005958FE">
        <w:rPr>
          <w:rFonts w:cs="Arial"/>
          <w:iCs/>
          <w:lang w:val="ru-RU" w:bidi="th-TH"/>
        </w:rPr>
        <w:t xml:space="preserve">и </w:t>
      </w:r>
      <w:r w:rsidR="005958FE">
        <w:rPr>
          <w:rFonts w:cs="Arial"/>
          <w:iCs/>
          <w:color w:val="FF0000"/>
          <w:lang w:val="ru-RU" w:bidi="th-TH"/>
        </w:rPr>
        <w:t xml:space="preserve">учреждению-исполнителю </w:t>
      </w:r>
      <w:r w:rsidRPr="005958FE">
        <w:rPr>
          <w:rFonts w:cs="Arial"/>
          <w:lang w:val="ru-RU" w:bidi="th-TH"/>
        </w:rPr>
        <w:t>поддержку</w:t>
      </w:r>
      <w:r>
        <w:rPr>
          <w:rFonts w:cs="Arial"/>
          <w:lang w:val="ru-RU" w:bidi="th-TH"/>
        </w:rPr>
        <w:t xml:space="preserve"> и обеспечивать </w:t>
      </w:r>
      <w:r w:rsidR="005958FE">
        <w:rPr>
          <w:rFonts w:cs="Arial"/>
          <w:lang w:val="ru-RU" w:bidi="th-TH"/>
        </w:rPr>
        <w:t xml:space="preserve">их </w:t>
      </w:r>
      <w:r w:rsidR="00CE149A">
        <w:rPr>
          <w:rFonts w:cs="Arial"/>
          <w:lang w:val="ru-RU" w:bidi="th-TH"/>
        </w:rPr>
        <w:t>руководящими указаниями</w:t>
      </w:r>
      <w:r>
        <w:rPr>
          <w:rFonts w:cs="Arial"/>
          <w:lang w:val="ru-RU" w:bidi="th-TH"/>
        </w:rPr>
        <w:t xml:space="preserve"> </w:t>
      </w:r>
      <w:r w:rsidR="005958FE">
        <w:rPr>
          <w:rFonts w:cs="Arial"/>
          <w:lang w:val="ru-RU" w:bidi="th-TH"/>
        </w:rPr>
        <w:t xml:space="preserve">в ходе </w:t>
      </w:r>
      <w:r>
        <w:rPr>
          <w:rFonts w:cs="Arial"/>
          <w:lang w:val="ru-RU" w:bidi="th-TH"/>
        </w:rPr>
        <w:t>подготовк</w:t>
      </w:r>
      <w:r w:rsidR="005958FE">
        <w:rPr>
          <w:rFonts w:cs="Arial"/>
          <w:lang w:val="ru-RU" w:bidi="th-TH"/>
        </w:rPr>
        <w:t>и, реализация и завершения</w:t>
      </w:r>
      <w:r>
        <w:rPr>
          <w:rFonts w:cs="Arial"/>
          <w:lang w:val="ru-RU" w:bidi="th-TH"/>
        </w:rPr>
        <w:t xml:space="preserve"> обследования </w:t>
      </w:r>
      <w:r w:rsidR="00E3591C" w:rsidRPr="00E3591C">
        <w:rPr>
          <w:rFonts w:cs="Arial"/>
          <w:lang w:val="ru-RU" w:bidi="th-TH"/>
        </w:rPr>
        <w:t>КОМП</w:t>
      </w:r>
      <w:r w:rsidR="005E03F4"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в </w:t>
      </w:r>
      <w:r>
        <w:rPr>
          <w:rFonts w:cs="Arial"/>
          <w:color w:val="FF0000"/>
          <w:lang w:val="ru-RU" w:bidi="th-TH"/>
        </w:rPr>
        <w:t>стране</w:t>
      </w:r>
      <w:r w:rsidR="005E03F4" w:rsidRPr="009B15C2">
        <w:rPr>
          <w:rFonts w:cs="Arial"/>
          <w:lang w:val="ru-RU" w:bidi="th-TH"/>
        </w:rPr>
        <w:t xml:space="preserve">. </w:t>
      </w:r>
      <w:r>
        <w:rPr>
          <w:rFonts w:cs="Arial"/>
          <w:lang w:val="ru-RU" w:bidi="th-TH"/>
        </w:rPr>
        <w:t>Консультант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будет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консультировать</w:t>
      </w:r>
      <w:r w:rsidRPr="009B15C2">
        <w:rPr>
          <w:rFonts w:cs="Arial"/>
          <w:lang w:val="ru-RU" w:bidi="th-TH"/>
        </w:rPr>
        <w:t xml:space="preserve"> </w:t>
      </w:r>
      <w:r w:rsidR="00C16845">
        <w:rPr>
          <w:rFonts w:cs="Arial"/>
          <w:color w:val="FF0000"/>
          <w:lang w:val="ru-RU" w:bidi="th-TH"/>
        </w:rPr>
        <w:t>учреждени</w:t>
      </w:r>
      <w:r w:rsidR="009D2FD7">
        <w:rPr>
          <w:rFonts w:cs="Arial"/>
          <w:color w:val="FF0000"/>
          <w:lang w:val="ru-RU" w:bidi="th-TH"/>
        </w:rPr>
        <w:t>е</w:t>
      </w:r>
      <w:r w:rsidR="00C16845">
        <w:rPr>
          <w:rFonts w:cs="Arial"/>
          <w:color w:val="FF0000"/>
          <w:lang w:val="ru-RU" w:bidi="th-TH"/>
        </w:rPr>
        <w:t>-исполнителя</w:t>
      </w:r>
      <w:r w:rsidRPr="009B15C2">
        <w:rPr>
          <w:rFonts w:cs="Arial"/>
          <w:lang w:val="ru-RU" w:bidi="th-TH"/>
        </w:rPr>
        <w:t xml:space="preserve">, </w:t>
      </w:r>
      <w:r>
        <w:rPr>
          <w:rFonts w:cs="Arial"/>
          <w:lang w:val="ru-RU" w:bidi="th-TH"/>
        </w:rPr>
        <w:t>особенно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координатора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обследования</w:t>
      </w:r>
      <w:r w:rsidR="00C16845">
        <w:rPr>
          <w:rFonts w:cs="Arial"/>
          <w:lang w:val="ru-RU" w:bidi="th-TH"/>
        </w:rPr>
        <w:t xml:space="preserve"> и </w:t>
      </w:r>
      <w:r>
        <w:rPr>
          <w:rFonts w:cs="Arial"/>
          <w:lang w:val="ru-RU" w:bidi="th-TH"/>
        </w:rPr>
        <w:t xml:space="preserve">экспертов по выборке и </w:t>
      </w:r>
      <w:r w:rsidR="00C16845">
        <w:rPr>
          <w:rFonts w:cs="Arial"/>
          <w:lang w:val="ru-RU" w:bidi="th-TH"/>
        </w:rPr>
        <w:t xml:space="preserve">по </w:t>
      </w:r>
      <w:r>
        <w:rPr>
          <w:rFonts w:cs="Arial"/>
          <w:lang w:val="ru-RU" w:bidi="th-TH"/>
        </w:rPr>
        <w:t xml:space="preserve">обработке данных, во время планирования обследования, разработки вопросников, построения выборки, обучения, работ на местах, обработки, анализа и распространения данных, а также архивирования, </w:t>
      </w:r>
      <w:r w:rsidR="001067F2">
        <w:rPr>
          <w:rFonts w:cs="Arial"/>
          <w:lang w:val="ru-RU" w:bidi="th-TH"/>
        </w:rPr>
        <w:t>заботясь о</w:t>
      </w:r>
      <w:r>
        <w:rPr>
          <w:rFonts w:cs="Arial"/>
          <w:lang w:val="ru-RU" w:bidi="th-TH"/>
        </w:rPr>
        <w:t xml:space="preserve"> неизменно</w:t>
      </w:r>
      <w:r w:rsidR="001067F2">
        <w:rPr>
          <w:rFonts w:cs="Arial"/>
          <w:lang w:val="ru-RU" w:bidi="th-TH"/>
        </w:rPr>
        <w:t>м</w:t>
      </w:r>
      <w:r>
        <w:rPr>
          <w:rFonts w:cs="Arial"/>
          <w:lang w:val="ru-RU" w:bidi="th-TH"/>
        </w:rPr>
        <w:t xml:space="preserve"> соблюдени</w:t>
      </w:r>
      <w:r w:rsidR="001067F2">
        <w:rPr>
          <w:rFonts w:cs="Arial"/>
          <w:lang w:val="ru-RU" w:bidi="th-TH"/>
        </w:rPr>
        <w:t>и</w:t>
      </w:r>
      <w:r>
        <w:rPr>
          <w:rFonts w:cs="Arial"/>
          <w:lang w:val="ru-RU" w:bidi="th-TH"/>
        </w:rPr>
        <w:t xml:space="preserve"> протоколов и рекомендаций по </w:t>
      </w:r>
      <w:r w:rsidR="00E3591C" w:rsidRPr="00E3591C">
        <w:rPr>
          <w:rFonts w:cs="Arial"/>
          <w:lang w:val="ru-RU" w:bidi="th-TH"/>
        </w:rPr>
        <w:t>КОМП</w:t>
      </w:r>
      <w:r w:rsidR="005E03F4" w:rsidRPr="009B15C2">
        <w:rPr>
          <w:rFonts w:cs="Arial"/>
          <w:lang w:val="ru-RU" w:bidi="th-TH"/>
        </w:rPr>
        <w:t>.</w:t>
      </w:r>
      <w:r>
        <w:rPr>
          <w:rFonts w:cs="Arial"/>
          <w:lang w:val="ru-RU" w:bidi="th-TH"/>
        </w:rPr>
        <w:t xml:space="preserve"> Консультант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будет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обеспечивать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эффективное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взаимодействие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между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Представительством ЮНИСЕФ в стране и </w:t>
      </w:r>
      <w:r w:rsidR="00C16845">
        <w:rPr>
          <w:rFonts w:cs="Arial"/>
          <w:color w:val="FF0000"/>
          <w:lang w:val="ru-RU" w:bidi="th-TH"/>
        </w:rPr>
        <w:t>учреждением-исполнителем</w:t>
      </w:r>
      <w:r w:rsidR="005E03F4" w:rsidRPr="009B15C2">
        <w:rPr>
          <w:rFonts w:cs="Arial"/>
          <w:lang w:val="ru-RU" w:bidi="th-TH"/>
        </w:rPr>
        <w:t xml:space="preserve">, </w:t>
      </w:r>
      <w:r>
        <w:rPr>
          <w:rFonts w:cs="Arial"/>
          <w:lang w:val="ru-RU" w:bidi="th-TH"/>
        </w:rPr>
        <w:t xml:space="preserve">оперативно реагируя на запросы и проблемы, связанные с </w:t>
      </w:r>
      <w:r w:rsidR="00E3591C" w:rsidRPr="00E3591C">
        <w:rPr>
          <w:rFonts w:cs="Arial"/>
          <w:lang w:val="ru-RU" w:bidi="th-TH"/>
        </w:rPr>
        <w:t>КОМП</w:t>
      </w:r>
      <w:r>
        <w:rPr>
          <w:rFonts w:cs="Arial"/>
          <w:lang w:val="ru-RU" w:bidi="th-TH"/>
        </w:rPr>
        <w:t>, по мере их возникновения</w:t>
      </w:r>
      <w:r w:rsidR="00C16845">
        <w:rPr>
          <w:rFonts w:cs="Arial"/>
          <w:lang w:val="ru-RU" w:bidi="th-TH"/>
        </w:rPr>
        <w:t>.</w:t>
      </w:r>
    </w:p>
    <w:p w:rsidR="005E03F4" w:rsidRPr="009B15C2" w:rsidRDefault="009B15C2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Консультант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будет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отвечать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за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координирование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поддержку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работы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других</w:t>
      </w:r>
      <w:r w:rsidRPr="009B15C2">
        <w:rPr>
          <w:rFonts w:cs="Arial"/>
          <w:lang w:val="ru-RU" w:bidi="th-TH"/>
        </w:rPr>
        <w:t xml:space="preserve">  </w:t>
      </w:r>
      <w:r>
        <w:rPr>
          <w:rFonts w:cs="Arial"/>
          <w:lang w:val="ru-RU" w:bidi="th-TH"/>
        </w:rPr>
        <w:t xml:space="preserve">экспертов, </w:t>
      </w:r>
      <w:r w:rsidR="001067F2">
        <w:rPr>
          <w:rFonts w:cs="Arial"/>
          <w:lang w:val="ru-RU" w:bidi="th-TH"/>
        </w:rPr>
        <w:t>привлекаемых</w:t>
      </w:r>
      <w:r>
        <w:rPr>
          <w:rFonts w:cs="Arial"/>
          <w:lang w:val="ru-RU" w:bidi="th-TH"/>
        </w:rPr>
        <w:t xml:space="preserve"> ЮНИСЕФ для оказания технического содействия реализации </w:t>
      </w:r>
      <w:r w:rsidR="00E3591C" w:rsidRPr="00E3591C">
        <w:rPr>
          <w:rFonts w:cs="Arial"/>
          <w:lang w:val="ru-RU" w:bidi="th-TH"/>
        </w:rPr>
        <w:t>КОМП</w:t>
      </w:r>
      <w:r w:rsidR="005E03F4" w:rsidRPr="009B15C2">
        <w:rPr>
          <w:rFonts w:cs="Arial"/>
          <w:lang w:val="ru-RU" w:bidi="th-TH"/>
        </w:rPr>
        <w:t>.</w:t>
      </w:r>
      <w:r>
        <w:rPr>
          <w:rFonts w:cs="Arial"/>
          <w:lang w:val="ru-RU" w:bidi="th-TH"/>
        </w:rPr>
        <w:t xml:space="preserve"> Он</w:t>
      </w:r>
      <w:r w:rsidRPr="009B15C2">
        <w:rPr>
          <w:rFonts w:cs="Arial"/>
          <w:lang w:val="ru-RU" w:bidi="th-TH"/>
        </w:rPr>
        <w:t>/</w:t>
      </w:r>
      <w:r>
        <w:rPr>
          <w:rFonts w:cs="Arial"/>
          <w:lang w:val="ru-RU" w:bidi="th-TH"/>
        </w:rPr>
        <w:t>она</w:t>
      </w:r>
      <w:r w:rsidRPr="009B15C2">
        <w:rPr>
          <w:rFonts w:cs="Arial"/>
          <w:lang w:val="ru-RU" w:bidi="th-TH"/>
        </w:rPr>
        <w:t xml:space="preserve"> </w:t>
      </w:r>
      <w:r>
        <w:rPr>
          <w:rFonts w:cs="Arial"/>
          <w:lang w:val="ru-RU"/>
        </w:rPr>
        <w:t>будет</w:t>
      </w:r>
      <w:r w:rsidRPr="009B15C2">
        <w:rPr>
          <w:rFonts w:cs="Arial"/>
          <w:lang w:val="ru-RU"/>
        </w:rPr>
        <w:t xml:space="preserve"> </w:t>
      </w:r>
      <w:r w:rsidR="00C16845">
        <w:rPr>
          <w:rFonts w:cs="Arial"/>
          <w:lang w:val="ru-RU"/>
        </w:rPr>
        <w:t xml:space="preserve">по необходимости </w:t>
      </w:r>
      <w:r>
        <w:rPr>
          <w:rFonts w:cs="Arial"/>
          <w:lang w:val="ru-RU"/>
        </w:rPr>
        <w:t>тесно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сотрудничать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командой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обследования</w:t>
      </w:r>
      <w:r w:rsidRPr="009B15C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заинтересованными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сторонами</w:t>
      </w:r>
      <w:r w:rsidRPr="009B15C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Руководящим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Техническим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комитетами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будет представлять</w:t>
      </w:r>
      <w:r w:rsidRPr="009B15C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ЮНИСЕФ на совещаниях и семинарах, относящихся к обследованию</w:t>
      </w:r>
      <w:r w:rsidR="005E03F4" w:rsidRPr="009B15C2">
        <w:rPr>
          <w:rFonts w:cs="Arial"/>
          <w:lang w:val="ru-RU" w:bidi="th-TH"/>
        </w:rPr>
        <w:t>.</w:t>
      </w:r>
    </w:p>
    <w:p w:rsidR="005E03F4" w:rsidRPr="00B25398" w:rsidRDefault="009B15C2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>
        <w:rPr>
          <w:rFonts w:cs="Arial,Bold"/>
          <w:b/>
          <w:bCs/>
          <w:lang w:val="ru-RU" w:bidi="th-TH"/>
        </w:rPr>
        <w:t>Главные</w:t>
      </w:r>
      <w:r w:rsidRPr="009B15C2">
        <w:rPr>
          <w:rFonts w:cs="Arial,Bold"/>
          <w:b/>
          <w:bCs/>
          <w:lang w:val="en-US" w:bidi="th-TH"/>
        </w:rPr>
        <w:t xml:space="preserve"> </w:t>
      </w:r>
      <w:r>
        <w:rPr>
          <w:rFonts w:cs="Arial,Bold"/>
          <w:b/>
          <w:bCs/>
          <w:lang w:val="ru-RU" w:bidi="th-TH"/>
        </w:rPr>
        <w:t>задачи</w:t>
      </w:r>
      <w:r w:rsidRPr="009B15C2">
        <w:rPr>
          <w:rFonts w:cs="Arial,Bold"/>
          <w:b/>
          <w:bCs/>
          <w:lang w:val="en-US" w:bidi="th-TH"/>
        </w:rPr>
        <w:t xml:space="preserve"> </w:t>
      </w:r>
      <w:r>
        <w:rPr>
          <w:rFonts w:cs="Arial,Bold"/>
          <w:b/>
          <w:bCs/>
          <w:lang w:val="ru-RU" w:bidi="th-TH"/>
        </w:rPr>
        <w:t>должности</w:t>
      </w:r>
    </w:p>
    <w:p w:rsidR="005E03F4" w:rsidRPr="008F0695" w:rsidRDefault="008F0695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Оказание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технической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управленческой поддержки проведению </w:t>
      </w:r>
      <w:r w:rsidR="00E3591C">
        <w:rPr>
          <w:rFonts w:cs="Arial"/>
          <w:lang w:bidi="th-TH"/>
        </w:rPr>
        <w:t>КОМП</w:t>
      </w:r>
      <w:r w:rsidR="005E03F4" w:rsidRPr="008F0695">
        <w:rPr>
          <w:rFonts w:cs="Arial"/>
          <w:lang w:val="ru-RU" w:bidi="th-TH"/>
        </w:rPr>
        <w:t>;</w:t>
      </w:r>
    </w:p>
    <w:p w:rsidR="005E03F4" w:rsidRPr="008F0695" w:rsidRDefault="008F0695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Представление</w:t>
      </w:r>
      <w:r w:rsidRPr="008F069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методики</w:t>
      </w:r>
      <w:r w:rsidRPr="008F069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инструментария</w:t>
      </w:r>
      <w:r w:rsidRPr="008F069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и руководящих указаний по </w:t>
      </w:r>
      <w:r w:rsidR="005E03F4" w:rsidRPr="008F0695">
        <w:rPr>
          <w:rFonts w:cs="Arial"/>
          <w:lang w:val="ru-RU"/>
        </w:rPr>
        <w:t xml:space="preserve"> </w:t>
      </w:r>
      <w:r w:rsidR="00E3591C" w:rsidRPr="00E3591C">
        <w:rPr>
          <w:rFonts w:cs="Arial"/>
          <w:lang w:val="ru-RU"/>
        </w:rPr>
        <w:t>КОМП</w:t>
      </w:r>
      <w:r>
        <w:rPr>
          <w:rFonts w:cs="Arial"/>
          <w:lang w:val="ru-RU"/>
        </w:rPr>
        <w:t xml:space="preserve"> партнерам/заинтересованным сторонам </w:t>
      </w:r>
      <w:r w:rsidR="005E03F4" w:rsidRPr="008F0695">
        <w:rPr>
          <w:rFonts w:cs="Arial"/>
          <w:lang w:val="ru-RU"/>
        </w:rPr>
        <w:t>(</w:t>
      </w:r>
      <w:r>
        <w:rPr>
          <w:rFonts w:cs="Arial"/>
          <w:lang w:val="ru-RU"/>
        </w:rPr>
        <w:t xml:space="preserve">например, министерствам, </w:t>
      </w:r>
      <w:r w:rsidRPr="001067F2">
        <w:rPr>
          <w:rFonts w:cs="Arial"/>
          <w:lang w:val="ru-RU"/>
        </w:rPr>
        <w:t>Агентствам</w:t>
      </w:r>
      <w:r>
        <w:rPr>
          <w:rFonts w:cs="Arial"/>
          <w:lang w:val="ru-RU"/>
        </w:rPr>
        <w:t xml:space="preserve"> ООН и т. д.</w:t>
      </w:r>
      <w:r w:rsidR="005E03F4" w:rsidRPr="008F0695">
        <w:rPr>
          <w:rFonts w:cs="Arial"/>
          <w:lang w:val="ru-RU"/>
        </w:rPr>
        <w:t>);</w:t>
      </w:r>
    </w:p>
    <w:p w:rsidR="005E03F4" w:rsidRPr="008F0695" w:rsidRDefault="008F0695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/>
        </w:rPr>
      </w:pPr>
      <w:r>
        <w:rPr>
          <w:rFonts w:cs="Arial"/>
          <w:lang w:val="ru-RU"/>
        </w:rPr>
        <w:t>Окончательное определение</w:t>
      </w:r>
      <w:r w:rsidRPr="008F069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</w:t>
      </w:r>
      <w:r w:rsidRPr="008F069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сотрудничестве</w:t>
      </w:r>
      <w:r w:rsidRPr="008F069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8F069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национальными партнерами и Представительством ЮНИСЕФ в стране, Плана и Бюджета обследования, в том числе </w:t>
      </w:r>
      <w:r w:rsidR="00183D0C">
        <w:rPr>
          <w:rFonts w:cs="Arial"/>
          <w:lang w:val="ru-RU"/>
        </w:rPr>
        <w:t>графика</w:t>
      </w:r>
      <w:r>
        <w:rPr>
          <w:rFonts w:cs="Arial"/>
          <w:lang w:val="ru-RU"/>
        </w:rPr>
        <w:t>, и представление их Региональному представительству (РП) ЮНИСЕФ</w:t>
      </w:r>
      <w:r w:rsidR="005E03F4" w:rsidRPr="008F0695">
        <w:rPr>
          <w:rFonts w:cs="Arial"/>
          <w:lang w:val="ru-RU"/>
        </w:rPr>
        <w:t>;</w:t>
      </w:r>
    </w:p>
    <w:p w:rsidR="005E03F4" w:rsidRPr="008F0695" w:rsidRDefault="008F0695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Надзор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за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каждым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этапом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обследования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обеспечение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соблюдения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протоколов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стандартов</w:t>
      </w:r>
      <w:r w:rsidRPr="008F0695">
        <w:rPr>
          <w:rFonts w:cs="Arial"/>
          <w:lang w:val="ru-RU" w:bidi="th-TH"/>
        </w:rPr>
        <w:t xml:space="preserve"> </w:t>
      </w:r>
      <w:r w:rsidR="00E3591C" w:rsidRPr="00E3591C">
        <w:rPr>
          <w:rFonts w:cs="Arial"/>
          <w:lang w:val="ru-RU" w:bidi="th-TH"/>
        </w:rPr>
        <w:t>КОМП</w:t>
      </w:r>
      <w:r>
        <w:rPr>
          <w:rFonts w:cs="Arial"/>
          <w:lang w:val="ru-RU" w:bidi="th-TH"/>
        </w:rPr>
        <w:t xml:space="preserve"> </w:t>
      </w:r>
      <w:r w:rsidR="00183D0C" w:rsidRPr="001067F2">
        <w:rPr>
          <w:rFonts w:cs="Arial"/>
          <w:color w:val="FF0000"/>
          <w:lang w:val="ru-RU" w:bidi="th-TH"/>
        </w:rPr>
        <w:t>учреждением-исполнителем</w:t>
      </w:r>
      <w:r w:rsidR="005E03F4" w:rsidRPr="008F0695">
        <w:rPr>
          <w:rFonts w:cs="Arial"/>
          <w:lang w:val="ru-RU" w:bidi="th-TH"/>
        </w:rPr>
        <w:t>,</w:t>
      </w:r>
      <w:r w:rsidR="00183D0C">
        <w:rPr>
          <w:rFonts w:cs="Arial"/>
          <w:lang w:val="ru-RU" w:bidi="th-TH"/>
        </w:rPr>
        <w:t xml:space="preserve"> </w:t>
      </w:r>
      <w:r w:rsidR="00763606">
        <w:rPr>
          <w:rFonts w:cs="Arial"/>
          <w:lang w:val="ru-RU" w:bidi="th-TH"/>
        </w:rPr>
        <w:t>говоря</w:t>
      </w:r>
      <w:r w:rsidR="00183D0C">
        <w:rPr>
          <w:rFonts w:cs="Arial"/>
          <w:lang w:val="ru-RU" w:bidi="th-TH"/>
        </w:rPr>
        <w:t xml:space="preserve"> конкретнее </w:t>
      </w:r>
      <w:r>
        <w:rPr>
          <w:rFonts w:cs="Arial"/>
          <w:lang w:val="ru-RU" w:bidi="th-TH"/>
        </w:rPr>
        <w:t xml:space="preserve">– во время обучения и </w:t>
      </w:r>
      <w:r w:rsidR="00183D0C">
        <w:rPr>
          <w:rFonts w:cs="Arial"/>
          <w:lang w:val="ru-RU" w:bidi="th-TH"/>
        </w:rPr>
        <w:t>выездов</w:t>
      </w:r>
      <w:r>
        <w:rPr>
          <w:rFonts w:cs="Arial"/>
          <w:lang w:val="ru-RU" w:bidi="th-TH"/>
        </w:rPr>
        <w:t xml:space="preserve"> </w:t>
      </w:r>
      <w:r w:rsidR="001067F2">
        <w:rPr>
          <w:rFonts w:cs="Arial"/>
          <w:lang w:val="ru-RU" w:bidi="th-TH"/>
        </w:rPr>
        <w:t>с целью</w:t>
      </w:r>
      <w:r>
        <w:rPr>
          <w:rFonts w:cs="Arial"/>
          <w:lang w:val="ru-RU" w:bidi="th-TH"/>
        </w:rPr>
        <w:t xml:space="preserve"> руководства работой на местах</w:t>
      </w:r>
      <w:r w:rsidR="005E03F4" w:rsidRPr="008F0695">
        <w:rPr>
          <w:rFonts w:cs="Arial"/>
          <w:shd w:val="clear" w:color="auto" w:fill="FFFFFF"/>
          <w:lang w:val="ru-RU" w:bidi="th-TH"/>
        </w:rPr>
        <w:t>;</w:t>
      </w:r>
    </w:p>
    <w:p w:rsidR="005E03F4" w:rsidRPr="008F0695" w:rsidRDefault="008F0695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>
        <w:rPr>
          <w:rFonts w:cs="Arial"/>
          <w:lang w:val="ru-RU" w:bidi="th-TH"/>
        </w:rPr>
        <w:t>Регулярное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взаимодействие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Представительством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ЮНИСЕФ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стране</w:t>
      </w:r>
      <w:r w:rsidRPr="008F0695">
        <w:rPr>
          <w:rFonts w:cs="Arial"/>
          <w:lang w:val="ru-RU" w:bidi="th-TH"/>
        </w:rPr>
        <w:t xml:space="preserve">, </w:t>
      </w:r>
      <w:r>
        <w:rPr>
          <w:rFonts w:cs="Arial"/>
          <w:lang w:val="ru-RU" w:bidi="th-TH"/>
        </w:rPr>
        <w:t>РП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8F0695">
        <w:rPr>
          <w:rFonts w:cs="Arial"/>
          <w:lang w:val="ru-RU" w:bidi="th-TH"/>
        </w:rPr>
        <w:t>/</w:t>
      </w:r>
      <w:r>
        <w:rPr>
          <w:rFonts w:cs="Arial"/>
          <w:lang w:val="ru-RU" w:bidi="th-TH"/>
        </w:rPr>
        <w:t>или Штаб</w:t>
      </w:r>
      <w:r w:rsidR="00183D0C">
        <w:rPr>
          <w:rFonts w:cs="Arial"/>
          <w:lang w:val="ru-RU" w:bidi="th-TH"/>
        </w:rPr>
        <w:t>-квартирой</w:t>
      </w:r>
      <w:r w:rsidR="00183D0C" w:rsidRPr="00183D0C">
        <w:rPr>
          <w:rFonts w:cs="Arial"/>
          <w:lang w:val="ru-RU" w:bidi="th-TH"/>
        </w:rPr>
        <w:t xml:space="preserve"> </w:t>
      </w:r>
      <w:r w:rsidR="00183D0C">
        <w:rPr>
          <w:rFonts w:cs="Arial"/>
          <w:lang w:val="ru-RU" w:bidi="th-TH"/>
        </w:rPr>
        <w:t>ЮНИСЕФ</w:t>
      </w:r>
      <w:r>
        <w:rPr>
          <w:rFonts w:cs="Arial"/>
          <w:lang w:val="ru-RU" w:bidi="th-TH"/>
        </w:rPr>
        <w:t xml:space="preserve">, со своевременным реагированием на все проблемы, связанные с </w:t>
      </w:r>
      <w:r w:rsidR="00E3591C" w:rsidRPr="00E3591C">
        <w:rPr>
          <w:rFonts w:cs="Arial"/>
          <w:lang w:val="ru-RU" w:bidi="th-TH"/>
        </w:rPr>
        <w:t>КОМП</w:t>
      </w:r>
      <w:r w:rsidR="005E03F4" w:rsidRPr="008F0695">
        <w:rPr>
          <w:rFonts w:cs="Arial"/>
          <w:lang w:val="ru-RU" w:bidi="th-TH"/>
        </w:rPr>
        <w:t>;</w:t>
      </w:r>
    </w:p>
    <w:p w:rsidR="005E03F4" w:rsidRPr="008F0695" w:rsidRDefault="008F0695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Ежемесячная подача в Предс</w:t>
      </w:r>
      <w:r w:rsidR="00183D0C">
        <w:rPr>
          <w:rFonts w:cs="Arial"/>
          <w:lang w:val="ru-RU" w:bidi="th-TH"/>
        </w:rPr>
        <w:t>тавительство ЮНИСЕФ в стране/РП</w:t>
      </w:r>
      <w:r>
        <w:rPr>
          <w:rFonts w:cs="Arial"/>
          <w:lang w:val="ru-RU" w:bidi="th-TH"/>
        </w:rPr>
        <w:t>/Штаб</w:t>
      </w:r>
      <w:r w:rsidR="00183D0C">
        <w:rPr>
          <w:rFonts w:cs="Arial"/>
          <w:lang w:val="ru-RU" w:bidi="th-TH"/>
        </w:rPr>
        <w:t xml:space="preserve">-квартиру ЮНИСЕФ </w:t>
      </w:r>
      <w:r>
        <w:rPr>
          <w:rFonts w:cs="Arial"/>
          <w:lang w:val="ru-RU" w:bidi="th-TH"/>
        </w:rPr>
        <w:t>отчетов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ходе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выполнения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мероприятий</w:t>
      </w:r>
      <w:r w:rsidRPr="008F0695">
        <w:rPr>
          <w:rFonts w:cs="Arial"/>
          <w:lang w:val="ru-RU" w:bidi="th-TH"/>
        </w:rPr>
        <w:t xml:space="preserve"> </w:t>
      </w:r>
      <w:r w:rsidR="00E3591C" w:rsidRPr="00E3591C">
        <w:rPr>
          <w:rFonts w:cs="Arial"/>
          <w:lang w:val="ru-RU" w:bidi="th-TH"/>
        </w:rPr>
        <w:t>КОМП</w:t>
      </w:r>
      <w:r w:rsidR="005E03F4" w:rsidRPr="008F0695">
        <w:rPr>
          <w:rFonts w:cs="Arial"/>
          <w:lang w:val="ru-RU" w:bidi="th-TH"/>
        </w:rPr>
        <w:t>;</w:t>
      </w:r>
    </w:p>
    <w:p w:rsidR="005E03F4" w:rsidRPr="008F0695" w:rsidRDefault="008F0695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Координирование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работы</w:t>
      </w:r>
      <w:r w:rsidRPr="008F0695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экспертов</w:t>
      </w:r>
      <w:r w:rsidRPr="008F0695">
        <w:rPr>
          <w:rFonts w:cs="Arial"/>
          <w:lang w:val="ru-RU" w:bidi="th-TH"/>
        </w:rPr>
        <w:t xml:space="preserve"> </w:t>
      </w:r>
      <w:r w:rsidR="00183D0C">
        <w:rPr>
          <w:rFonts w:cs="Arial"/>
          <w:color w:val="FF0000"/>
          <w:lang w:val="ru-RU" w:bidi="th-TH"/>
        </w:rPr>
        <w:t>учреждения-исполнителя</w:t>
      </w:r>
      <w:r w:rsidR="00183D0C" w:rsidRPr="00183D0C">
        <w:rPr>
          <w:rFonts w:cs="Arial"/>
          <w:lang w:val="ru-RU" w:bidi="th-TH"/>
        </w:rPr>
        <w:t>,</w:t>
      </w:r>
      <w:r>
        <w:rPr>
          <w:rFonts w:cs="Arial"/>
          <w:lang w:val="ru-RU" w:bidi="th-TH"/>
        </w:rPr>
        <w:t xml:space="preserve"> региональных консультантов ЮНИСЕФ, а также других экспертов, назначенных Представительством ЮНИСЕФ в стране и/или РП ЮНИСЕФ для оказания поддержки на разных этапах обследования</w:t>
      </w:r>
      <w:r w:rsidR="005E03F4" w:rsidRPr="008F0695">
        <w:rPr>
          <w:rFonts w:cs="Arial"/>
          <w:lang w:val="ru-RU" w:bidi="th-TH"/>
        </w:rPr>
        <w:t>;</w:t>
      </w:r>
    </w:p>
    <w:p w:rsidR="005E03F4" w:rsidRPr="008F0695" w:rsidRDefault="00763606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Организация</w:t>
      </w:r>
      <w:r w:rsidR="008F0695" w:rsidRPr="008F0695">
        <w:rPr>
          <w:rFonts w:cs="Arial"/>
          <w:lang w:val="ru-RU" w:bidi="th-TH"/>
        </w:rPr>
        <w:t xml:space="preserve">, </w:t>
      </w:r>
      <w:r w:rsidR="008F0695">
        <w:rPr>
          <w:rFonts w:cs="Arial"/>
          <w:lang w:val="ru-RU" w:bidi="th-TH"/>
        </w:rPr>
        <w:t>на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ключевых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этапах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обследования</w:t>
      </w:r>
      <w:r w:rsidR="008F0695" w:rsidRPr="008F0695">
        <w:rPr>
          <w:rFonts w:cs="Arial"/>
          <w:lang w:val="ru-RU" w:bidi="th-TH"/>
        </w:rPr>
        <w:t xml:space="preserve">, </w:t>
      </w:r>
      <w:r w:rsidR="008F0695">
        <w:rPr>
          <w:rFonts w:cs="Arial"/>
          <w:lang w:val="ru-RU" w:bidi="th-TH"/>
        </w:rPr>
        <w:t>внешних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технических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проверок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экспертами</w:t>
      </w:r>
      <w:r w:rsidR="008F0695" w:rsidRPr="008F0695">
        <w:rPr>
          <w:rFonts w:cs="Arial"/>
          <w:lang w:val="ru-RU" w:bidi="th-TH"/>
        </w:rPr>
        <w:t xml:space="preserve"> </w:t>
      </w:r>
      <w:r w:rsidR="005E03F4" w:rsidRPr="008F0695">
        <w:rPr>
          <w:rFonts w:cs="Arial"/>
          <w:lang w:val="ru-RU" w:bidi="th-TH"/>
        </w:rPr>
        <w:t>(</w:t>
      </w:r>
      <w:r w:rsidR="008F0695">
        <w:rPr>
          <w:rFonts w:cs="Arial"/>
          <w:lang w:val="ru-RU" w:bidi="th-TH"/>
        </w:rPr>
        <w:t>например</w:t>
      </w:r>
      <w:r w:rsidR="008F0695" w:rsidRPr="008F0695">
        <w:rPr>
          <w:rFonts w:cs="Arial"/>
          <w:lang w:val="ru-RU" w:bidi="th-TH"/>
        </w:rPr>
        <w:t xml:space="preserve">, </w:t>
      </w:r>
      <w:r w:rsidR="008F0695">
        <w:rPr>
          <w:rFonts w:cs="Arial"/>
          <w:lang w:val="ru-RU" w:bidi="th-TH"/>
        </w:rPr>
        <w:t>региональным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консультантом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по</w:t>
      </w:r>
      <w:r w:rsidR="008F0695" w:rsidRPr="008F0695">
        <w:rPr>
          <w:rFonts w:cs="Arial"/>
          <w:lang w:val="ru-RU" w:bidi="th-TH"/>
        </w:rPr>
        <w:t xml:space="preserve"> </w:t>
      </w:r>
      <w:r w:rsidR="008F0695">
        <w:rPr>
          <w:rFonts w:cs="Arial"/>
          <w:lang w:val="ru-RU" w:bidi="th-TH"/>
        </w:rPr>
        <w:t>выборке</w:t>
      </w:r>
      <w:r w:rsidR="008F0695" w:rsidRPr="008F0695">
        <w:rPr>
          <w:rFonts w:cs="Arial"/>
          <w:lang w:val="ru-RU" w:bidi="th-TH"/>
        </w:rPr>
        <w:t>,</w:t>
      </w:r>
      <w:r w:rsidR="008F0695">
        <w:rPr>
          <w:rFonts w:cs="Arial"/>
          <w:lang w:val="ru-RU" w:bidi="th-TH"/>
        </w:rPr>
        <w:t xml:space="preserve"> региональным консультантом по обработке данных и региональным консультантом по обследованию дом</w:t>
      </w:r>
      <w:r w:rsidR="00AB4BB7">
        <w:rPr>
          <w:rFonts w:cs="Arial"/>
          <w:lang w:val="ru-RU" w:bidi="th-TH"/>
        </w:rPr>
        <w:t xml:space="preserve">ашних </w:t>
      </w:r>
      <w:r w:rsidR="008F0695">
        <w:rPr>
          <w:rFonts w:cs="Arial"/>
          <w:lang w:val="ru-RU" w:bidi="th-TH"/>
        </w:rPr>
        <w:t>хозяйств</w:t>
      </w:r>
      <w:r w:rsidR="005E03F4" w:rsidRPr="008F0695">
        <w:rPr>
          <w:rFonts w:cs="Arial"/>
          <w:lang w:val="ru-RU" w:bidi="th-TH"/>
        </w:rPr>
        <w:t>)</w:t>
      </w:r>
      <w:r w:rsidR="008F0695">
        <w:rPr>
          <w:rFonts w:cs="Arial"/>
          <w:lang w:val="ru-RU" w:bidi="th-TH"/>
        </w:rPr>
        <w:t xml:space="preserve"> и координирование обратной связи и реагирования между </w:t>
      </w:r>
      <w:r w:rsidR="008F0695">
        <w:rPr>
          <w:rFonts w:cs="Arial"/>
          <w:lang w:val="ru-RU" w:bidi="th-TH"/>
        </w:rPr>
        <w:lastRenderedPageBreak/>
        <w:t>Представительством ЮНИСЕФ в стране/РП/Штаб</w:t>
      </w:r>
      <w:r w:rsidR="001C3ED9">
        <w:rPr>
          <w:rFonts w:cs="Arial"/>
          <w:lang w:val="ru-RU" w:bidi="th-TH"/>
        </w:rPr>
        <w:t>-квартирой</w:t>
      </w:r>
      <w:r w:rsidR="008F0695">
        <w:rPr>
          <w:rFonts w:cs="Arial"/>
          <w:lang w:val="ru-RU" w:bidi="th-TH"/>
        </w:rPr>
        <w:t xml:space="preserve"> </w:t>
      </w:r>
      <w:r w:rsidR="001C3ED9">
        <w:rPr>
          <w:rFonts w:cs="Arial"/>
          <w:lang w:val="ru-RU" w:bidi="th-TH"/>
        </w:rPr>
        <w:t>ЮНИСЕФ</w:t>
      </w:r>
      <w:r w:rsidR="008F0695">
        <w:rPr>
          <w:rFonts w:cs="Arial"/>
          <w:lang w:val="ru-RU" w:bidi="th-TH"/>
        </w:rPr>
        <w:t xml:space="preserve"> и </w:t>
      </w:r>
      <w:r w:rsidR="001C3ED9">
        <w:rPr>
          <w:rFonts w:cs="Arial"/>
          <w:color w:val="FF0000"/>
          <w:lang w:val="ru-RU" w:bidi="th-TH"/>
        </w:rPr>
        <w:t>учреждением-исполнителем</w:t>
      </w:r>
      <w:r w:rsidR="005E03F4" w:rsidRPr="008F0695">
        <w:rPr>
          <w:rFonts w:cs="Arial"/>
          <w:lang w:val="ru-RU" w:bidi="th-TH"/>
        </w:rPr>
        <w:t>;</w:t>
      </w:r>
    </w:p>
    <w:p w:rsidR="005E03F4" w:rsidRPr="003800F0" w:rsidRDefault="003800F0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Обеспечение</w:t>
      </w:r>
      <w:r w:rsidR="001067F2">
        <w:rPr>
          <w:rFonts w:cs="Arial"/>
          <w:lang w:val="ru-RU" w:bidi="th-TH"/>
        </w:rPr>
        <w:t xml:space="preserve">, в ходе всего процесса обследования, </w:t>
      </w:r>
      <w:r>
        <w:rPr>
          <w:rFonts w:cs="Arial"/>
          <w:lang w:val="ru-RU" w:bidi="th-TH"/>
        </w:rPr>
        <w:t>надлежащего архивирования</w:t>
      </w:r>
      <w:r w:rsidR="001067F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всех относящихся к обследованию документов и результатов </w:t>
      </w:r>
      <w:r w:rsidR="005E03F4" w:rsidRPr="003800F0">
        <w:rPr>
          <w:rFonts w:cs="Arial"/>
          <w:lang w:val="ru-RU" w:bidi="th-TH"/>
        </w:rPr>
        <w:t>(</w:t>
      </w:r>
      <w:r>
        <w:rPr>
          <w:rFonts w:cs="Arial"/>
          <w:lang w:val="ru-RU" w:bidi="th-TH"/>
        </w:rPr>
        <w:t>вопросников</w:t>
      </w:r>
      <w:r w:rsidR="005E03F4" w:rsidRPr="003800F0">
        <w:rPr>
          <w:rFonts w:cs="Arial"/>
          <w:lang w:val="ru-RU" w:bidi="th-TH"/>
        </w:rPr>
        <w:t>,</w:t>
      </w:r>
      <w:r>
        <w:rPr>
          <w:rFonts w:cs="Arial"/>
          <w:lang w:val="ru-RU" w:bidi="th-TH"/>
        </w:rPr>
        <w:t xml:space="preserve"> руководств, отчетов экспертов, </w:t>
      </w:r>
      <w:r w:rsidR="001C3ED9">
        <w:rPr>
          <w:rFonts w:cs="Arial"/>
          <w:lang w:val="ru-RU" w:bidi="th-TH"/>
        </w:rPr>
        <w:t>итогового доклада</w:t>
      </w:r>
      <w:r>
        <w:rPr>
          <w:rFonts w:cs="Arial"/>
          <w:lang w:val="ru-RU" w:bidi="th-TH"/>
        </w:rPr>
        <w:t xml:space="preserve">, </w:t>
      </w:r>
      <w:r w:rsidR="00E50A01">
        <w:rPr>
          <w:rFonts w:cs="Arial"/>
          <w:lang w:val="ru-RU" w:bidi="th-TH"/>
        </w:rPr>
        <w:t>массивов</w:t>
      </w:r>
      <w:r>
        <w:rPr>
          <w:rFonts w:cs="Arial"/>
          <w:lang w:val="ru-RU" w:bidi="th-TH"/>
        </w:rPr>
        <w:t xml:space="preserve"> данных и т. д.</w:t>
      </w:r>
      <w:r w:rsidR="001067F2">
        <w:rPr>
          <w:rFonts w:cs="Arial"/>
          <w:lang w:val="ru-RU" w:bidi="th-TH"/>
        </w:rPr>
        <w:t>);</w:t>
      </w:r>
    </w:p>
    <w:p w:rsidR="005E03F4" w:rsidRPr="003800F0" w:rsidRDefault="003800F0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Участие</w:t>
      </w:r>
      <w:r w:rsidRPr="003800F0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во</w:t>
      </w:r>
      <w:r w:rsidRPr="003800F0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всех заседаниях Руководящего и Технического комитетов </w:t>
      </w:r>
      <w:r w:rsidR="00E3591C" w:rsidRPr="00E3591C">
        <w:rPr>
          <w:rFonts w:cs="Arial"/>
          <w:lang w:val="ru-RU" w:bidi="th-TH"/>
        </w:rPr>
        <w:t>КОМП</w:t>
      </w:r>
      <w:r w:rsidR="005E03F4" w:rsidRPr="003800F0">
        <w:rPr>
          <w:rFonts w:cs="Arial"/>
          <w:lang w:val="ru-RU" w:bidi="th-TH"/>
        </w:rPr>
        <w:t>;</w:t>
      </w:r>
    </w:p>
    <w:p w:rsidR="005E03F4" w:rsidRPr="003800F0" w:rsidRDefault="003800F0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Участие</w:t>
      </w:r>
      <w:r w:rsidRPr="003800F0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</w:t>
      </w:r>
      <w:r w:rsidRPr="003800F0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Региональных</w:t>
      </w:r>
      <w:r w:rsidRPr="003800F0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семинарах</w:t>
      </w:r>
      <w:r w:rsidRPr="003800F0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по</w:t>
      </w:r>
      <w:r w:rsidRPr="003800F0">
        <w:rPr>
          <w:rFonts w:cs="Arial"/>
          <w:lang w:val="ru-RU" w:bidi="th-TH"/>
        </w:rPr>
        <w:t xml:space="preserve"> </w:t>
      </w:r>
      <w:r w:rsidR="00E3591C" w:rsidRPr="00E3591C">
        <w:rPr>
          <w:rFonts w:cs="Arial"/>
          <w:lang w:val="ru-RU" w:bidi="th-TH"/>
        </w:rPr>
        <w:t>КОМП</w:t>
      </w:r>
      <w:r>
        <w:rPr>
          <w:rFonts w:cs="Arial"/>
          <w:lang w:val="ru-RU" w:bidi="th-TH"/>
        </w:rPr>
        <w:t xml:space="preserve"> и вклад в работу этих семинаров</w:t>
      </w:r>
      <w:r w:rsidR="005E03F4" w:rsidRPr="003800F0">
        <w:rPr>
          <w:rFonts w:cs="Arial"/>
          <w:lang w:val="ru-RU" w:bidi="th-TH"/>
        </w:rPr>
        <w:t>;</w:t>
      </w:r>
    </w:p>
    <w:p w:rsidR="005E03F4" w:rsidRPr="00E50A01" w:rsidRDefault="003800F0" w:rsidP="00D553AF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>
        <w:rPr>
          <w:rFonts w:cs="Arial"/>
          <w:lang w:val="ru-RU" w:bidi="th-TH"/>
        </w:rPr>
        <w:t>Обеспечение</w:t>
      </w:r>
      <w:r w:rsidRPr="00E50A01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документирования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полученного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опыта</w:t>
      </w:r>
      <w:r w:rsidR="00E50A01" w:rsidRPr="00E50A01">
        <w:rPr>
          <w:rFonts w:cs="Arial"/>
          <w:lang w:val="ru-RU" w:bidi="th-TH"/>
        </w:rPr>
        <w:t xml:space="preserve">, </w:t>
      </w:r>
      <w:r w:rsidR="00E50A01">
        <w:rPr>
          <w:rFonts w:cs="Arial"/>
          <w:lang w:val="ru-RU" w:bidi="th-TH"/>
        </w:rPr>
        <w:t>проблем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и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передовой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практики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в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ходе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всего</w:t>
      </w:r>
      <w:r w:rsidR="00E50A01" w:rsidRPr="00E50A01">
        <w:rPr>
          <w:rFonts w:cs="Arial"/>
          <w:lang w:val="ru-RU" w:bidi="th-TH"/>
        </w:rPr>
        <w:t xml:space="preserve"> </w:t>
      </w:r>
      <w:r w:rsidR="00E50A01">
        <w:rPr>
          <w:rFonts w:cs="Arial"/>
          <w:lang w:val="ru-RU" w:bidi="th-TH"/>
        </w:rPr>
        <w:t>процесса</w:t>
      </w:r>
      <w:r w:rsidR="00E50A01" w:rsidRPr="00E50A01">
        <w:rPr>
          <w:rFonts w:cs="Arial"/>
          <w:lang w:val="ru-RU" w:bidi="th-TH"/>
        </w:rPr>
        <w:t xml:space="preserve"> </w:t>
      </w:r>
      <w:r w:rsidR="00E3591C" w:rsidRPr="00E3591C">
        <w:rPr>
          <w:rFonts w:cs="Arial"/>
          <w:lang w:val="ru-RU" w:bidi="th-TH"/>
        </w:rPr>
        <w:t>КОМП</w:t>
      </w:r>
      <w:r w:rsidR="00E50A01">
        <w:rPr>
          <w:rFonts w:cs="Arial"/>
          <w:lang w:val="ru-RU" w:bidi="th-TH"/>
        </w:rPr>
        <w:t xml:space="preserve"> и оперативное предоставление этой информации сообществу </w:t>
      </w:r>
      <w:r w:rsidR="00E3591C" w:rsidRPr="00E3591C">
        <w:rPr>
          <w:lang w:val="ru-RU"/>
        </w:rPr>
        <w:t>КОМП</w:t>
      </w:r>
      <w:r w:rsidR="005E03F4" w:rsidRPr="00E50A01">
        <w:rPr>
          <w:lang w:val="ru-RU"/>
        </w:rPr>
        <w:t xml:space="preserve"> (</w:t>
      </w:r>
      <w:r w:rsidR="00E50A01">
        <w:rPr>
          <w:lang w:val="ru-RU"/>
        </w:rPr>
        <w:t xml:space="preserve">другим странам, реализующим </w:t>
      </w:r>
      <w:r w:rsidR="00E3591C" w:rsidRPr="00E3591C">
        <w:rPr>
          <w:lang w:val="ru-RU"/>
        </w:rPr>
        <w:t>КОМП</w:t>
      </w:r>
      <w:r w:rsidR="001C3ED9">
        <w:rPr>
          <w:lang w:val="ru-RU"/>
        </w:rPr>
        <w:t>, РП и Штаб-квартире</w:t>
      </w:r>
      <w:r w:rsidR="005E03F4" w:rsidRPr="00E50A01">
        <w:rPr>
          <w:lang w:val="ru-RU"/>
        </w:rPr>
        <w:t>)</w:t>
      </w:r>
      <w:r w:rsidR="00E50A01">
        <w:rPr>
          <w:lang w:val="ru-RU"/>
        </w:rPr>
        <w:t xml:space="preserve"> всеми доступными средствами</w:t>
      </w:r>
      <w:r w:rsidR="001067F2">
        <w:rPr>
          <w:lang w:val="ru-RU"/>
        </w:rPr>
        <w:t>.</w:t>
      </w:r>
    </w:p>
    <w:p w:rsidR="005E03F4" w:rsidRPr="001067F2" w:rsidRDefault="00E50A01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val="ru-RU" w:bidi="th-TH"/>
        </w:rPr>
      </w:pPr>
      <w:r>
        <w:rPr>
          <w:rFonts w:cs="Arial,Bold"/>
          <w:b/>
          <w:bCs/>
          <w:lang w:val="ru-RU" w:bidi="th-TH"/>
        </w:rPr>
        <w:t>Конкретные</w:t>
      </w:r>
      <w:r w:rsidRPr="001067F2">
        <w:rPr>
          <w:rFonts w:cs="Arial,Bold"/>
          <w:b/>
          <w:bCs/>
          <w:lang w:val="ru-RU" w:bidi="th-TH"/>
        </w:rPr>
        <w:t xml:space="preserve"> </w:t>
      </w:r>
      <w:r>
        <w:rPr>
          <w:rFonts w:cs="Arial,Bold"/>
          <w:b/>
          <w:bCs/>
          <w:lang w:val="ru-RU" w:bidi="th-TH"/>
        </w:rPr>
        <w:t>мероприятия</w:t>
      </w:r>
      <w:r w:rsidR="005E03F4" w:rsidRPr="001067F2">
        <w:rPr>
          <w:rFonts w:cs="Arial,Bold"/>
          <w:b/>
          <w:bCs/>
          <w:lang w:val="ru-RU" w:bidi="th-TH"/>
        </w:rPr>
        <w:t xml:space="preserve"> </w:t>
      </w:r>
    </w:p>
    <w:p w:rsidR="005E03F4" w:rsidRPr="00E50A01" w:rsidRDefault="00E50A01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В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ходе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совещаний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сотрудничества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Представительством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ЮНИСЕФ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в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стране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E50A01">
        <w:rPr>
          <w:rFonts w:cs="Arial,Bold"/>
          <w:lang w:val="ru-RU" w:bidi="th-TH"/>
        </w:rPr>
        <w:t xml:space="preserve"> </w:t>
      </w:r>
      <w:r w:rsidR="001C3ED9">
        <w:rPr>
          <w:rFonts w:cs="Arial,Bold"/>
          <w:color w:val="FF0000"/>
          <w:lang w:val="ru-RU" w:bidi="th-TH"/>
        </w:rPr>
        <w:t xml:space="preserve">учреждением-исполнителем </w:t>
      </w:r>
      <w:r>
        <w:rPr>
          <w:rFonts w:cs="Arial,Bold"/>
          <w:lang w:val="ru-RU" w:bidi="th-TH"/>
        </w:rPr>
        <w:t>Консультант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будет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отвечать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за</w:t>
      </w:r>
      <w:r w:rsidRPr="00E50A01">
        <w:rPr>
          <w:rFonts w:cs="Arial,Bold"/>
          <w:lang w:val="ru-RU" w:bidi="th-TH"/>
        </w:rPr>
        <w:t xml:space="preserve"> </w:t>
      </w:r>
      <w:r w:rsidR="001067F2">
        <w:rPr>
          <w:rFonts w:cs="Arial,Bold"/>
          <w:lang w:val="ru-RU" w:bidi="th-TH"/>
        </w:rPr>
        <w:t>организацию</w:t>
      </w:r>
      <w:r>
        <w:rPr>
          <w:rFonts w:cs="Arial,Bold"/>
          <w:lang w:val="ru-RU" w:bidi="th-TH"/>
        </w:rPr>
        <w:t xml:space="preserve"> следующих</w:t>
      </w:r>
      <w:r w:rsidRPr="00E50A01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мероприятий согласно руководящим указаниям по </w:t>
      </w:r>
      <w:r w:rsidR="00E3591C" w:rsidRPr="00E3591C">
        <w:rPr>
          <w:rFonts w:cs="Arial,Bold"/>
          <w:lang w:val="ru-RU" w:bidi="th-TH"/>
        </w:rPr>
        <w:t>КОМП</w:t>
      </w:r>
      <w:r>
        <w:rPr>
          <w:rFonts w:cs="Arial,Bold"/>
          <w:lang w:val="ru-RU" w:bidi="th-TH"/>
        </w:rPr>
        <w:t xml:space="preserve"> и будет вносить свой вклад в координирование этих мероприятий:</w:t>
      </w:r>
    </w:p>
    <w:p w:rsidR="005E03F4" w:rsidRPr="00B25398" w:rsidRDefault="00E50A01" w:rsidP="00D553AF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bCs/>
          <w:i/>
          <w:lang w:bidi="th-TH"/>
        </w:rPr>
      </w:pPr>
      <w:r>
        <w:rPr>
          <w:rFonts w:cs="Arial,Bold"/>
          <w:bCs/>
          <w:i/>
          <w:lang w:val="ru-RU" w:bidi="th-TH"/>
        </w:rPr>
        <w:t>Планирование обследования</w:t>
      </w:r>
    </w:p>
    <w:p w:rsidR="005E03F4" w:rsidRPr="00DE5272" w:rsidRDefault="00DE5272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Понимание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обеими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сторонами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подписание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Меморандума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взаимопонимании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между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ЮНИСЕФ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DE5272">
        <w:rPr>
          <w:rFonts w:cs="Arial,Bold"/>
          <w:lang w:val="ru-RU" w:bidi="th-TH"/>
        </w:rPr>
        <w:t xml:space="preserve"> </w:t>
      </w:r>
      <w:r w:rsidR="004D4D63">
        <w:rPr>
          <w:rFonts w:cs="Arial,Bold"/>
          <w:color w:val="FF0000"/>
          <w:lang w:val="ru-RU" w:bidi="th-TH"/>
        </w:rPr>
        <w:t>учреждением-исполнителем</w:t>
      </w:r>
      <w:r>
        <w:rPr>
          <w:rFonts w:cs="Arial,Bold"/>
          <w:lang w:val="ru-RU" w:bidi="th-TH"/>
        </w:rPr>
        <w:t>.</w:t>
      </w:r>
    </w:p>
    <w:p w:rsidR="005E03F4" w:rsidRPr="00DE5272" w:rsidRDefault="00DE5272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 w:rsidRPr="00763606">
        <w:rPr>
          <w:rFonts w:cs="Arial,Bold"/>
          <w:lang w:val="ru-RU" w:bidi="th-TH"/>
        </w:rPr>
        <w:t>Создание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Руководящего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комитета</w:t>
      </w:r>
      <w:r w:rsidRPr="00DE5272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в составе которого – представители профильных министерств/Партнеров по разработке.</w:t>
      </w:r>
    </w:p>
    <w:p w:rsidR="005E03F4" w:rsidRPr="00DE5272" w:rsidRDefault="00DE5272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Создание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Технического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комитета, включающего в себя всех </w:t>
      </w:r>
      <w:r w:rsidR="004D4D63">
        <w:rPr>
          <w:rFonts w:cs="Arial,Bold"/>
          <w:lang w:val="ru-RU" w:bidi="th-TH"/>
        </w:rPr>
        <w:t>необходимых</w:t>
      </w:r>
      <w:r>
        <w:rPr>
          <w:rFonts w:cs="Arial,Bold"/>
          <w:lang w:val="ru-RU" w:bidi="th-TH"/>
        </w:rPr>
        <w:t xml:space="preserve"> технических экспертов.</w:t>
      </w:r>
    </w:p>
    <w:p w:rsidR="005E03F4" w:rsidRPr="00DE5272" w:rsidRDefault="00DE5272" w:rsidP="00D553AF">
      <w:pPr>
        <w:numPr>
          <w:ilvl w:val="0"/>
          <w:numId w:val="30"/>
        </w:numPr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Представление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Плана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Бюджета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обследования</w:t>
      </w:r>
      <w:r w:rsidRPr="00DE5272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в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том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числе</w:t>
      </w:r>
      <w:r w:rsidRPr="00DE5272">
        <w:rPr>
          <w:rFonts w:cs="Arial,Bold"/>
          <w:lang w:val="ru-RU" w:bidi="th-TH"/>
        </w:rPr>
        <w:t xml:space="preserve"> </w:t>
      </w:r>
      <w:r w:rsidR="004D4D63">
        <w:rPr>
          <w:rFonts w:cs="Arial,Bold"/>
          <w:lang w:val="ru-RU" w:bidi="th-TH"/>
        </w:rPr>
        <w:t>графика обследования</w:t>
      </w:r>
      <w:r w:rsidRPr="00DE5272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всем</w:t>
      </w:r>
      <w:r w:rsidRPr="00DE527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заинтересованным сторонам</w:t>
      </w:r>
      <w:r>
        <w:rPr>
          <w:rFonts w:cs="Arial,Bold"/>
          <w:shd w:val="clear" w:color="auto" w:fill="FFFFFF"/>
          <w:lang w:val="ru-RU" w:bidi="th-TH"/>
        </w:rPr>
        <w:t>.</w:t>
      </w:r>
    </w:p>
    <w:p w:rsidR="005E03F4" w:rsidRPr="00541CA4" w:rsidRDefault="00541CA4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Приобретение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своевременное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распространение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принадлежностей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для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обследования</w:t>
      </w:r>
      <w:r w:rsidRPr="00541CA4">
        <w:rPr>
          <w:rFonts w:cs="Arial,Bold"/>
          <w:lang w:val="ru-RU" w:bidi="th-TH"/>
        </w:rPr>
        <w:t xml:space="preserve">: </w:t>
      </w:r>
      <w:r>
        <w:rPr>
          <w:rFonts w:cs="Arial,Bold"/>
          <w:lang w:val="ru-RU" w:bidi="th-TH"/>
        </w:rPr>
        <w:t>для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обучения, сбора и ввода данных.</w:t>
      </w:r>
    </w:p>
    <w:p w:rsidR="005E03F4" w:rsidRPr="00B25398" w:rsidRDefault="00541CA4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lang w:bidi="th-TH"/>
        </w:rPr>
      </w:pPr>
      <w:r>
        <w:rPr>
          <w:rFonts w:cs="Arial,Bold"/>
          <w:lang w:val="ru-RU" w:bidi="th-TH"/>
        </w:rPr>
        <w:t>Построение выборки:</w:t>
      </w:r>
    </w:p>
    <w:p w:rsidR="005E03F4" w:rsidRPr="00541CA4" w:rsidRDefault="00541CA4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представление необходимой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информации региональному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консультанту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ЮНИСЕФ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по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выборке</w:t>
      </w:r>
      <w:r w:rsidRPr="00541CA4">
        <w:rPr>
          <w:rFonts w:cs="Arial,Bold"/>
          <w:lang w:val="ru-RU" w:bidi="th-TH"/>
        </w:rPr>
        <w:t>,</w:t>
      </w:r>
      <w:r>
        <w:rPr>
          <w:rFonts w:cs="Arial,Bold"/>
          <w:lang w:val="ru-RU" w:bidi="th-TH"/>
        </w:rPr>
        <w:t xml:space="preserve"> надлежащая организация его</w:t>
      </w:r>
      <w:r w:rsidRPr="00541CA4">
        <w:rPr>
          <w:rFonts w:cs="Arial,Bold"/>
          <w:lang w:val="ru-RU" w:bidi="th-TH"/>
        </w:rPr>
        <w:t>/</w:t>
      </w:r>
      <w:r>
        <w:rPr>
          <w:rFonts w:cs="Arial,Bold"/>
          <w:lang w:val="ru-RU" w:bidi="th-TH"/>
        </w:rPr>
        <w:t>ее</w:t>
      </w:r>
      <w:r w:rsidRPr="00541CA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визита и координирование визита с планами </w:t>
      </w:r>
      <w:r w:rsidR="004D4D63">
        <w:rPr>
          <w:rFonts w:cs="Arial,Bold"/>
          <w:lang w:val="ru-RU" w:bidi="th-TH"/>
        </w:rPr>
        <w:t xml:space="preserve">проведения </w:t>
      </w:r>
      <w:r>
        <w:rPr>
          <w:rFonts w:cs="Arial,Bold"/>
          <w:lang w:val="ru-RU" w:bidi="th-TH"/>
        </w:rPr>
        <w:t>обследования</w:t>
      </w:r>
      <w:r w:rsidR="005E03F4" w:rsidRPr="00541CA4">
        <w:rPr>
          <w:rFonts w:cs="Arial,Bold"/>
          <w:lang w:val="ru-RU" w:bidi="th-TH"/>
        </w:rPr>
        <w:t>;</w:t>
      </w:r>
    </w:p>
    <w:p w:rsidR="005E03F4" w:rsidRPr="0010436A" w:rsidRDefault="004D4D63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завершение</w:t>
      </w:r>
      <w:r w:rsidR="00541CA4" w:rsidRPr="0010436A">
        <w:rPr>
          <w:rFonts w:cs="Arial,Bold"/>
          <w:lang w:val="ru-RU" w:bidi="th-TH"/>
        </w:rPr>
        <w:t xml:space="preserve"> </w:t>
      </w:r>
      <w:r w:rsidR="00541CA4">
        <w:rPr>
          <w:rFonts w:cs="Arial,Bold"/>
          <w:lang w:val="ru-RU" w:bidi="th-TH"/>
        </w:rPr>
        <w:t>построения</w:t>
      </w:r>
      <w:r w:rsidR="00541CA4" w:rsidRPr="0010436A">
        <w:rPr>
          <w:rFonts w:cs="Arial,Bold"/>
          <w:lang w:val="ru-RU" w:bidi="th-TH"/>
        </w:rPr>
        <w:t xml:space="preserve"> </w:t>
      </w:r>
      <w:r w:rsidR="00541CA4">
        <w:rPr>
          <w:rFonts w:cs="Arial,Bold"/>
          <w:lang w:val="ru-RU" w:bidi="th-TH"/>
        </w:rPr>
        <w:t>выборки</w:t>
      </w:r>
      <w:r w:rsidR="00541CA4" w:rsidRPr="0010436A">
        <w:rPr>
          <w:rFonts w:cs="Arial,Bold"/>
          <w:lang w:val="ru-RU" w:bidi="th-TH"/>
        </w:rPr>
        <w:t xml:space="preserve"> </w:t>
      </w:r>
      <w:r w:rsidR="00541CA4">
        <w:rPr>
          <w:rFonts w:cs="Arial,Bold"/>
          <w:lang w:val="ru-RU" w:bidi="th-TH"/>
        </w:rPr>
        <w:t>экспертом</w:t>
      </w:r>
      <w:r w:rsidR="00541CA4" w:rsidRPr="0010436A">
        <w:rPr>
          <w:rFonts w:cs="Arial,Bold"/>
          <w:lang w:val="ru-RU" w:bidi="th-TH"/>
        </w:rPr>
        <w:t xml:space="preserve"> </w:t>
      </w:r>
      <w:r>
        <w:rPr>
          <w:rFonts w:cs="Arial,Bold"/>
          <w:color w:val="FF0000"/>
          <w:lang w:val="ru-RU" w:bidi="th-TH"/>
        </w:rPr>
        <w:t xml:space="preserve">учреждения-исполнителя </w:t>
      </w:r>
      <w:r w:rsidR="00541CA4">
        <w:rPr>
          <w:rFonts w:cs="Arial,Bold"/>
          <w:lang w:val="ru-RU" w:bidi="th-TH"/>
        </w:rPr>
        <w:t>по</w:t>
      </w:r>
      <w:r w:rsidR="00541CA4" w:rsidRPr="0010436A">
        <w:rPr>
          <w:rFonts w:cs="Arial,Bold"/>
          <w:lang w:val="ru-RU" w:bidi="th-TH"/>
        </w:rPr>
        <w:t xml:space="preserve"> </w:t>
      </w:r>
      <w:r w:rsidR="00541CA4">
        <w:rPr>
          <w:rFonts w:cs="Arial,Bold"/>
          <w:lang w:val="ru-RU" w:bidi="th-TH"/>
        </w:rPr>
        <w:t>выборке</w:t>
      </w:r>
      <w:r w:rsidR="0010436A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 использованием</w:t>
      </w:r>
      <w:r w:rsidR="0010436A">
        <w:rPr>
          <w:rFonts w:cs="Arial,Bold"/>
          <w:lang w:val="ru-RU" w:bidi="th-TH"/>
        </w:rPr>
        <w:t xml:space="preserve"> руководящих указаний и анализа</w:t>
      </w:r>
      <w:r>
        <w:rPr>
          <w:rFonts w:cs="Arial,Bold"/>
          <w:lang w:val="ru-RU" w:bidi="th-TH"/>
        </w:rPr>
        <w:t xml:space="preserve"> со стороны </w:t>
      </w:r>
      <w:r w:rsidR="0010436A">
        <w:rPr>
          <w:rFonts w:cs="Arial,Bold"/>
          <w:lang w:val="ru-RU" w:bidi="th-TH"/>
        </w:rPr>
        <w:t>региональн</w:t>
      </w:r>
      <w:r>
        <w:rPr>
          <w:rFonts w:cs="Arial,Bold"/>
          <w:lang w:val="ru-RU" w:bidi="th-TH"/>
        </w:rPr>
        <w:t>ого консультанта</w:t>
      </w:r>
      <w:r w:rsidR="0010436A">
        <w:rPr>
          <w:rFonts w:cs="Arial,Bold"/>
          <w:lang w:val="ru-RU" w:bidi="th-TH"/>
        </w:rPr>
        <w:t xml:space="preserve"> ЮНИСЕФ по выборке</w:t>
      </w:r>
      <w:r w:rsidR="005E03F4" w:rsidRPr="0010436A">
        <w:rPr>
          <w:rFonts w:cs="Arial,Bold"/>
          <w:lang w:val="ru-RU" w:bidi="th-TH"/>
        </w:rPr>
        <w:t>;</w:t>
      </w:r>
    </w:p>
    <w:p w:rsidR="005E03F4" w:rsidRPr="0010436A" w:rsidRDefault="00763606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осуществляемый</w:t>
      </w:r>
      <w:r w:rsidR="00FD4340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региональны</w:t>
      </w:r>
      <w:r w:rsidR="00FD4340">
        <w:rPr>
          <w:rFonts w:cs="Arial,Bold"/>
          <w:lang w:val="ru-RU" w:bidi="th-TH"/>
        </w:rPr>
        <w:t>м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консультант</w:t>
      </w:r>
      <w:r w:rsidR="00FD4340">
        <w:rPr>
          <w:rFonts w:cs="Arial,Bold"/>
          <w:lang w:val="ru-RU" w:bidi="th-TH"/>
        </w:rPr>
        <w:t>ом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ЮНИСЕФ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по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выборке</w:t>
      </w:r>
      <w:r>
        <w:rPr>
          <w:rFonts w:cs="Arial,Bold"/>
          <w:lang w:val="ru-RU" w:bidi="th-TH"/>
        </w:rPr>
        <w:t xml:space="preserve"> анализ</w:t>
      </w:r>
      <w:r w:rsidR="00FD4340">
        <w:rPr>
          <w:rFonts w:cs="Arial,Bold"/>
          <w:lang w:val="ru-RU" w:bidi="th-TH"/>
        </w:rPr>
        <w:t xml:space="preserve"> операций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составления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списка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дом</w:t>
      </w:r>
      <w:r w:rsidR="00AB4BB7">
        <w:rPr>
          <w:rFonts w:cs="Arial,Bold"/>
          <w:lang w:val="ru-RU" w:bidi="th-TH"/>
        </w:rPr>
        <w:t xml:space="preserve">ашних </w:t>
      </w:r>
      <w:r w:rsidR="0010436A">
        <w:rPr>
          <w:rFonts w:cs="Arial,Bold"/>
          <w:lang w:val="ru-RU" w:bidi="th-TH"/>
        </w:rPr>
        <w:t>хозяйств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и</w:t>
      </w:r>
      <w:r w:rsidR="0010436A" w:rsidRPr="0010436A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картирования;</w:t>
      </w:r>
      <w:r w:rsidR="0010436A">
        <w:rPr>
          <w:rFonts w:cs="Arial,Bold"/>
          <w:lang w:val="ru-RU" w:bidi="th-TH"/>
        </w:rPr>
        <w:t xml:space="preserve"> </w:t>
      </w:r>
      <w:r w:rsidR="00FD4340">
        <w:rPr>
          <w:rFonts w:cs="Arial,Bold"/>
          <w:lang w:val="ru-RU" w:bidi="th-TH"/>
        </w:rPr>
        <w:t xml:space="preserve">проведение </w:t>
      </w:r>
      <w:r w:rsidR="0010436A">
        <w:rPr>
          <w:rFonts w:cs="Arial,Bold"/>
          <w:lang w:val="ru-RU" w:bidi="th-TH"/>
        </w:rPr>
        <w:t>эти</w:t>
      </w:r>
      <w:r w:rsidR="00FD4340">
        <w:rPr>
          <w:rFonts w:cs="Arial,Bold"/>
          <w:lang w:val="ru-RU" w:bidi="th-TH"/>
        </w:rPr>
        <w:t>х</w:t>
      </w:r>
      <w:r w:rsidR="0010436A">
        <w:rPr>
          <w:rFonts w:cs="Arial,Bold"/>
          <w:lang w:val="ru-RU" w:bidi="th-TH"/>
        </w:rPr>
        <w:t xml:space="preserve"> операци</w:t>
      </w:r>
      <w:r w:rsidR="00FD4340">
        <w:rPr>
          <w:rFonts w:cs="Arial,Bold"/>
          <w:lang w:val="ru-RU" w:bidi="th-TH"/>
        </w:rPr>
        <w:t>й</w:t>
      </w:r>
      <w:r w:rsidR="0010436A">
        <w:rPr>
          <w:rFonts w:cs="Arial,Bold"/>
          <w:lang w:val="ru-RU" w:bidi="th-TH"/>
        </w:rPr>
        <w:t xml:space="preserve"> на местах согласно рекомендациям по </w:t>
      </w:r>
      <w:r w:rsidR="00E3591C" w:rsidRPr="00E3591C">
        <w:rPr>
          <w:rFonts w:cs="Arial,Bold"/>
          <w:lang w:val="ru-RU" w:bidi="th-TH"/>
        </w:rPr>
        <w:t>КОМП</w:t>
      </w:r>
      <w:r w:rsidR="005E03F4" w:rsidRPr="0010436A">
        <w:rPr>
          <w:rFonts w:cs="Arial,Bold"/>
          <w:lang w:val="ru-RU" w:bidi="th-TH"/>
        </w:rPr>
        <w:t>;</w:t>
      </w:r>
    </w:p>
    <w:p w:rsidR="005E03F4" w:rsidRPr="0010436A" w:rsidRDefault="00763606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анализ</w:t>
      </w:r>
      <w:r w:rsidR="00FD4340">
        <w:rPr>
          <w:rFonts w:cs="Arial,Bold"/>
          <w:lang w:val="ru-RU" w:bidi="th-TH"/>
        </w:rPr>
        <w:t xml:space="preserve"> Региональным представительством и Штаб-квартирой ЮНИСЕФ состава выборки п</w:t>
      </w:r>
      <w:r w:rsidR="0010436A">
        <w:rPr>
          <w:rFonts w:cs="Arial,Bold"/>
          <w:lang w:val="ru-RU" w:bidi="th-TH"/>
        </w:rPr>
        <w:t>еред</w:t>
      </w:r>
      <w:r w:rsidR="0010436A" w:rsidRPr="0010436A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окончательным утверждением</w:t>
      </w:r>
      <w:r w:rsidR="00FD4340">
        <w:rPr>
          <w:rFonts w:cs="Arial,Bold"/>
          <w:lang w:val="ru-RU" w:bidi="th-TH"/>
        </w:rPr>
        <w:t>;</w:t>
      </w:r>
    </w:p>
    <w:p w:rsidR="005E03F4" w:rsidRPr="0010436A" w:rsidRDefault="00763606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анализ</w:t>
      </w:r>
      <w:r w:rsidR="0010436A" w:rsidRPr="0010436A">
        <w:rPr>
          <w:rFonts w:cs="Arial,Bold"/>
          <w:lang w:val="ru-RU" w:bidi="th-TH"/>
        </w:rPr>
        <w:t xml:space="preserve"> </w:t>
      </w:r>
      <w:r w:rsidR="0010436A">
        <w:rPr>
          <w:rFonts w:cs="Arial,Bold"/>
          <w:lang w:val="ru-RU" w:bidi="th-TH"/>
        </w:rPr>
        <w:t>окончательно</w:t>
      </w:r>
      <w:r w:rsidR="0010436A" w:rsidRPr="0010436A">
        <w:rPr>
          <w:rFonts w:cs="Arial,Bold"/>
          <w:lang w:val="ru-RU" w:bidi="th-TH"/>
        </w:rPr>
        <w:t xml:space="preserve"> </w:t>
      </w:r>
      <w:r w:rsidR="00FD4340">
        <w:rPr>
          <w:rFonts w:cs="Arial,Bold"/>
          <w:lang w:val="ru-RU" w:bidi="th-TH"/>
        </w:rPr>
        <w:t>отобранных дом</w:t>
      </w:r>
      <w:r w:rsidR="00AB4BB7">
        <w:rPr>
          <w:rFonts w:cs="Arial,Bold"/>
          <w:lang w:val="ru-RU" w:bidi="th-TH"/>
        </w:rPr>
        <w:t xml:space="preserve">ашних </w:t>
      </w:r>
      <w:r w:rsidR="00FD4340">
        <w:rPr>
          <w:rFonts w:cs="Arial,Bold"/>
          <w:lang w:val="ru-RU" w:bidi="th-TH"/>
        </w:rPr>
        <w:t>хозяйств.</w:t>
      </w:r>
    </w:p>
    <w:p w:rsidR="005E03F4" w:rsidRPr="00B25398" w:rsidRDefault="0010436A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lang w:bidi="th-TH"/>
        </w:rPr>
      </w:pPr>
      <w:r>
        <w:rPr>
          <w:rFonts w:cs="Arial,Bold"/>
          <w:lang w:val="ru-RU" w:bidi="th-TH"/>
        </w:rPr>
        <w:t xml:space="preserve">Вопросники </w:t>
      </w:r>
      <w:r w:rsidR="00E3591C">
        <w:rPr>
          <w:rFonts w:cs="Arial,Bold"/>
          <w:lang w:bidi="th-TH"/>
        </w:rPr>
        <w:t>КОМП</w:t>
      </w:r>
      <w:r>
        <w:rPr>
          <w:rFonts w:cs="Arial,Bold"/>
          <w:lang w:val="ru-RU" w:bidi="th-TH"/>
        </w:rPr>
        <w:t>:</w:t>
      </w:r>
    </w:p>
    <w:p w:rsidR="005E03F4" w:rsidRPr="00971784" w:rsidRDefault="00051C62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участие соответствующего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персонал</w:t>
      </w:r>
      <w:r>
        <w:rPr>
          <w:rFonts w:cs="Arial,Bold"/>
          <w:lang w:val="ru-RU" w:bidi="th-TH"/>
        </w:rPr>
        <w:t>а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программы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ЮНИСЕФ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и</w:t>
      </w:r>
      <w:r w:rsidR="00971784" w:rsidRPr="0097178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Технического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комитет</w:t>
      </w:r>
      <w:r>
        <w:rPr>
          <w:rFonts w:cs="Arial,Bold"/>
          <w:lang w:val="ru-RU" w:bidi="th-TH"/>
        </w:rPr>
        <w:t xml:space="preserve">а </w:t>
      </w:r>
      <w:r w:rsidR="00971784">
        <w:rPr>
          <w:rFonts w:cs="Arial,Bold"/>
          <w:lang w:val="ru-RU" w:bidi="th-TH"/>
        </w:rPr>
        <w:t>в</w:t>
      </w:r>
      <w:r w:rsidR="00971784" w:rsidRPr="00971784">
        <w:rPr>
          <w:rFonts w:cs="Arial,Bold"/>
          <w:lang w:val="ru-RU" w:bidi="th-TH"/>
        </w:rPr>
        <w:t xml:space="preserve"> </w:t>
      </w:r>
      <w:r w:rsidR="00763606">
        <w:rPr>
          <w:rFonts w:cs="Arial,Bold"/>
          <w:lang w:val="ru-RU" w:bidi="th-TH"/>
        </w:rPr>
        <w:t>анализе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адаптации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соответствующих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 xml:space="preserve">разделов вопросника </w:t>
      </w:r>
      <w:r w:rsidR="00E3591C" w:rsidRPr="00E3591C">
        <w:rPr>
          <w:rFonts w:cs="Arial,Bold"/>
          <w:lang w:val="ru-RU" w:bidi="th-TH"/>
        </w:rPr>
        <w:t>КОМП</w:t>
      </w:r>
      <w:r w:rsidR="00971784">
        <w:rPr>
          <w:rFonts w:cs="Arial,Bold"/>
          <w:lang w:val="ru-RU" w:bidi="th-TH"/>
        </w:rPr>
        <w:t xml:space="preserve"> к конкретным условиям</w:t>
      </w:r>
      <w:r w:rsidR="005E03F4" w:rsidRPr="00971784">
        <w:rPr>
          <w:rFonts w:cs="Arial,Bold"/>
          <w:lang w:val="ru-RU" w:bidi="th-TH"/>
        </w:rPr>
        <w:t>;</w:t>
      </w:r>
    </w:p>
    <w:p w:rsidR="005E03F4" w:rsidRPr="00971784" w:rsidRDefault="00051C62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прямой и обратный перевод </w:t>
      </w:r>
      <w:r w:rsidR="00971784">
        <w:rPr>
          <w:rFonts w:cs="Arial,Bold"/>
          <w:lang w:val="ru-RU" w:bidi="th-TH"/>
        </w:rPr>
        <w:t>вопросник</w:t>
      </w:r>
      <w:r>
        <w:rPr>
          <w:rFonts w:cs="Arial,Bold"/>
          <w:lang w:val="ru-RU" w:bidi="th-TH"/>
        </w:rPr>
        <w:t>ов</w:t>
      </w:r>
      <w:r w:rsidR="005E03F4" w:rsidRPr="00971784">
        <w:rPr>
          <w:rFonts w:cs="Arial,Bold"/>
          <w:lang w:val="ru-RU" w:bidi="th-TH"/>
        </w:rPr>
        <w:t>;</w:t>
      </w:r>
    </w:p>
    <w:p w:rsidR="005E03F4" w:rsidRPr="00971784" w:rsidRDefault="00051C62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предварительное испытание </w:t>
      </w:r>
      <w:r w:rsidR="00971784">
        <w:rPr>
          <w:rFonts w:cs="Arial,Bold"/>
          <w:lang w:val="ru-RU" w:bidi="th-TH"/>
        </w:rPr>
        <w:t>вопросник</w:t>
      </w:r>
      <w:r>
        <w:rPr>
          <w:rFonts w:cs="Arial,Bold"/>
          <w:lang w:val="ru-RU" w:bidi="th-TH"/>
        </w:rPr>
        <w:t>ов и создание</w:t>
      </w:r>
      <w:r w:rsidR="00971784">
        <w:rPr>
          <w:rFonts w:cs="Arial,Bold"/>
          <w:lang w:val="ru-RU" w:bidi="th-TH"/>
        </w:rPr>
        <w:t xml:space="preserve"> отчет</w:t>
      </w:r>
      <w:r>
        <w:rPr>
          <w:rFonts w:cs="Arial,Bold"/>
          <w:lang w:val="ru-RU" w:bidi="th-TH"/>
        </w:rPr>
        <w:t>а</w:t>
      </w:r>
      <w:r w:rsidR="00971784">
        <w:rPr>
          <w:rFonts w:cs="Arial,Bold"/>
          <w:lang w:val="ru-RU" w:bidi="th-TH"/>
        </w:rPr>
        <w:t xml:space="preserve"> о предварительном </w:t>
      </w:r>
      <w:r>
        <w:rPr>
          <w:rFonts w:cs="Arial,Bold"/>
          <w:lang w:val="ru-RU" w:bidi="th-TH"/>
        </w:rPr>
        <w:t>испытании</w:t>
      </w:r>
      <w:r w:rsidR="005E03F4" w:rsidRPr="00971784">
        <w:rPr>
          <w:rFonts w:cs="Arial,Bold"/>
          <w:lang w:val="ru-RU" w:bidi="th-TH"/>
        </w:rPr>
        <w:t>;</w:t>
      </w:r>
    </w:p>
    <w:p w:rsidR="005E03F4" w:rsidRPr="00971784" w:rsidRDefault="00763606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lastRenderedPageBreak/>
        <w:t>анализ вопросников</w:t>
      </w:r>
      <w:r w:rsidR="00051C62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Региональным представительством и Штаб-квартирой ЮНИСЕФ </w:t>
      </w:r>
      <w:r w:rsidR="00971784">
        <w:rPr>
          <w:rFonts w:cs="Arial,Bold"/>
          <w:lang w:val="ru-RU" w:bidi="th-TH"/>
        </w:rPr>
        <w:t>перед</w:t>
      </w:r>
      <w:r w:rsidR="00971784" w:rsidRPr="0097178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их </w:t>
      </w:r>
      <w:r w:rsidR="00971784">
        <w:rPr>
          <w:rFonts w:cs="Arial,Bold"/>
          <w:lang w:val="ru-RU" w:bidi="th-TH"/>
        </w:rPr>
        <w:t>окончательным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 w:rsidRPr="00763606">
        <w:rPr>
          <w:rFonts w:cs="Arial,Bold"/>
          <w:lang w:val="ru-RU" w:bidi="th-TH"/>
        </w:rPr>
        <w:t>утверждением</w:t>
      </w:r>
      <w:r w:rsidR="00051C62">
        <w:rPr>
          <w:rFonts w:cs="Arial,Bold"/>
          <w:lang w:val="ru-RU" w:bidi="th-TH"/>
        </w:rPr>
        <w:t>.</w:t>
      </w:r>
    </w:p>
    <w:p w:rsidR="005E03F4" w:rsidRPr="00B25398" w:rsidRDefault="00971784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lang w:bidi="th-TH"/>
        </w:rPr>
      </w:pPr>
      <w:r>
        <w:rPr>
          <w:rFonts w:cs="Arial,Bold"/>
          <w:lang w:val="ru-RU" w:bidi="th-TH"/>
        </w:rPr>
        <w:t>Руководства</w:t>
      </w:r>
      <w:r w:rsidR="005E03F4" w:rsidRPr="00B25398">
        <w:rPr>
          <w:rFonts w:cs="Arial,Bold"/>
          <w:lang w:bidi="th-TH"/>
        </w:rPr>
        <w:t>:</w:t>
      </w:r>
    </w:p>
    <w:p w:rsidR="005E03F4" w:rsidRPr="00971784" w:rsidRDefault="00763606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адаптация </w:t>
      </w:r>
      <w:r w:rsidR="00971784">
        <w:rPr>
          <w:rFonts w:cs="Arial,Bold"/>
          <w:lang w:val="ru-RU" w:bidi="th-TH"/>
        </w:rPr>
        <w:t>Руководств</w:t>
      </w:r>
      <w:r w:rsidR="00971784" w:rsidRPr="00971784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для </w:t>
      </w:r>
      <w:r w:rsidR="00971784">
        <w:rPr>
          <w:rFonts w:cs="Arial,Bold"/>
          <w:lang w:val="ru-RU" w:bidi="th-TH"/>
        </w:rPr>
        <w:t>руководителя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и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редактора</w:t>
      </w:r>
      <w:r w:rsidR="00971784" w:rsidRPr="00971784">
        <w:rPr>
          <w:rFonts w:cs="Arial,Bold"/>
          <w:lang w:val="ru-RU" w:bidi="th-TH"/>
        </w:rPr>
        <w:t xml:space="preserve">, </w:t>
      </w:r>
      <w:r w:rsidR="00971784">
        <w:rPr>
          <w:rFonts w:cs="Arial,Bold"/>
          <w:lang w:val="ru-RU" w:bidi="th-TH"/>
        </w:rPr>
        <w:t>замерщика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и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интервьюера</w:t>
      </w:r>
      <w:r w:rsidR="00971784" w:rsidRPr="00971784">
        <w:rPr>
          <w:rFonts w:cs="Arial,Bold"/>
          <w:lang w:val="ru-RU" w:bidi="th-TH"/>
        </w:rPr>
        <w:t xml:space="preserve"> </w:t>
      </w:r>
      <w:r w:rsidR="00E3591C" w:rsidRPr="00E3591C">
        <w:rPr>
          <w:rFonts w:cs="Arial,Bold"/>
          <w:lang w:val="ru-RU" w:bidi="th-TH"/>
        </w:rPr>
        <w:t>КОМП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к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конкретным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условиям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страны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и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перевод</w:t>
      </w:r>
      <w:r>
        <w:rPr>
          <w:rFonts w:cs="Arial,Bold"/>
          <w:lang w:val="ru-RU" w:bidi="th-TH"/>
        </w:rPr>
        <w:t xml:space="preserve"> этих Руководств</w:t>
      </w:r>
      <w:r w:rsidR="005E03F4" w:rsidRPr="00971784">
        <w:rPr>
          <w:rFonts w:cs="Arial,Bold"/>
          <w:lang w:val="ru-RU" w:bidi="th-TH"/>
        </w:rPr>
        <w:t>.</w:t>
      </w:r>
    </w:p>
    <w:p w:rsidR="005E03F4" w:rsidRPr="00971784" w:rsidRDefault="00971784" w:rsidP="00D553AF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Шаблоны для ввода данных</w:t>
      </w:r>
      <w:r w:rsidR="005E03F4" w:rsidRPr="00971784">
        <w:rPr>
          <w:rFonts w:cs="Arial,Bold"/>
          <w:lang w:val="ru-RU" w:bidi="th-TH"/>
        </w:rPr>
        <w:t>:</w:t>
      </w:r>
    </w:p>
    <w:p w:rsidR="005E03F4" w:rsidRPr="00971784" w:rsidRDefault="00763606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осуществляемая э</w:t>
      </w:r>
      <w:r w:rsidR="00971784">
        <w:rPr>
          <w:rFonts w:cs="Arial,Bold"/>
          <w:lang w:val="ru-RU" w:bidi="th-TH"/>
        </w:rPr>
        <w:t>ксперт</w:t>
      </w:r>
      <w:r>
        <w:rPr>
          <w:rFonts w:cs="Arial,Bold"/>
          <w:lang w:val="ru-RU" w:bidi="th-TH"/>
        </w:rPr>
        <w:t>ом</w:t>
      </w:r>
      <w:r w:rsidR="00971784" w:rsidRPr="00971784">
        <w:rPr>
          <w:rFonts w:cs="Arial,Bold"/>
          <w:lang w:val="ru-RU" w:bidi="th-TH"/>
        </w:rPr>
        <w:t xml:space="preserve"> </w:t>
      </w:r>
      <w:r w:rsidR="00051C62">
        <w:rPr>
          <w:rFonts w:cs="Arial,Bold"/>
          <w:color w:val="FF0000"/>
          <w:lang w:val="ru-RU" w:bidi="th-TH"/>
        </w:rPr>
        <w:t xml:space="preserve">учреждения-исполнителя </w:t>
      </w:r>
      <w:r w:rsidR="00971784">
        <w:rPr>
          <w:rFonts w:cs="Arial,Bold"/>
          <w:lang w:val="ru-RU" w:bidi="th-TH"/>
        </w:rPr>
        <w:t xml:space="preserve">по обработке данных </w:t>
      </w:r>
      <w:r>
        <w:rPr>
          <w:rFonts w:cs="Arial,Bold"/>
          <w:lang w:val="ru-RU" w:bidi="th-TH"/>
        </w:rPr>
        <w:t>адаптация шаблона для ввода данных с использованием</w:t>
      </w:r>
      <w:r w:rsidR="00971784">
        <w:rPr>
          <w:rFonts w:cs="Arial,Bold"/>
          <w:lang w:val="ru-RU" w:bidi="th-TH"/>
        </w:rPr>
        <w:t xml:space="preserve"> руководящи</w:t>
      </w:r>
      <w:r>
        <w:rPr>
          <w:rFonts w:cs="Arial,Bold"/>
          <w:lang w:val="ru-RU" w:bidi="th-TH"/>
        </w:rPr>
        <w:t>х</w:t>
      </w:r>
      <w:r w:rsidR="00971784">
        <w:rPr>
          <w:rFonts w:cs="Arial,Bold"/>
          <w:lang w:val="ru-RU" w:bidi="th-TH"/>
        </w:rPr>
        <w:t xml:space="preserve"> указани</w:t>
      </w:r>
      <w:r>
        <w:rPr>
          <w:rFonts w:cs="Arial,Bold"/>
          <w:lang w:val="ru-RU" w:bidi="th-TH"/>
        </w:rPr>
        <w:t>й</w:t>
      </w:r>
      <w:r w:rsidR="00971784">
        <w:rPr>
          <w:rFonts w:cs="Arial,Bold"/>
          <w:lang w:val="ru-RU" w:bidi="th-TH"/>
        </w:rPr>
        <w:t xml:space="preserve"> регионального консультанта ЮНИСЕФ по обработке данных</w:t>
      </w:r>
      <w:r w:rsidR="005E03F4" w:rsidRPr="00971784">
        <w:rPr>
          <w:rFonts w:cs="Arial,Bold"/>
          <w:lang w:val="ru-RU" w:bidi="th-TH"/>
        </w:rPr>
        <w:t>;</w:t>
      </w:r>
    </w:p>
    <w:p w:rsidR="005E03F4" w:rsidRPr="00971784" w:rsidRDefault="00763606" w:rsidP="00D553AF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48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осуществляемый  РП и/или Штаб-квартирой ЮНИСЕФ анализ шаблона для ввода данных </w:t>
      </w:r>
      <w:r w:rsidR="00971784">
        <w:rPr>
          <w:rFonts w:cs="Arial,Bold"/>
          <w:lang w:val="ru-RU" w:bidi="th-TH"/>
        </w:rPr>
        <w:t>перед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окончательным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 w:rsidRPr="00763606">
        <w:rPr>
          <w:rFonts w:cs="Arial,Bold"/>
          <w:lang w:val="ru-RU" w:bidi="th-TH"/>
        </w:rPr>
        <w:t>утверждением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шаблон</w:t>
      </w:r>
      <w:r>
        <w:rPr>
          <w:rFonts w:cs="Arial,Bold"/>
          <w:lang w:val="ru-RU" w:bidi="th-TH"/>
        </w:rPr>
        <w:t>а.</w:t>
      </w:r>
    </w:p>
    <w:p w:rsidR="005E03F4" w:rsidRPr="00971784" w:rsidRDefault="00971784" w:rsidP="00D553AF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bCs/>
          <w:i/>
          <w:lang w:val="ru-RU" w:bidi="th-TH"/>
        </w:rPr>
      </w:pPr>
      <w:r>
        <w:rPr>
          <w:rFonts w:cs="Arial,Bold"/>
          <w:bCs/>
          <w:i/>
          <w:lang w:val="ru-RU" w:bidi="th-TH"/>
        </w:rPr>
        <w:t>Составление</w:t>
      </w:r>
      <w:r w:rsidRPr="00971784">
        <w:rPr>
          <w:rFonts w:cs="Arial,Bold"/>
          <w:bCs/>
          <w:i/>
          <w:lang w:val="ru-RU" w:bidi="th-TH"/>
        </w:rPr>
        <w:t xml:space="preserve"> </w:t>
      </w:r>
      <w:r>
        <w:rPr>
          <w:rFonts w:cs="Arial,Bold"/>
          <w:bCs/>
          <w:i/>
          <w:lang w:val="ru-RU" w:bidi="th-TH"/>
        </w:rPr>
        <w:t>списка</w:t>
      </w:r>
      <w:r w:rsidRPr="00971784">
        <w:rPr>
          <w:rFonts w:cs="Arial,Bold"/>
          <w:bCs/>
          <w:i/>
          <w:lang w:val="ru-RU" w:bidi="th-TH"/>
        </w:rPr>
        <w:t xml:space="preserve"> </w:t>
      </w:r>
      <w:r>
        <w:rPr>
          <w:rFonts w:cs="Arial,Bold"/>
          <w:bCs/>
          <w:i/>
          <w:lang w:val="ru-RU" w:bidi="th-TH"/>
        </w:rPr>
        <w:t>дом</w:t>
      </w:r>
      <w:r w:rsidR="00AB4BB7">
        <w:rPr>
          <w:rFonts w:cs="Arial,Bold"/>
          <w:bCs/>
          <w:i/>
          <w:lang w:val="ru-RU" w:bidi="th-TH"/>
        </w:rPr>
        <w:t xml:space="preserve">ашних </w:t>
      </w:r>
      <w:r>
        <w:rPr>
          <w:rFonts w:cs="Arial,Bold"/>
          <w:bCs/>
          <w:i/>
          <w:lang w:val="ru-RU" w:bidi="th-TH"/>
        </w:rPr>
        <w:t>хозяйств и картирование, обучение, работы на местах и ввод данных</w:t>
      </w:r>
    </w:p>
    <w:p w:rsidR="005E03F4" w:rsidRPr="00971784" w:rsidRDefault="00763606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Планирование </w:t>
      </w:r>
      <w:r w:rsidR="00C147DA">
        <w:rPr>
          <w:rFonts w:cs="Arial,Bold"/>
          <w:lang w:val="ru-RU" w:bidi="th-TH"/>
        </w:rPr>
        <w:t>и ре</w:t>
      </w:r>
      <w:r w:rsidR="00AB4BB7">
        <w:rPr>
          <w:rFonts w:cs="Arial,Bold"/>
          <w:lang w:val="ru-RU" w:bidi="th-TH"/>
        </w:rPr>
        <w:t xml:space="preserve">ализация составления списка домашних </w:t>
      </w:r>
      <w:r w:rsidR="00C147DA">
        <w:rPr>
          <w:rFonts w:cs="Arial,Bold"/>
          <w:lang w:val="ru-RU" w:bidi="th-TH"/>
        </w:rPr>
        <w:t>хозяйств и картирования</w:t>
      </w:r>
      <w:r>
        <w:rPr>
          <w:rFonts w:cs="Arial,Bold"/>
          <w:lang w:val="ru-RU" w:bidi="th-TH"/>
        </w:rPr>
        <w:t xml:space="preserve"> </w:t>
      </w:r>
      <w:r w:rsidR="00C147DA">
        <w:rPr>
          <w:rFonts w:cs="Arial,Bold"/>
          <w:lang w:val="ru-RU" w:bidi="th-TH"/>
        </w:rPr>
        <w:t>с</w:t>
      </w:r>
      <w:r w:rsidR="00971784">
        <w:rPr>
          <w:rFonts w:cs="Arial,Bold"/>
          <w:lang w:val="ru-RU" w:bidi="th-TH"/>
        </w:rPr>
        <w:t>огласно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руководящим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указаниям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по</w:t>
      </w:r>
      <w:r w:rsidR="00971784" w:rsidRPr="00971784">
        <w:rPr>
          <w:rFonts w:cs="Arial,Bold"/>
          <w:lang w:val="ru-RU" w:bidi="th-TH"/>
        </w:rPr>
        <w:t xml:space="preserve"> </w:t>
      </w:r>
      <w:r w:rsidR="00E3591C" w:rsidRPr="00E3591C">
        <w:rPr>
          <w:rFonts w:cs="Arial,Bold"/>
          <w:lang w:val="ru-RU" w:bidi="th-TH"/>
        </w:rPr>
        <w:t>КОМП</w:t>
      </w:r>
      <w:r w:rsidR="005E03F4" w:rsidRPr="00971784">
        <w:rPr>
          <w:rFonts w:cs="Arial,Bold"/>
          <w:lang w:val="ru-RU" w:bidi="th-TH"/>
        </w:rPr>
        <w:t>;</w:t>
      </w:r>
    </w:p>
    <w:p w:rsidR="005E03F4" w:rsidRPr="00971784" w:rsidRDefault="00C147DA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необходимая адаптация </w:t>
      </w:r>
      <w:r w:rsidR="00971784">
        <w:rPr>
          <w:rFonts w:cs="Arial,Bold"/>
          <w:lang w:val="ru-RU" w:bidi="th-TH"/>
        </w:rPr>
        <w:t>график</w:t>
      </w:r>
      <w:r>
        <w:rPr>
          <w:rFonts w:cs="Arial,Bold"/>
          <w:lang w:val="ru-RU" w:bidi="th-TH"/>
        </w:rPr>
        <w:t>ов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обучения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к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 xml:space="preserve">условиям страны в соответствии с руководящими указаниями по </w:t>
      </w:r>
      <w:r w:rsidR="00E3591C" w:rsidRPr="00E3591C">
        <w:rPr>
          <w:rFonts w:cs="Arial,Bold"/>
          <w:lang w:val="ru-RU" w:bidi="th-TH"/>
        </w:rPr>
        <w:t>КОМП</w:t>
      </w:r>
      <w:r w:rsidR="005E03F4" w:rsidRPr="00971784">
        <w:rPr>
          <w:rFonts w:cs="Arial,Bold"/>
          <w:lang w:val="ru-RU" w:bidi="th-TH"/>
        </w:rPr>
        <w:t>;</w:t>
      </w:r>
    </w:p>
    <w:p w:rsidR="005E03F4" w:rsidRPr="00C147DA" w:rsidRDefault="00C147DA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определение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необходимы</w:t>
      </w:r>
      <w:r>
        <w:rPr>
          <w:rFonts w:cs="Arial,Bold"/>
          <w:lang w:val="ru-RU" w:bidi="th-TH"/>
        </w:rPr>
        <w:t>х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эксперт</w:t>
      </w:r>
      <w:r>
        <w:rPr>
          <w:rFonts w:cs="Arial,Bold"/>
          <w:lang w:val="ru-RU" w:bidi="th-TH"/>
        </w:rPr>
        <w:t>ов</w:t>
      </w:r>
      <w:r w:rsidR="00971784" w:rsidRPr="00971784">
        <w:rPr>
          <w:rFonts w:cs="Arial,Bold"/>
          <w:lang w:val="ru-RU" w:bidi="th-TH"/>
        </w:rPr>
        <w:t xml:space="preserve">, </w:t>
      </w:r>
      <w:r w:rsidR="00971784">
        <w:rPr>
          <w:rFonts w:cs="Arial,Bold"/>
          <w:lang w:val="ru-RU" w:bidi="th-TH"/>
        </w:rPr>
        <w:t>которые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будут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 xml:space="preserve">содействовать обучению </w:t>
      </w:r>
      <w:r w:rsidR="005E03F4" w:rsidRPr="00971784">
        <w:rPr>
          <w:rFonts w:cs="Arial,Bold"/>
          <w:lang w:val="ru-RU" w:bidi="th-TH"/>
        </w:rPr>
        <w:t>(</w:t>
      </w:r>
      <w:r w:rsidR="00971784">
        <w:rPr>
          <w:rFonts w:cs="Arial,Bold"/>
          <w:lang w:val="ru-RU" w:bidi="th-TH"/>
        </w:rPr>
        <w:t>например</w:t>
      </w:r>
      <w:r w:rsidR="00971784" w:rsidRPr="00971784">
        <w:rPr>
          <w:rFonts w:cs="Arial,Bold"/>
          <w:lang w:val="ru-RU" w:bidi="th-TH"/>
        </w:rPr>
        <w:t xml:space="preserve">, </w:t>
      </w:r>
      <w:r w:rsidR="00971784">
        <w:rPr>
          <w:rFonts w:cs="Arial,Bold"/>
          <w:lang w:val="ru-RU" w:bidi="th-TH"/>
        </w:rPr>
        <w:t>специалисты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по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>вопросам</w:t>
      </w:r>
      <w:r w:rsidR="00971784" w:rsidRPr="00971784">
        <w:rPr>
          <w:rFonts w:cs="Arial,Bold"/>
          <w:lang w:val="ru-RU" w:bidi="th-TH"/>
        </w:rPr>
        <w:t xml:space="preserve"> </w:t>
      </w:r>
      <w:r w:rsidR="00971784">
        <w:rPr>
          <w:rFonts w:cs="Arial,Bold"/>
          <w:lang w:val="ru-RU" w:bidi="th-TH"/>
        </w:rPr>
        <w:t xml:space="preserve">питания – обучению по антропометрии, эксперт по </w:t>
      </w:r>
      <w:r w:rsidR="00051C62">
        <w:rPr>
          <w:rFonts w:cs="Arial,Bold"/>
          <w:lang w:val="ru-RU" w:bidi="th-TH"/>
        </w:rPr>
        <w:t xml:space="preserve">проведению </w:t>
      </w:r>
      <w:r w:rsidR="00971784" w:rsidRPr="00C147DA">
        <w:rPr>
          <w:rFonts w:cs="Arial,Bold"/>
          <w:lang w:val="ru-RU" w:bidi="th-TH"/>
        </w:rPr>
        <w:t>обследовани</w:t>
      </w:r>
      <w:r w:rsidR="00051C62" w:rsidRPr="00C147DA">
        <w:rPr>
          <w:rFonts w:cs="Arial,Bold"/>
          <w:lang w:val="ru-RU" w:bidi="th-TH"/>
        </w:rPr>
        <w:t>й</w:t>
      </w:r>
      <w:r w:rsidR="00971784" w:rsidRPr="00C147DA">
        <w:rPr>
          <w:rFonts w:cs="Arial,Bold"/>
          <w:lang w:val="ru-RU" w:bidi="th-TH"/>
        </w:rPr>
        <w:t xml:space="preserve"> – обучению методике и т. д.</w:t>
      </w:r>
      <w:r w:rsidR="005E03F4" w:rsidRPr="00C147DA">
        <w:rPr>
          <w:rFonts w:cs="Arial,Bold"/>
          <w:lang w:val="ru-RU" w:bidi="th-TH"/>
        </w:rPr>
        <w:t>);</w:t>
      </w:r>
    </w:p>
    <w:p w:rsidR="005E03F4" w:rsidRPr="00C147DA" w:rsidRDefault="00C147DA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 w:rsidRPr="00C147DA">
        <w:rPr>
          <w:rFonts w:cs="Arial,Bold"/>
          <w:lang w:val="ru-RU" w:bidi="th-TH"/>
        </w:rPr>
        <w:t>участие в обучении работе</w:t>
      </w:r>
      <w:r w:rsidR="00971784" w:rsidRPr="00C147DA">
        <w:rPr>
          <w:rFonts w:cs="Arial,Bold"/>
          <w:lang w:val="ru-RU" w:bidi="th-TH"/>
        </w:rPr>
        <w:t xml:space="preserve"> на местах</w:t>
      </w:r>
      <w:r w:rsidR="005E03F4" w:rsidRPr="00C147DA">
        <w:rPr>
          <w:rFonts w:cs="Arial,Bold"/>
          <w:lang w:val="ru-RU" w:bidi="th-TH"/>
        </w:rPr>
        <w:t>;</w:t>
      </w:r>
    </w:p>
    <w:p w:rsidR="005E03F4" w:rsidRPr="00C147DA" w:rsidRDefault="00C147DA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 w:rsidRPr="00C147DA">
        <w:rPr>
          <w:rFonts w:cs="Arial,Bold"/>
          <w:lang w:val="ru-RU" w:bidi="th-TH"/>
        </w:rPr>
        <w:t xml:space="preserve">планирование и выполнение, согласно руководящим указаниям по </w:t>
      </w:r>
      <w:r w:rsidR="00E3591C">
        <w:rPr>
          <w:rFonts w:cs="Arial,Bold"/>
          <w:lang w:val="ru-RU" w:bidi="th-TH"/>
        </w:rPr>
        <w:t>КОМП</w:t>
      </w:r>
      <w:r w:rsidRPr="00C147DA">
        <w:rPr>
          <w:rFonts w:cs="Arial,Bold"/>
          <w:lang w:val="ru-RU" w:bidi="th-TH"/>
        </w:rPr>
        <w:t>, работ на местах и  выездов для наблюдения за их ходом</w:t>
      </w:r>
      <w:r w:rsidR="005E03F4" w:rsidRPr="00C147DA">
        <w:rPr>
          <w:rFonts w:cs="Arial,Bold"/>
          <w:lang w:val="ru-RU" w:bidi="th-TH"/>
        </w:rPr>
        <w:t>;</w:t>
      </w:r>
    </w:p>
    <w:p w:rsidR="005E03F4" w:rsidRPr="00C147DA" w:rsidRDefault="00492A6C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 w:rsidRPr="00C147DA">
        <w:rPr>
          <w:lang w:val="ru-RU"/>
        </w:rPr>
        <w:t>еженедельно</w:t>
      </w:r>
      <w:r w:rsidR="00C147DA" w:rsidRPr="00C147DA">
        <w:rPr>
          <w:lang w:val="ru-RU"/>
        </w:rPr>
        <w:t>е</w:t>
      </w:r>
      <w:r w:rsidRPr="00C147DA">
        <w:rPr>
          <w:lang w:val="ru-RU"/>
        </w:rPr>
        <w:t xml:space="preserve"> </w:t>
      </w:r>
      <w:r w:rsidR="00C147DA" w:rsidRPr="00C147DA">
        <w:rPr>
          <w:lang w:val="ru-RU"/>
        </w:rPr>
        <w:t>создание</w:t>
      </w:r>
      <w:r w:rsidRPr="00C147DA">
        <w:rPr>
          <w:lang w:val="ru-RU"/>
        </w:rPr>
        <w:t xml:space="preserve"> Таблиц</w:t>
      </w:r>
      <w:r w:rsidR="00C147DA" w:rsidRPr="00C147DA">
        <w:rPr>
          <w:lang w:val="ru-RU"/>
        </w:rPr>
        <w:t xml:space="preserve"> для</w:t>
      </w:r>
      <w:r w:rsidRPr="00C147DA">
        <w:rPr>
          <w:lang w:val="ru-RU"/>
        </w:rPr>
        <w:t xml:space="preserve"> проверки</w:t>
      </w:r>
      <w:r w:rsidR="00F57DC9">
        <w:rPr>
          <w:lang w:val="ru-RU"/>
        </w:rPr>
        <w:t xml:space="preserve"> работы</w:t>
      </w:r>
      <w:r w:rsidRPr="00C147DA">
        <w:rPr>
          <w:lang w:val="ru-RU"/>
        </w:rPr>
        <w:t xml:space="preserve"> на местах, </w:t>
      </w:r>
      <w:r w:rsidR="00C147DA" w:rsidRPr="00C147DA">
        <w:rPr>
          <w:lang w:val="ru-RU"/>
        </w:rPr>
        <w:t>их немедленный</w:t>
      </w:r>
      <w:r w:rsidRPr="00C147DA">
        <w:rPr>
          <w:lang w:val="ru-RU"/>
        </w:rPr>
        <w:t xml:space="preserve"> анализ </w:t>
      </w:r>
      <w:r w:rsidR="00051C62" w:rsidRPr="00C147DA">
        <w:rPr>
          <w:lang w:val="ru-RU"/>
        </w:rPr>
        <w:t>руководством</w:t>
      </w:r>
      <w:r w:rsidRPr="00C147DA">
        <w:rPr>
          <w:lang w:val="ru-RU"/>
        </w:rPr>
        <w:t xml:space="preserve"> </w:t>
      </w:r>
      <w:r w:rsidR="00C147DA" w:rsidRPr="00C147DA">
        <w:rPr>
          <w:lang w:val="ru-RU"/>
        </w:rPr>
        <w:t xml:space="preserve">обследования и доведение </w:t>
      </w:r>
      <w:r w:rsidRPr="00C147DA">
        <w:rPr>
          <w:lang w:val="ru-RU"/>
        </w:rPr>
        <w:t>основны</w:t>
      </w:r>
      <w:r w:rsidR="00C147DA" w:rsidRPr="00C147DA">
        <w:rPr>
          <w:lang w:val="ru-RU"/>
        </w:rPr>
        <w:t>х</w:t>
      </w:r>
      <w:r w:rsidRPr="00C147DA">
        <w:rPr>
          <w:lang w:val="ru-RU"/>
        </w:rPr>
        <w:t xml:space="preserve"> результат</w:t>
      </w:r>
      <w:r w:rsidR="00C147DA" w:rsidRPr="00C147DA">
        <w:rPr>
          <w:lang w:val="ru-RU"/>
        </w:rPr>
        <w:t>ов</w:t>
      </w:r>
      <w:r w:rsidRPr="00C147DA">
        <w:rPr>
          <w:lang w:val="ru-RU"/>
        </w:rPr>
        <w:t xml:space="preserve"> до руководителей работ на местах для </w:t>
      </w:r>
      <w:r w:rsidR="00051C62" w:rsidRPr="00C147DA">
        <w:rPr>
          <w:lang w:val="ru-RU"/>
        </w:rPr>
        <w:t xml:space="preserve">принятий </w:t>
      </w:r>
      <w:r w:rsidRPr="00C147DA">
        <w:rPr>
          <w:lang w:val="ru-RU"/>
        </w:rPr>
        <w:t xml:space="preserve">соответствующих </w:t>
      </w:r>
      <w:r w:rsidR="00051C62" w:rsidRPr="00C147DA">
        <w:rPr>
          <w:lang w:val="ru-RU"/>
        </w:rPr>
        <w:t>мер</w:t>
      </w:r>
      <w:r w:rsidR="005E03F4" w:rsidRPr="00C147DA">
        <w:rPr>
          <w:lang w:val="ru-RU"/>
        </w:rPr>
        <w:t xml:space="preserve">. </w:t>
      </w:r>
      <w:r w:rsidRPr="00C147DA">
        <w:rPr>
          <w:lang w:val="ru-RU"/>
        </w:rPr>
        <w:t xml:space="preserve">Таблицы </w:t>
      </w:r>
      <w:r w:rsidR="00C147DA" w:rsidRPr="00C147DA">
        <w:rPr>
          <w:lang w:val="ru-RU"/>
        </w:rPr>
        <w:t xml:space="preserve">для </w:t>
      </w:r>
      <w:r w:rsidRPr="00C147DA">
        <w:rPr>
          <w:lang w:val="ru-RU"/>
        </w:rPr>
        <w:t xml:space="preserve">проверки </w:t>
      </w:r>
      <w:r w:rsidR="00F57DC9">
        <w:rPr>
          <w:lang w:val="ru-RU"/>
        </w:rPr>
        <w:t xml:space="preserve">работы </w:t>
      </w:r>
      <w:r w:rsidRPr="00C147DA">
        <w:rPr>
          <w:lang w:val="ru-RU"/>
        </w:rPr>
        <w:t>на местах немедленно представляются в РП ЮНИСЕФ</w:t>
      </w:r>
      <w:r w:rsidR="005E03F4" w:rsidRPr="00C147DA">
        <w:rPr>
          <w:rFonts w:cs="Arial,Bold"/>
          <w:lang w:val="ru-RU" w:bidi="th-TH"/>
        </w:rPr>
        <w:t>;</w:t>
      </w:r>
    </w:p>
    <w:p w:rsidR="005E03F4" w:rsidRPr="00C147DA" w:rsidRDefault="00C147DA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 w:rsidRPr="00C147DA">
        <w:rPr>
          <w:rFonts w:cs="Arial,Bold"/>
          <w:lang w:val="ru-RU" w:bidi="th-TH"/>
        </w:rPr>
        <w:t>организация</w:t>
      </w:r>
      <w:r w:rsidR="00492A6C" w:rsidRPr="00C147DA">
        <w:rPr>
          <w:rFonts w:cs="Arial,Bold"/>
          <w:lang w:val="ru-RU" w:bidi="th-TH"/>
        </w:rPr>
        <w:t xml:space="preserve"> участи</w:t>
      </w:r>
      <w:r w:rsidRPr="00C147DA">
        <w:rPr>
          <w:rFonts w:cs="Arial,Bold"/>
          <w:lang w:val="ru-RU" w:bidi="th-TH"/>
        </w:rPr>
        <w:t>я</w:t>
      </w:r>
      <w:r w:rsidR="00492A6C" w:rsidRPr="00C147DA">
        <w:rPr>
          <w:rFonts w:cs="Arial,Bold"/>
          <w:lang w:val="ru-RU" w:bidi="th-TH"/>
        </w:rPr>
        <w:t xml:space="preserve"> со стороны Представительства ЮНИСЕФ в стране с целью содействия </w:t>
      </w:r>
      <w:r w:rsidR="00051C62" w:rsidRPr="00C147DA">
        <w:rPr>
          <w:rFonts w:cs="Arial,Bold"/>
          <w:lang w:val="ru-RU" w:bidi="th-TH"/>
        </w:rPr>
        <w:t>наблюдению за</w:t>
      </w:r>
      <w:r w:rsidR="00492A6C" w:rsidRPr="00C147DA">
        <w:rPr>
          <w:rFonts w:cs="Arial,Bold"/>
          <w:lang w:val="ru-RU" w:bidi="th-TH"/>
        </w:rPr>
        <w:t xml:space="preserve"> сбор</w:t>
      </w:r>
      <w:r w:rsidR="00051C62" w:rsidRPr="00C147DA">
        <w:rPr>
          <w:rFonts w:cs="Arial,Bold"/>
          <w:lang w:val="ru-RU" w:bidi="th-TH"/>
        </w:rPr>
        <w:t>ом</w:t>
      </w:r>
      <w:r w:rsidR="00492A6C" w:rsidRPr="00C147DA">
        <w:rPr>
          <w:rFonts w:cs="Arial,Bold"/>
          <w:lang w:val="ru-RU" w:bidi="th-TH"/>
        </w:rPr>
        <w:t xml:space="preserve"> данных</w:t>
      </w:r>
      <w:r w:rsidR="005E03F4" w:rsidRPr="00C147DA">
        <w:rPr>
          <w:rFonts w:cs="Arial,Bold"/>
          <w:lang w:val="ru-RU" w:bidi="th-TH"/>
        </w:rPr>
        <w:t>;</w:t>
      </w:r>
    </w:p>
    <w:p w:rsidR="005E03F4" w:rsidRPr="00C147DA" w:rsidRDefault="00C147DA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 w:rsidRPr="00C147DA">
        <w:rPr>
          <w:rFonts w:cs="Arial,Bold"/>
          <w:lang w:val="ru-RU" w:bidi="th-TH"/>
        </w:rPr>
        <w:t xml:space="preserve">своевременное представление необходимой информации </w:t>
      </w:r>
      <w:r w:rsidR="00492A6C" w:rsidRPr="00C147DA">
        <w:rPr>
          <w:rFonts w:cs="Arial,Bold"/>
          <w:lang w:val="ru-RU" w:bidi="th-TH"/>
        </w:rPr>
        <w:t>региональн</w:t>
      </w:r>
      <w:r w:rsidRPr="00C147DA">
        <w:rPr>
          <w:rFonts w:cs="Arial,Bold"/>
          <w:lang w:val="ru-RU" w:bidi="th-TH"/>
        </w:rPr>
        <w:t xml:space="preserve">ому </w:t>
      </w:r>
      <w:r w:rsidR="00492A6C" w:rsidRPr="00C147DA">
        <w:rPr>
          <w:rFonts w:cs="Arial,Bold"/>
          <w:lang w:val="ru-RU" w:bidi="th-TH"/>
        </w:rPr>
        <w:t>консультант</w:t>
      </w:r>
      <w:r w:rsidRPr="00C147DA">
        <w:rPr>
          <w:rFonts w:cs="Arial,Bold"/>
          <w:lang w:val="ru-RU" w:bidi="th-TH"/>
        </w:rPr>
        <w:t>у</w:t>
      </w:r>
      <w:r w:rsidR="00492A6C" w:rsidRPr="00C147DA">
        <w:rPr>
          <w:rFonts w:cs="Arial,Bold"/>
          <w:lang w:val="ru-RU" w:bidi="th-TH"/>
        </w:rPr>
        <w:t xml:space="preserve"> ЮНИСЕФ по обработке </w:t>
      </w:r>
      <w:r w:rsidRPr="00C147DA">
        <w:rPr>
          <w:rFonts w:cs="Arial,Bold"/>
          <w:lang w:val="ru-RU" w:bidi="th-TH"/>
        </w:rPr>
        <w:t>данных</w:t>
      </w:r>
      <w:r w:rsidR="00492A6C" w:rsidRPr="00C147DA">
        <w:rPr>
          <w:rFonts w:cs="Arial,Bold"/>
          <w:lang w:val="ru-RU" w:bidi="th-TH"/>
        </w:rPr>
        <w:t>; надлежащ</w:t>
      </w:r>
      <w:r w:rsidRPr="00C147DA">
        <w:rPr>
          <w:rFonts w:cs="Arial,Bold"/>
          <w:lang w:val="ru-RU" w:bidi="th-TH"/>
        </w:rPr>
        <w:t xml:space="preserve">ие планирование и координация </w:t>
      </w:r>
      <w:r w:rsidR="00051C62" w:rsidRPr="00C147DA">
        <w:rPr>
          <w:rFonts w:cs="Arial,Bold"/>
          <w:lang w:val="ru-RU" w:bidi="th-TH"/>
        </w:rPr>
        <w:t>выезд</w:t>
      </w:r>
      <w:r w:rsidRPr="00C147DA">
        <w:rPr>
          <w:rFonts w:cs="Arial,Bold"/>
          <w:lang w:val="ru-RU" w:bidi="th-TH"/>
        </w:rPr>
        <w:t>ов</w:t>
      </w:r>
      <w:r w:rsidR="00492A6C" w:rsidRPr="00C147DA">
        <w:rPr>
          <w:rFonts w:cs="Arial,Bold"/>
          <w:lang w:val="ru-RU" w:bidi="th-TH"/>
        </w:rPr>
        <w:t xml:space="preserve"> в страну</w:t>
      </w:r>
      <w:r w:rsidR="005E03F4" w:rsidRPr="00C147DA">
        <w:rPr>
          <w:rFonts w:cs="Arial,Bold"/>
          <w:lang w:val="ru-RU" w:bidi="th-TH"/>
        </w:rPr>
        <w:t>;</w:t>
      </w:r>
    </w:p>
    <w:p w:rsidR="005E03F4" w:rsidRPr="00C147DA" w:rsidRDefault="00C147DA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надлежащее</w:t>
      </w:r>
      <w:r w:rsidRPr="00C147DA">
        <w:rPr>
          <w:rFonts w:cs="Arial,Bold"/>
          <w:lang w:val="ru-RU" w:bidi="th-TH"/>
        </w:rPr>
        <w:t xml:space="preserve"> оборудование </w:t>
      </w:r>
      <w:r w:rsidR="0088538F" w:rsidRPr="00C147DA">
        <w:rPr>
          <w:rFonts w:cs="Arial,Bold"/>
          <w:lang w:val="ru-RU" w:bidi="th-TH"/>
        </w:rPr>
        <w:t>помещени</w:t>
      </w:r>
      <w:r w:rsidRPr="00C147DA">
        <w:rPr>
          <w:rFonts w:cs="Arial,Bold"/>
          <w:lang w:val="ru-RU" w:bidi="th-TH"/>
        </w:rPr>
        <w:t>й</w:t>
      </w:r>
      <w:r w:rsidR="0088538F" w:rsidRPr="00C147DA">
        <w:rPr>
          <w:rFonts w:cs="Arial,Bold"/>
          <w:lang w:val="ru-RU" w:bidi="th-TH"/>
        </w:rPr>
        <w:t xml:space="preserve"> для ввода данных, </w:t>
      </w:r>
      <w:r w:rsidRPr="00C147DA">
        <w:rPr>
          <w:rFonts w:cs="Arial,Bold"/>
          <w:lang w:val="ru-RU" w:bidi="th-TH"/>
        </w:rPr>
        <w:t>предоставление необходимого</w:t>
      </w:r>
      <w:r w:rsidR="0088538F" w:rsidRPr="00C147DA">
        <w:rPr>
          <w:rFonts w:cs="Arial,Bold"/>
          <w:lang w:val="ru-RU" w:bidi="th-TH"/>
        </w:rPr>
        <w:t xml:space="preserve"> аппаратно</w:t>
      </w:r>
      <w:r w:rsidRPr="00C147DA">
        <w:rPr>
          <w:rFonts w:cs="Arial,Bold"/>
          <w:lang w:val="ru-RU" w:bidi="th-TH"/>
        </w:rPr>
        <w:t>го</w:t>
      </w:r>
      <w:r w:rsidR="0088538F" w:rsidRPr="00C147DA">
        <w:rPr>
          <w:rFonts w:cs="Arial,Bold"/>
          <w:lang w:val="ru-RU" w:bidi="th-TH"/>
        </w:rPr>
        <w:t xml:space="preserve"> и программно</w:t>
      </w:r>
      <w:r w:rsidRPr="00C147DA">
        <w:rPr>
          <w:rFonts w:cs="Arial,Bold"/>
          <w:lang w:val="ru-RU" w:bidi="th-TH"/>
        </w:rPr>
        <w:t>го</w:t>
      </w:r>
      <w:r w:rsidR="0088538F" w:rsidRPr="00C147DA">
        <w:rPr>
          <w:rFonts w:cs="Arial,Bold"/>
          <w:lang w:val="ru-RU" w:bidi="th-TH"/>
        </w:rPr>
        <w:t xml:space="preserve"> обеспечени</w:t>
      </w:r>
      <w:r w:rsidRPr="00C147DA">
        <w:rPr>
          <w:rFonts w:cs="Arial,Bold"/>
          <w:lang w:val="ru-RU" w:bidi="th-TH"/>
        </w:rPr>
        <w:t>я</w:t>
      </w:r>
      <w:r w:rsidR="0088538F" w:rsidRPr="00C147DA">
        <w:rPr>
          <w:rFonts w:cs="Arial,Bold"/>
          <w:lang w:val="ru-RU" w:bidi="th-TH"/>
        </w:rPr>
        <w:t xml:space="preserve"> и </w:t>
      </w:r>
      <w:r w:rsidRPr="00C147DA">
        <w:rPr>
          <w:rFonts w:cs="Arial,Bold"/>
          <w:lang w:val="ru-RU" w:bidi="th-TH"/>
        </w:rPr>
        <w:t xml:space="preserve">создание </w:t>
      </w:r>
      <w:r w:rsidR="00051C62" w:rsidRPr="00C147DA">
        <w:rPr>
          <w:rFonts w:cs="Arial,Bold"/>
          <w:lang w:val="ru-RU" w:bidi="th-TH"/>
        </w:rPr>
        <w:t>работоспособн</w:t>
      </w:r>
      <w:r w:rsidRPr="00C147DA">
        <w:rPr>
          <w:rFonts w:cs="Arial,Bold"/>
          <w:lang w:val="ru-RU" w:bidi="th-TH"/>
        </w:rPr>
        <w:t>ой</w:t>
      </w:r>
      <w:r w:rsidR="0088538F" w:rsidRPr="00C147DA">
        <w:rPr>
          <w:rFonts w:cs="Arial,Bold"/>
          <w:lang w:val="ru-RU" w:bidi="th-TH"/>
        </w:rPr>
        <w:t xml:space="preserve"> систем</w:t>
      </w:r>
      <w:r w:rsidRPr="00C147DA">
        <w:rPr>
          <w:rFonts w:cs="Arial,Bold"/>
          <w:lang w:val="ru-RU" w:bidi="th-TH"/>
        </w:rPr>
        <w:t>ы</w:t>
      </w:r>
      <w:r w:rsidR="0088538F" w:rsidRPr="00C147DA">
        <w:rPr>
          <w:rFonts w:cs="Arial,Bold"/>
          <w:lang w:val="ru-RU" w:bidi="th-TH"/>
        </w:rPr>
        <w:t xml:space="preserve"> ввода данных и резервирования</w:t>
      </w:r>
      <w:r w:rsidR="005E03F4" w:rsidRPr="00C147DA">
        <w:rPr>
          <w:rFonts w:cs="Arial,Bold"/>
          <w:lang w:val="ru-RU" w:bidi="th-TH"/>
        </w:rPr>
        <w:t>;</w:t>
      </w:r>
    </w:p>
    <w:p w:rsidR="005E03F4" w:rsidRPr="0088538F" w:rsidRDefault="00051C62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lang w:val="ru-RU" w:bidi="th-TH"/>
        </w:rPr>
      </w:pPr>
      <w:r w:rsidRPr="00C147DA">
        <w:rPr>
          <w:rFonts w:cs="Arial,Bold"/>
          <w:lang w:val="ru-RU" w:bidi="th-TH"/>
        </w:rPr>
        <w:t>наблюдение за</w:t>
      </w:r>
      <w:r w:rsidR="0088538F" w:rsidRPr="00C147DA">
        <w:rPr>
          <w:rFonts w:cs="Arial,Bold"/>
          <w:lang w:val="ru-RU" w:bidi="th-TH"/>
        </w:rPr>
        <w:t xml:space="preserve"> ввод</w:t>
      </w:r>
      <w:r w:rsidRPr="00C147DA">
        <w:rPr>
          <w:rFonts w:cs="Arial,Bold"/>
          <w:lang w:val="ru-RU" w:bidi="th-TH"/>
        </w:rPr>
        <w:t>ом</w:t>
      </w:r>
      <w:r w:rsidR="0088538F" w:rsidRPr="00C147DA">
        <w:rPr>
          <w:rFonts w:cs="Arial,Bold"/>
          <w:lang w:val="ru-RU" w:bidi="th-TH"/>
        </w:rPr>
        <w:t xml:space="preserve"> и обработк</w:t>
      </w:r>
      <w:r w:rsidRPr="00C147DA">
        <w:rPr>
          <w:rFonts w:cs="Arial,Bold"/>
          <w:lang w:val="ru-RU" w:bidi="th-TH"/>
        </w:rPr>
        <w:t>ой</w:t>
      </w:r>
      <w:r w:rsidR="0088538F">
        <w:rPr>
          <w:rFonts w:cs="Arial,Bold"/>
          <w:lang w:val="ru-RU" w:bidi="th-TH"/>
        </w:rPr>
        <w:t xml:space="preserve"> данных</w:t>
      </w:r>
      <w:r w:rsidR="005E03F4" w:rsidRPr="0088538F">
        <w:rPr>
          <w:rFonts w:cs="Arial,Bold"/>
          <w:lang w:val="ru-RU" w:bidi="th-TH"/>
        </w:rPr>
        <w:t>;</w:t>
      </w:r>
    </w:p>
    <w:p w:rsidR="005E03F4" w:rsidRPr="0088538F" w:rsidRDefault="00051C62" w:rsidP="00D553A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наблюдение за</w:t>
      </w:r>
      <w:r w:rsidR="0088538F">
        <w:rPr>
          <w:rFonts w:cs="Arial,Bold"/>
          <w:lang w:val="ru-RU" w:bidi="th-TH"/>
        </w:rPr>
        <w:t xml:space="preserve"> </w:t>
      </w:r>
      <w:r w:rsidR="00C147DA">
        <w:rPr>
          <w:rFonts w:cs="Arial,Bold"/>
          <w:lang w:val="ru-RU" w:bidi="th-TH"/>
        </w:rPr>
        <w:t>проверкой</w:t>
      </w:r>
      <w:r>
        <w:rPr>
          <w:rFonts w:cs="Arial,Bold"/>
          <w:lang w:val="ru-RU" w:bidi="th-TH"/>
        </w:rPr>
        <w:t xml:space="preserve"> второго уровня</w:t>
      </w:r>
      <w:r w:rsidR="005E03F4" w:rsidRPr="0088538F">
        <w:rPr>
          <w:rFonts w:cs="Arial,Bold"/>
          <w:lang w:val="ru-RU" w:bidi="th-TH"/>
        </w:rPr>
        <w:t>.</w:t>
      </w:r>
    </w:p>
    <w:p w:rsidR="0088538F" w:rsidRPr="0088538F" w:rsidRDefault="0088538F" w:rsidP="00D553AF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cs="Arial,Bold"/>
          <w:bCs/>
          <w:i/>
          <w:lang w:val="ru-RU" w:bidi="th-TH"/>
        </w:rPr>
      </w:pPr>
      <w:r>
        <w:rPr>
          <w:rFonts w:cs="Arial,Bold"/>
          <w:bCs/>
          <w:i/>
          <w:lang w:val="ru-RU" w:bidi="th-TH"/>
        </w:rPr>
        <w:t xml:space="preserve">Анализ данных и написание </w:t>
      </w:r>
      <w:r w:rsidR="00051C62">
        <w:rPr>
          <w:rFonts w:cs="Arial,Bold"/>
          <w:bCs/>
          <w:i/>
          <w:lang w:val="ru-RU" w:bidi="th-TH"/>
        </w:rPr>
        <w:t>отчетности</w:t>
      </w:r>
    </w:p>
    <w:p w:rsidR="005E03F4" w:rsidRPr="0088538F" w:rsidRDefault="006A0193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включение в</w:t>
      </w:r>
      <w:r w:rsidR="0088538F">
        <w:rPr>
          <w:rFonts w:cs="Arial,Bold"/>
          <w:lang w:val="ru-RU" w:bidi="th-TH"/>
        </w:rPr>
        <w:t>ес</w:t>
      </w:r>
      <w:r>
        <w:rPr>
          <w:rFonts w:cs="Arial,Bold"/>
          <w:lang w:val="ru-RU" w:bidi="th-TH"/>
        </w:rPr>
        <w:t>ов</w:t>
      </w:r>
      <w:r w:rsidR="0088538F" w:rsidRPr="0088538F">
        <w:rPr>
          <w:rFonts w:cs="Arial,Bold"/>
          <w:lang w:val="ru-RU" w:bidi="th-TH"/>
        </w:rPr>
        <w:t xml:space="preserve"> </w:t>
      </w:r>
      <w:r w:rsidR="0088538F">
        <w:rPr>
          <w:rFonts w:cs="Arial,Bold"/>
          <w:lang w:val="ru-RU" w:bidi="th-TH"/>
        </w:rPr>
        <w:t>выборки</w:t>
      </w:r>
      <w:r w:rsidR="0088538F" w:rsidRPr="0088538F">
        <w:rPr>
          <w:rFonts w:cs="Arial,Bold"/>
          <w:lang w:val="ru-RU" w:bidi="th-TH"/>
        </w:rPr>
        <w:t xml:space="preserve"> </w:t>
      </w:r>
      <w:r w:rsidR="0088538F">
        <w:rPr>
          <w:rFonts w:cs="Arial,Bold"/>
          <w:lang w:val="ru-RU" w:bidi="th-TH"/>
        </w:rPr>
        <w:t>в</w:t>
      </w:r>
      <w:r w:rsidR="0088538F" w:rsidRPr="0088538F">
        <w:rPr>
          <w:rFonts w:cs="Arial,Bold"/>
          <w:lang w:val="ru-RU" w:bidi="th-TH"/>
        </w:rPr>
        <w:t xml:space="preserve"> </w:t>
      </w:r>
      <w:r w:rsidR="0088538F">
        <w:rPr>
          <w:rFonts w:cs="Arial,Bold"/>
          <w:lang w:val="ru-RU" w:bidi="th-TH"/>
        </w:rPr>
        <w:t>массивы</w:t>
      </w:r>
      <w:r w:rsidR="0088538F" w:rsidRPr="0088538F">
        <w:rPr>
          <w:rFonts w:cs="Arial,Bold"/>
          <w:lang w:val="ru-RU" w:bidi="th-TH"/>
        </w:rPr>
        <w:t xml:space="preserve"> </w:t>
      </w:r>
      <w:r w:rsidR="0088538F">
        <w:rPr>
          <w:rFonts w:cs="Arial,Bold"/>
          <w:lang w:val="ru-RU" w:bidi="th-TH"/>
        </w:rPr>
        <w:t>данных</w:t>
      </w:r>
      <w:r w:rsidR="0088538F" w:rsidRPr="0088538F">
        <w:rPr>
          <w:rFonts w:cs="Arial,Bold"/>
          <w:lang w:val="ru-RU" w:bidi="th-TH"/>
        </w:rPr>
        <w:t xml:space="preserve"> </w:t>
      </w:r>
      <w:r w:rsidR="0088538F">
        <w:rPr>
          <w:rFonts w:cs="Arial,Bold"/>
          <w:lang w:val="ru-RU" w:bidi="th-TH"/>
        </w:rPr>
        <w:t>и</w:t>
      </w:r>
      <w:r w:rsidR="0088538F"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анализ этих весов </w:t>
      </w:r>
      <w:r w:rsidR="0088538F">
        <w:rPr>
          <w:rFonts w:cs="Arial,Bold"/>
          <w:lang w:val="ru-RU" w:bidi="th-TH"/>
        </w:rPr>
        <w:t>экспертом</w:t>
      </w:r>
      <w:r w:rsidR="0088538F" w:rsidRPr="0088538F">
        <w:rPr>
          <w:rFonts w:cs="Arial,Bold"/>
          <w:lang w:val="ru-RU" w:bidi="th-TH"/>
        </w:rPr>
        <w:t xml:space="preserve"> </w:t>
      </w:r>
      <w:r w:rsidR="00051C62">
        <w:rPr>
          <w:rFonts w:cs="Arial,Bold"/>
          <w:color w:val="FF0000"/>
          <w:lang w:val="ru-RU" w:bidi="th-TH"/>
        </w:rPr>
        <w:t xml:space="preserve">учреждения-исполнителя </w:t>
      </w:r>
      <w:r w:rsidR="0088538F">
        <w:rPr>
          <w:rFonts w:cs="Arial,Bold"/>
          <w:lang w:val="ru-RU" w:bidi="th-TH"/>
        </w:rPr>
        <w:t xml:space="preserve">по выборке </w:t>
      </w:r>
      <w:r w:rsidR="00051C62">
        <w:rPr>
          <w:rFonts w:cs="Arial,Bold"/>
          <w:lang w:val="ru-RU" w:bidi="th-TH"/>
        </w:rPr>
        <w:t xml:space="preserve">с использованием </w:t>
      </w:r>
      <w:r w:rsidR="0088538F">
        <w:rPr>
          <w:rFonts w:cs="Arial,Bold"/>
          <w:lang w:val="ru-RU" w:bidi="th-TH"/>
        </w:rPr>
        <w:t>руководящих указаний и анализа со стороны регионального консультанта ЮНИСЕФ по выборке</w:t>
      </w:r>
      <w:r w:rsidR="00051C62">
        <w:rPr>
          <w:rFonts w:cs="Arial"/>
          <w:lang w:val="ru-RU" w:bidi="th-TH"/>
        </w:rPr>
        <w:t>;</w:t>
      </w:r>
    </w:p>
    <w:p w:rsidR="005E03F4" w:rsidRPr="0088538F" w:rsidRDefault="006A0193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"/>
          <w:lang w:val="ru-RU" w:bidi="th-TH"/>
        </w:rPr>
        <w:t>создание</w:t>
      </w:r>
      <w:r w:rsidRPr="006A0193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массива</w:t>
      </w:r>
      <w:r w:rsidRPr="0088538F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данных</w:t>
      </w:r>
      <w:r w:rsidRPr="0088538F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88538F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таблиц</w:t>
      </w:r>
      <w:r w:rsidRPr="0088538F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</w:t>
      </w:r>
      <w:r w:rsidRPr="0088538F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программе</w:t>
      </w:r>
      <w:r w:rsidRPr="0088538F">
        <w:rPr>
          <w:rFonts w:cs="Arial"/>
          <w:lang w:val="ru-RU" w:bidi="th-TH"/>
        </w:rPr>
        <w:t xml:space="preserve"> </w:t>
      </w:r>
      <w:r w:rsidRPr="00B25398">
        <w:rPr>
          <w:rFonts w:cs="Arial"/>
          <w:lang w:bidi="th-TH"/>
        </w:rPr>
        <w:t>SPSS</w:t>
      </w:r>
      <w:r>
        <w:rPr>
          <w:rFonts w:cs="Arial"/>
          <w:lang w:val="ru-RU" w:bidi="th-TH"/>
        </w:rPr>
        <w:t xml:space="preserve"> </w:t>
      </w:r>
      <w:r w:rsidR="00051C62">
        <w:rPr>
          <w:rFonts w:cs="Arial"/>
          <w:lang w:val="ru-RU" w:bidi="th-TH"/>
        </w:rPr>
        <w:t xml:space="preserve">при помощи плана табулирования </w:t>
      </w:r>
      <w:r w:rsidR="00E3591C" w:rsidRPr="00E3591C">
        <w:rPr>
          <w:rFonts w:cs="Arial"/>
          <w:lang w:val="ru-RU" w:bidi="th-TH"/>
        </w:rPr>
        <w:t>КОМП</w:t>
      </w:r>
      <w:r w:rsidR="00051C62">
        <w:rPr>
          <w:rFonts w:cs="Arial"/>
          <w:lang w:val="ru-RU" w:bidi="th-TH"/>
        </w:rPr>
        <w:t xml:space="preserve"> и типового синтаксиса</w:t>
      </w:r>
      <w:r w:rsidR="0088538F">
        <w:rPr>
          <w:rFonts w:cs="Arial"/>
          <w:lang w:val="ru-RU" w:bidi="th-TH"/>
        </w:rPr>
        <w:t>;</w:t>
      </w:r>
    </w:p>
    <w:p w:rsidR="005E03F4" w:rsidRPr="0088538F" w:rsidRDefault="0088538F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до начала написания </w:t>
      </w:r>
      <w:r w:rsidR="00051C62">
        <w:rPr>
          <w:rFonts w:cs="Arial,Bold"/>
          <w:lang w:val="ru-RU" w:bidi="th-TH"/>
        </w:rPr>
        <w:t>отчетности</w:t>
      </w:r>
      <w:r w:rsidR="006A0193">
        <w:rPr>
          <w:rFonts w:cs="Arial,Bold"/>
          <w:lang w:val="ru-RU" w:bidi="th-TH"/>
        </w:rPr>
        <w:t xml:space="preserve"> – рассмотрение</w:t>
      </w:r>
      <w:r>
        <w:rPr>
          <w:rFonts w:cs="Arial,Bold"/>
          <w:lang w:val="ru-RU" w:bidi="th-TH"/>
        </w:rPr>
        <w:t xml:space="preserve"> массив</w:t>
      </w:r>
      <w:r w:rsidR="006A0193">
        <w:rPr>
          <w:rFonts w:cs="Arial,Bold"/>
          <w:lang w:val="ru-RU" w:bidi="th-TH"/>
        </w:rPr>
        <w:t>а</w:t>
      </w:r>
      <w:r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данных</w:t>
      </w:r>
      <w:r w:rsidRPr="0088538F">
        <w:rPr>
          <w:rFonts w:cs="Arial,Bold"/>
          <w:lang w:val="ru-RU" w:bidi="th-TH"/>
        </w:rPr>
        <w:t>/</w:t>
      </w:r>
      <w:r>
        <w:rPr>
          <w:rFonts w:cs="Arial,Bold"/>
          <w:lang w:val="ru-RU" w:bidi="th-TH"/>
        </w:rPr>
        <w:t>таблиц</w:t>
      </w:r>
      <w:r w:rsidRPr="0088538F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в</w:t>
      </w:r>
      <w:r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том</w:t>
      </w:r>
      <w:r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числе</w:t>
      </w:r>
      <w:r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индекс</w:t>
      </w:r>
      <w:r w:rsidR="006A0193">
        <w:rPr>
          <w:rFonts w:cs="Arial,Bold"/>
          <w:lang w:val="ru-RU" w:bidi="th-TH"/>
        </w:rPr>
        <w:t>а</w:t>
      </w:r>
      <w:r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благосостояния</w:t>
      </w:r>
      <w:r w:rsidRPr="0088538F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по</w:t>
      </w:r>
      <w:r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существу</w:t>
      </w:r>
      <w:r w:rsidRPr="0088538F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техническими</w:t>
      </w:r>
      <w:r w:rsidRPr="0088538F">
        <w:rPr>
          <w:rFonts w:cs="Arial,Bold"/>
          <w:lang w:val="ru-RU" w:bidi="th-TH"/>
        </w:rPr>
        <w:t xml:space="preserve"> </w:t>
      </w:r>
      <w:r w:rsidR="005E03F4" w:rsidRPr="0088538F">
        <w:rPr>
          <w:rFonts w:cs="Arial,Bold"/>
          <w:lang w:val="ru-RU" w:bidi="th-TH"/>
        </w:rPr>
        <w:t>(</w:t>
      </w:r>
      <w:r>
        <w:rPr>
          <w:rFonts w:cs="Arial,Bold"/>
          <w:lang w:val="ru-RU" w:bidi="th-TH"/>
        </w:rPr>
        <w:t>например, экспертом по выборке</w:t>
      </w:r>
      <w:r w:rsidR="005E03F4" w:rsidRPr="0088538F">
        <w:rPr>
          <w:rFonts w:cs="Arial,Bold"/>
          <w:lang w:val="ru-RU" w:bidi="th-TH"/>
        </w:rPr>
        <w:t>)</w:t>
      </w:r>
      <w:r>
        <w:rPr>
          <w:rFonts w:cs="Arial,Bold"/>
          <w:lang w:val="ru-RU" w:bidi="th-TH"/>
        </w:rPr>
        <w:t xml:space="preserve"> и предметными экспертами </w:t>
      </w:r>
      <w:r w:rsidR="00051C62">
        <w:rPr>
          <w:rFonts w:cs="Arial,Bold"/>
          <w:color w:val="FF0000"/>
          <w:lang w:val="ru-RU" w:bidi="th-TH"/>
        </w:rPr>
        <w:t>учреждения-исполнителя</w:t>
      </w:r>
      <w:r w:rsidR="005E03F4" w:rsidRPr="0088538F">
        <w:rPr>
          <w:rFonts w:cs="Arial,Bold"/>
          <w:lang w:val="ru-RU" w:bidi="th-TH"/>
        </w:rPr>
        <w:t>,</w:t>
      </w:r>
      <w:r>
        <w:rPr>
          <w:rFonts w:cs="Arial,Bold"/>
          <w:lang w:val="ru-RU" w:bidi="th-TH"/>
        </w:rPr>
        <w:t xml:space="preserve"> а также </w:t>
      </w:r>
      <w:r w:rsidR="00051C62">
        <w:rPr>
          <w:rFonts w:cs="Arial,Bold"/>
          <w:lang w:val="ru-RU" w:bidi="th-TH"/>
        </w:rPr>
        <w:t xml:space="preserve">Региональным </w:t>
      </w:r>
      <w:r w:rsidR="00051C62">
        <w:rPr>
          <w:rFonts w:cs="Arial,Bold"/>
          <w:lang w:val="ru-RU" w:bidi="th-TH"/>
        </w:rPr>
        <w:lastRenderedPageBreak/>
        <w:t xml:space="preserve">представительством ЮНИСЕФ и </w:t>
      </w:r>
      <w:r w:rsidR="006A0193">
        <w:rPr>
          <w:rFonts w:cs="Arial,Bold"/>
          <w:lang w:val="ru-RU" w:bidi="th-TH"/>
        </w:rPr>
        <w:t>Г</w:t>
      </w:r>
      <w:r w:rsidR="00051C62">
        <w:rPr>
          <w:rFonts w:cs="Arial,Bold"/>
          <w:lang w:val="ru-RU" w:bidi="th-TH"/>
        </w:rPr>
        <w:t xml:space="preserve">руппой по </w:t>
      </w:r>
      <w:r w:rsidR="00E3591C">
        <w:rPr>
          <w:rFonts w:cs="Arial,Bold"/>
          <w:lang w:val="ru-RU" w:bidi="th-TH"/>
        </w:rPr>
        <w:t>КОМП</w:t>
      </w:r>
      <w:r w:rsidR="00051C62">
        <w:rPr>
          <w:rFonts w:cs="Arial,Bold"/>
          <w:lang w:val="ru-RU" w:bidi="th-TH"/>
        </w:rPr>
        <w:t xml:space="preserve">, находящейся в </w:t>
      </w:r>
      <w:r w:rsidRPr="0088538F">
        <w:rPr>
          <w:rFonts w:cs="Arial,Bold"/>
          <w:lang w:val="ru-RU" w:bidi="th-TH"/>
        </w:rPr>
        <w:t>Штаб</w:t>
      </w:r>
      <w:r w:rsidR="00051C62">
        <w:rPr>
          <w:rFonts w:cs="Arial,Bold"/>
          <w:lang w:val="ru-RU" w:bidi="th-TH"/>
        </w:rPr>
        <w:t>-квартире</w:t>
      </w:r>
      <w:r w:rsidRPr="0088538F">
        <w:rPr>
          <w:rFonts w:cs="Arial,Bold"/>
          <w:lang w:val="ru-RU" w:bidi="th-TH"/>
        </w:rPr>
        <w:t xml:space="preserve"> ЮНИСЕФ</w:t>
      </w:r>
      <w:r w:rsidR="005E03F4" w:rsidRPr="0088538F">
        <w:rPr>
          <w:rFonts w:cs="Arial,Bold"/>
          <w:lang w:val="ru-RU" w:bidi="th-TH"/>
        </w:rPr>
        <w:t>;</w:t>
      </w:r>
    </w:p>
    <w:p w:rsidR="005E03F4" w:rsidRPr="00565B00" w:rsidRDefault="00565B00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координирование</w:t>
      </w:r>
      <w:r w:rsidRPr="00565B00">
        <w:rPr>
          <w:rFonts w:cs="Arial,Bold"/>
          <w:lang w:val="ru-RU" w:bidi="th-TH"/>
        </w:rPr>
        <w:t xml:space="preserve"> </w:t>
      </w:r>
      <w:r w:rsidR="006A0193">
        <w:rPr>
          <w:rFonts w:cs="Arial,Bold"/>
          <w:lang w:val="ru-RU" w:bidi="th-TH"/>
        </w:rPr>
        <w:t xml:space="preserve">написания </w:t>
      </w:r>
      <w:r>
        <w:rPr>
          <w:rFonts w:cs="Arial,Bold"/>
          <w:lang w:val="ru-RU" w:bidi="th-TH"/>
        </w:rPr>
        <w:t>и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внесение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существенного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вклада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в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написание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Сводного </w:t>
      </w:r>
      <w:r w:rsidRPr="006A0193">
        <w:rPr>
          <w:rFonts w:cs="Arial,Bold"/>
          <w:lang w:val="ru-RU" w:bidi="th-TH"/>
        </w:rPr>
        <w:t>отчета</w:t>
      </w:r>
      <w:r>
        <w:rPr>
          <w:rFonts w:cs="Arial,Bold"/>
          <w:lang w:val="ru-RU" w:bidi="th-TH"/>
        </w:rPr>
        <w:t xml:space="preserve"> о результатах и Итогового доклада с использованием шаблонов </w:t>
      </w:r>
      <w:r w:rsidR="00E3591C" w:rsidRPr="00E3591C">
        <w:rPr>
          <w:rFonts w:cs="Arial,Bold"/>
          <w:lang w:val="ru-RU" w:bidi="th-TH"/>
        </w:rPr>
        <w:t>КОМП</w:t>
      </w:r>
      <w:r>
        <w:rPr>
          <w:rFonts w:cs="Arial,Bold"/>
          <w:lang w:val="ru-RU" w:bidi="th-TH"/>
        </w:rPr>
        <w:t xml:space="preserve"> и согласно стандартам </w:t>
      </w:r>
      <w:r w:rsidR="00E3591C" w:rsidRPr="00E3591C">
        <w:rPr>
          <w:rFonts w:cs="Arial,Bold"/>
          <w:lang w:val="ru-RU" w:bidi="th-TH"/>
        </w:rPr>
        <w:t>КОМП</w:t>
      </w:r>
      <w:r>
        <w:rPr>
          <w:rFonts w:cs="Arial,Bold"/>
          <w:lang w:val="ru-RU" w:bidi="th-TH"/>
        </w:rPr>
        <w:t>, для об</w:t>
      </w:r>
      <w:r w:rsidR="00051C62">
        <w:rPr>
          <w:rFonts w:cs="Arial,Bold"/>
          <w:lang w:val="ru-RU" w:bidi="th-TH"/>
        </w:rPr>
        <w:t>еспечения своевременного выхода отчетности;</w:t>
      </w:r>
    </w:p>
    <w:p w:rsidR="005E03F4" w:rsidRPr="00565B00" w:rsidRDefault="00565B00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обеспечение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того</w:t>
      </w:r>
      <w:r w:rsidRPr="00565B00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чтобы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отчетность</w:t>
      </w:r>
      <w:r w:rsidRPr="00565B00">
        <w:rPr>
          <w:rFonts w:cs="Arial,Bold"/>
          <w:lang w:val="ru-RU" w:bidi="th-TH"/>
        </w:rPr>
        <w:t xml:space="preserve"> (</w:t>
      </w:r>
      <w:r>
        <w:rPr>
          <w:rFonts w:cs="Arial,Bold"/>
          <w:lang w:val="ru-RU" w:bidi="th-TH"/>
        </w:rPr>
        <w:t>Сводный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отчет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результатах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Итоговый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доклад</w:t>
      </w:r>
      <w:r w:rsidRPr="00565B00">
        <w:rPr>
          <w:rFonts w:cs="Arial,Bold"/>
          <w:lang w:val="ru-RU" w:bidi="th-TH"/>
        </w:rPr>
        <w:t xml:space="preserve">) </w:t>
      </w:r>
      <w:r>
        <w:rPr>
          <w:rFonts w:cs="Arial,Bold"/>
          <w:lang w:val="ru-RU" w:bidi="th-TH"/>
        </w:rPr>
        <w:t>прошла процесс технического анализа со стороны РП и Штаб</w:t>
      </w:r>
      <w:r w:rsidR="00051C62">
        <w:rPr>
          <w:rFonts w:cs="Arial,Bold"/>
          <w:lang w:val="ru-RU" w:bidi="th-TH"/>
        </w:rPr>
        <w:t>-квартиры</w:t>
      </w:r>
      <w:r w:rsidR="005E03F4" w:rsidRPr="00565B00">
        <w:rPr>
          <w:rFonts w:cs="Arial,Bold"/>
          <w:lang w:val="ru-RU" w:bidi="th-TH"/>
        </w:rPr>
        <w:t>;</w:t>
      </w:r>
    </w:p>
    <w:p w:rsidR="005E03F4" w:rsidRPr="00565B00" w:rsidRDefault="00565B00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координирование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печати и распространения Итогового доклада</w:t>
      </w:r>
      <w:r w:rsidR="005E03F4" w:rsidRPr="00565B00">
        <w:rPr>
          <w:rFonts w:cs="Arial,Bold"/>
          <w:lang w:val="ru-RU" w:bidi="th-TH"/>
        </w:rPr>
        <w:t>;</w:t>
      </w:r>
    </w:p>
    <w:p w:rsidR="005E03F4" w:rsidRPr="00565B00" w:rsidRDefault="00565B00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организация</w:t>
      </w:r>
      <w:r w:rsidRPr="00565B00">
        <w:rPr>
          <w:rFonts w:cs="Arial,Bold"/>
          <w:lang w:val="ru-RU" w:bidi="th-TH"/>
        </w:rPr>
        <w:t xml:space="preserve"> </w:t>
      </w:r>
      <w:r w:rsidR="00051C62">
        <w:rPr>
          <w:rFonts w:cs="Arial,Bold"/>
          <w:lang w:val="ru-RU" w:bidi="th-TH"/>
        </w:rPr>
        <w:t xml:space="preserve">представления </w:t>
      </w:r>
      <w:r>
        <w:rPr>
          <w:rFonts w:cs="Arial,Bold"/>
          <w:lang w:val="ru-RU" w:bidi="th-TH"/>
        </w:rPr>
        <w:t>и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содействие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представлению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Итогового доклада на национальном семинаре</w:t>
      </w:r>
      <w:r w:rsidR="005E03F4" w:rsidRPr="00565B00">
        <w:rPr>
          <w:rFonts w:cs="Arial,Bold"/>
          <w:lang w:val="ru-RU" w:bidi="th-TH"/>
        </w:rPr>
        <w:t>;</w:t>
      </w:r>
    </w:p>
    <w:p w:rsidR="005E03F4" w:rsidRPr="00565B00" w:rsidRDefault="00565B00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организация широкого распространения Итогового доклада и основных результатов</w:t>
      </w:r>
      <w:r w:rsidR="005E03F4" w:rsidRPr="00565B00">
        <w:rPr>
          <w:rFonts w:cs="Arial,Bold"/>
          <w:lang w:val="ru-RU" w:bidi="th-TH"/>
        </w:rPr>
        <w:t>;</w:t>
      </w:r>
    </w:p>
    <w:p w:rsidR="005E03F4" w:rsidRPr="00565B00" w:rsidRDefault="00565B00" w:rsidP="00D553A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обеспечение</w:t>
      </w:r>
      <w:r w:rsidRPr="00565B00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того</w:t>
      </w:r>
      <w:r w:rsidRPr="00565B00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чтобы</w:t>
      </w:r>
      <w:r w:rsidRPr="00565B00">
        <w:rPr>
          <w:rFonts w:cs="Arial,Bold"/>
          <w:lang w:val="ru-RU" w:bidi="th-TH"/>
        </w:rPr>
        <w:t xml:space="preserve"> </w:t>
      </w:r>
      <w:r w:rsidR="00051C62">
        <w:rPr>
          <w:rFonts w:cs="Arial,Bold"/>
          <w:color w:val="FF0000"/>
          <w:lang w:val="ru-RU" w:bidi="th-TH"/>
        </w:rPr>
        <w:t xml:space="preserve">учреждение-исполнитель </w:t>
      </w:r>
      <w:r>
        <w:rPr>
          <w:rFonts w:cs="Arial,Bold"/>
          <w:lang w:val="ru-RU" w:bidi="th-TH"/>
        </w:rPr>
        <w:t xml:space="preserve">создало архив обследования </w:t>
      </w:r>
      <w:r w:rsidR="00E3591C" w:rsidRPr="00E3591C">
        <w:rPr>
          <w:rFonts w:cs="Arial,Bold"/>
          <w:lang w:val="ru-RU" w:bidi="th-TH"/>
        </w:rPr>
        <w:t>КОМП</w:t>
      </w:r>
      <w:r w:rsidR="005E03F4" w:rsidRPr="00565B00">
        <w:rPr>
          <w:rFonts w:cs="Arial,Bold"/>
          <w:lang w:val="ru-RU" w:bidi="th-TH"/>
        </w:rPr>
        <w:t xml:space="preserve"> (</w:t>
      </w:r>
      <w:r>
        <w:rPr>
          <w:rFonts w:cs="Arial,Bold"/>
          <w:lang w:val="ru-RU" w:bidi="th-TH"/>
        </w:rPr>
        <w:t xml:space="preserve">вопросников, руководств, основы для построения выборки, отчетов </w:t>
      </w:r>
      <w:r w:rsidR="00D353C1">
        <w:rPr>
          <w:rFonts w:cs="Arial,Bold"/>
          <w:lang w:val="ru-RU" w:bidi="th-TH"/>
        </w:rPr>
        <w:t>о</w:t>
      </w:r>
      <w:r>
        <w:rPr>
          <w:rFonts w:cs="Arial,Bold"/>
          <w:lang w:val="ru-RU" w:bidi="th-TH"/>
        </w:rPr>
        <w:t xml:space="preserve"> работ</w:t>
      </w:r>
      <w:r w:rsidR="00D353C1">
        <w:rPr>
          <w:rFonts w:cs="Arial,Bold"/>
          <w:lang w:val="ru-RU" w:bidi="th-TH"/>
        </w:rPr>
        <w:t>е</w:t>
      </w:r>
      <w:r>
        <w:rPr>
          <w:rFonts w:cs="Arial,Bold"/>
          <w:lang w:val="ru-RU" w:bidi="th-TH"/>
        </w:rPr>
        <w:t xml:space="preserve"> на местах, базы данных, таблиц, итоговых докладов, распространяемых материалов и т. д.)</w:t>
      </w:r>
      <w:r w:rsidR="005E03F4" w:rsidRPr="00565B00">
        <w:rPr>
          <w:rFonts w:cs="Arial,Bold"/>
          <w:lang w:val="ru-RU" w:bidi="th-TH"/>
        </w:rPr>
        <w:t>.</w:t>
      </w:r>
    </w:p>
    <w:p w:rsidR="005E03F4" w:rsidRPr="00565B00" w:rsidRDefault="00565B00" w:rsidP="00D553AF">
      <w:pPr>
        <w:shd w:val="clear" w:color="auto" w:fill="FFFFFF"/>
        <w:spacing w:before="100" w:beforeAutospacing="1" w:after="100" w:afterAutospacing="1"/>
        <w:jc w:val="both"/>
        <w:rPr>
          <w:b/>
          <w:lang w:val="ru-RU"/>
        </w:rPr>
      </w:pPr>
      <w:r w:rsidRPr="00E31730">
        <w:rPr>
          <w:b/>
          <w:lang w:val="ru-RU"/>
        </w:rPr>
        <w:t>Представляемые материалы</w:t>
      </w:r>
    </w:p>
    <w:p w:rsidR="005E03F4" w:rsidRPr="00565B00" w:rsidRDefault="00565B00" w:rsidP="00D553AF">
      <w:pPr>
        <w:numPr>
          <w:ilvl w:val="0"/>
          <w:numId w:val="35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jc w:val="both"/>
        <w:rPr>
          <w:rFonts w:cs="Tahoma"/>
          <w:lang w:val="ru-RU"/>
        </w:rPr>
      </w:pPr>
      <w:r>
        <w:rPr>
          <w:rFonts w:cs="Tahoma"/>
          <w:lang w:val="ru-RU"/>
        </w:rPr>
        <w:t xml:space="preserve">Ежемесячный отчет о ходе мероприятий, </w:t>
      </w:r>
      <w:r w:rsidR="00E31730">
        <w:rPr>
          <w:rFonts w:cs="Tahoma"/>
          <w:lang w:val="ru-RU"/>
        </w:rPr>
        <w:t>подаваемый</w:t>
      </w:r>
      <w:r>
        <w:rPr>
          <w:rFonts w:cs="Tahoma"/>
          <w:lang w:val="ru-RU"/>
        </w:rPr>
        <w:t xml:space="preserve"> в Представительство в стране и РП</w:t>
      </w:r>
      <w:r w:rsidR="005E03F4" w:rsidRPr="00565B00">
        <w:rPr>
          <w:rFonts w:cs="Tahoma"/>
          <w:lang w:val="ru-RU"/>
        </w:rPr>
        <w:t>;</w:t>
      </w:r>
    </w:p>
    <w:p w:rsidR="005E03F4" w:rsidRPr="00565B00" w:rsidRDefault="00D353C1" w:rsidP="00D553AF">
      <w:pPr>
        <w:numPr>
          <w:ilvl w:val="0"/>
          <w:numId w:val="35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jc w:val="both"/>
        <w:rPr>
          <w:rFonts w:cs="Tahoma"/>
          <w:lang w:val="ru-RU"/>
        </w:rPr>
      </w:pPr>
      <w:r w:rsidRPr="00B50FF2">
        <w:rPr>
          <w:rFonts w:cs="Tahoma"/>
          <w:lang w:val="ru-RU"/>
        </w:rPr>
        <w:t>Частные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отчеты</w:t>
      </w:r>
      <w:r w:rsidR="00565B00" w:rsidRPr="00565B00">
        <w:rPr>
          <w:rFonts w:cs="Tahoma"/>
          <w:lang w:val="ru-RU"/>
        </w:rPr>
        <w:t xml:space="preserve">, </w:t>
      </w:r>
      <w:r w:rsidR="00565B00">
        <w:rPr>
          <w:rFonts w:cs="Tahoma"/>
          <w:lang w:val="ru-RU"/>
        </w:rPr>
        <w:t>представляемые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по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окончании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каждого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из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следующих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мероприятий</w:t>
      </w:r>
      <w:r w:rsidR="00565B00" w:rsidRPr="00565B00">
        <w:rPr>
          <w:rFonts w:cs="Tahoma"/>
          <w:lang w:val="ru-RU"/>
        </w:rPr>
        <w:t xml:space="preserve"> </w:t>
      </w:r>
      <w:r w:rsidR="00565B00">
        <w:rPr>
          <w:rFonts w:cs="Tahoma"/>
          <w:lang w:val="ru-RU"/>
        </w:rPr>
        <w:t>обследования</w:t>
      </w:r>
      <w:r w:rsidR="00565B00" w:rsidRPr="00565B00">
        <w:rPr>
          <w:rFonts w:cs="Tahoma"/>
          <w:lang w:val="ru-RU"/>
        </w:rPr>
        <w:t>:</w:t>
      </w:r>
      <w:r w:rsidR="00565B00">
        <w:rPr>
          <w:rFonts w:cs="Tahoma"/>
          <w:lang w:val="ru-RU"/>
        </w:rPr>
        <w:t xml:space="preserve"> построени</w:t>
      </w:r>
      <w:r w:rsidR="009342C2">
        <w:rPr>
          <w:rFonts w:cs="Tahoma"/>
          <w:lang w:val="ru-RU"/>
        </w:rPr>
        <w:t>я</w:t>
      </w:r>
      <w:r w:rsidR="00565B00">
        <w:rPr>
          <w:rFonts w:cs="Tahoma"/>
          <w:lang w:val="ru-RU"/>
        </w:rPr>
        <w:t xml:space="preserve"> выборки, </w:t>
      </w:r>
      <w:r>
        <w:rPr>
          <w:rFonts w:cs="Tahoma"/>
          <w:lang w:val="ru-RU"/>
        </w:rPr>
        <w:t>разработк</w:t>
      </w:r>
      <w:r w:rsidR="009342C2">
        <w:rPr>
          <w:rFonts w:cs="Tahoma"/>
          <w:lang w:val="ru-RU"/>
        </w:rPr>
        <w:t>и вопросника, составления</w:t>
      </w:r>
      <w:r w:rsidR="00565B00">
        <w:rPr>
          <w:rFonts w:cs="Tahoma"/>
          <w:lang w:val="ru-RU"/>
        </w:rPr>
        <w:t xml:space="preserve"> сп</w:t>
      </w:r>
      <w:r>
        <w:rPr>
          <w:rFonts w:cs="Tahoma"/>
          <w:lang w:val="ru-RU"/>
        </w:rPr>
        <w:t>исков</w:t>
      </w:r>
      <w:r w:rsidR="009342C2">
        <w:rPr>
          <w:rFonts w:cs="Tahoma"/>
          <w:lang w:val="ru-RU"/>
        </w:rPr>
        <w:t xml:space="preserve"> и картирования</w:t>
      </w:r>
      <w:r w:rsidR="00565B00">
        <w:rPr>
          <w:rFonts w:cs="Tahoma"/>
          <w:lang w:val="ru-RU"/>
        </w:rPr>
        <w:t>, предварительно</w:t>
      </w:r>
      <w:r w:rsidR="009342C2">
        <w:rPr>
          <w:rFonts w:cs="Tahoma"/>
          <w:lang w:val="ru-RU"/>
        </w:rPr>
        <w:t>го</w:t>
      </w:r>
      <w:r w:rsidR="00565B00">
        <w:rPr>
          <w:rFonts w:cs="Tahoma"/>
          <w:lang w:val="ru-RU"/>
        </w:rPr>
        <w:t xml:space="preserve"> </w:t>
      </w:r>
      <w:r w:rsidR="009342C2">
        <w:rPr>
          <w:rFonts w:cs="Tahoma"/>
          <w:lang w:val="ru-RU"/>
        </w:rPr>
        <w:t>испытания</w:t>
      </w:r>
      <w:r w:rsidR="00565B00">
        <w:rPr>
          <w:rFonts w:cs="Tahoma"/>
          <w:lang w:val="ru-RU"/>
        </w:rPr>
        <w:t>, обучени</w:t>
      </w:r>
      <w:r w:rsidR="009342C2">
        <w:rPr>
          <w:rFonts w:cs="Tahoma"/>
          <w:lang w:val="ru-RU"/>
        </w:rPr>
        <w:t>я</w:t>
      </w:r>
      <w:r w:rsidR="00565B00">
        <w:rPr>
          <w:rFonts w:cs="Tahoma"/>
          <w:lang w:val="ru-RU"/>
        </w:rPr>
        <w:t xml:space="preserve"> работ</w:t>
      </w:r>
      <w:r w:rsidR="009342C2">
        <w:rPr>
          <w:rFonts w:cs="Tahoma"/>
          <w:lang w:val="ru-RU"/>
        </w:rPr>
        <w:t>е</w:t>
      </w:r>
      <w:r w:rsidR="00565B00">
        <w:rPr>
          <w:rFonts w:cs="Tahoma"/>
          <w:lang w:val="ru-RU"/>
        </w:rPr>
        <w:t xml:space="preserve"> на местах, сбор</w:t>
      </w:r>
      <w:r w:rsidR="009342C2">
        <w:rPr>
          <w:rFonts w:cs="Tahoma"/>
          <w:lang w:val="ru-RU"/>
        </w:rPr>
        <w:t>а</w:t>
      </w:r>
      <w:r w:rsidR="00565B00">
        <w:rPr>
          <w:rFonts w:cs="Tahoma"/>
          <w:lang w:val="ru-RU"/>
        </w:rPr>
        <w:t xml:space="preserve"> данных, ввод</w:t>
      </w:r>
      <w:r w:rsidR="009342C2">
        <w:rPr>
          <w:rFonts w:cs="Tahoma"/>
          <w:lang w:val="ru-RU"/>
        </w:rPr>
        <w:t>а</w:t>
      </w:r>
      <w:r w:rsidR="00565B00">
        <w:rPr>
          <w:rFonts w:cs="Tahoma"/>
          <w:lang w:val="ru-RU"/>
        </w:rPr>
        <w:t xml:space="preserve"> и редактиро</w:t>
      </w:r>
      <w:r>
        <w:rPr>
          <w:rFonts w:cs="Tahoma"/>
          <w:lang w:val="ru-RU"/>
        </w:rPr>
        <w:t>вани</w:t>
      </w:r>
      <w:r w:rsidR="009342C2">
        <w:rPr>
          <w:rFonts w:cs="Tahoma"/>
          <w:lang w:val="ru-RU"/>
        </w:rPr>
        <w:t>я</w:t>
      </w:r>
      <w:r>
        <w:rPr>
          <w:rFonts w:cs="Tahoma"/>
          <w:lang w:val="ru-RU"/>
        </w:rPr>
        <w:t xml:space="preserve"> данных, обработк</w:t>
      </w:r>
      <w:r w:rsidR="009342C2">
        <w:rPr>
          <w:rFonts w:cs="Tahoma"/>
          <w:lang w:val="ru-RU"/>
        </w:rPr>
        <w:t>и</w:t>
      </w:r>
      <w:r>
        <w:rPr>
          <w:rFonts w:cs="Tahoma"/>
          <w:lang w:val="ru-RU"/>
        </w:rPr>
        <w:t xml:space="preserve"> и табулировани</w:t>
      </w:r>
      <w:r w:rsidR="009342C2">
        <w:rPr>
          <w:rFonts w:cs="Tahoma"/>
          <w:lang w:val="ru-RU"/>
        </w:rPr>
        <w:t>я</w:t>
      </w:r>
      <w:r>
        <w:rPr>
          <w:rFonts w:cs="Tahoma"/>
          <w:lang w:val="ru-RU"/>
        </w:rPr>
        <w:t xml:space="preserve"> данных</w:t>
      </w:r>
      <w:r w:rsidR="009342C2">
        <w:rPr>
          <w:rFonts w:cs="Tahoma"/>
          <w:lang w:val="ru-RU"/>
        </w:rPr>
        <w:t>, написания</w:t>
      </w:r>
      <w:r w:rsidR="00565B00">
        <w:rPr>
          <w:rFonts w:cs="Tahoma"/>
          <w:lang w:val="ru-RU"/>
        </w:rPr>
        <w:t xml:space="preserve"> отчет</w:t>
      </w:r>
      <w:r>
        <w:rPr>
          <w:rFonts w:cs="Tahoma"/>
          <w:lang w:val="ru-RU"/>
        </w:rPr>
        <w:t>ности</w:t>
      </w:r>
      <w:r w:rsidR="00565B00">
        <w:rPr>
          <w:rFonts w:cs="Tahoma"/>
          <w:lang w:val="ru-RU"/>
        </w:rPr>
        <w:t>, распространени</w:t>
      </w:r>
      <w:r w:rsidR="009342C2">
        <w:rPr>
          <w:rFonts w:cs="Tahoma"/>
          <w:lang w:val="ru-RU"/>
        </w:rPr>
        <w:t>я</w:t>
      </w:r>
      <w:r w:rsidR="005E03F4" w:rsidRPr="00565B00">
        <w:rPr>
          <w:rFonts w:cs="Tahoma"/>
          <w:lang w:val="ru-RU"/>
        </w:rPr>
        <w:t>;</w:t>
      </w:r>
    </w:p>
    <w:p w:rsidR="005E03F4" w:rsidRPr="00565B00" w:rsidRDefault="00565B00" w:rsidP="00D553A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Tahoma"/>
          <w:lang w:val="ru-RU"/>
        </w:rPr>
      </w:pPr>
      <w:r>
        <w:rPr>
          <w:rFonts w:cs="Tahoma"/>
          <w:lang w:val="ru-RU"/>
        </w:rPr>
        <w:t>Отчеты о выездах на места</w:t>
      </w:r>
      <w:r w:rsidR="005E03F4" w:rsidRPr="00565B00">
        <w:rPr>
          <w:rFonts w:cs="Tahoma"/>
          <w:lang w:val="ru-RU"/>
        </w:rPr>
        <w:t>;</w:t>
      </w:r>
    </w:p>
    <w:p w:rsidR="005E03F4" w:rsidRPr="00565B00" w:rsidRDefault="00565B00" w:rsidP="00D553A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Tahoma"/>
          <w:lang w:val="ru-RU"/>
        </w:rPr>
      </w:pPr>
      <w:r>
        <w:rPr>
          <w:rFonts w:cs="Tahoma"/>
          <w:lang w:val="ru-RU"/>
        </w:rPr>
        <w:t>Отчеты о выездах на региональные семинары</w:t>
      </w:r>
      <w:r w:rsidR="005E03F4" w:rsidRPr="00565B00">
        <w:rPr>
          <w:rFonts w:cs="Tahoma"/>
          <w:lang w:val="ru-RU"/>
        </w:rPr>
        <w:t>;</w:t>
      </w:r>
    </w:p>
    <w:p w:rsidR="005E03F4" w:rsidRPr="00565B00" w:rsidRDefault="00565B00" w:rsidP="00D553A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Tahoma"/>
          <w:lang w:val="ru-RU"/>
        </w:rPr>
      </w:pPr>
      <w:r>
        <w:rPr>
          <w:rFonts w:cs="Tahoma"/>
          <w:lang w:val="ru-RU"/>
        </w:rPr>
        <w:t>Презентации</w:t>
      </w:r>
      <w:r w:rsidRPr="00565B00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и</w:t>
      </w:r>
      <w:r w:rsidRPr="00565B00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учебные</w:t>
      </w:r>
      <w:r w:rsidRPr="00565B00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 xml:space="preserve">материалы, используемые в ходе обучения, на семинарах и  других </w:t>
      </w:r>
      <w:r w:rsidR="00D353C1">
        <w:rPr>
          <w:rFonts w:cs="Tahoma"/>
          <w:lang w:val="ru-RU"/>
        </w:rPr>
        <w:t>совещаниях</w:t>
      </w:r>
      <w:r w:rsidR="005E03F4" w:rsidRPr="00565B00">
        <w:rPr>
          <w:rFonts w:cs="Tahoma"/>
          <w:lang w:val="ru-RU"/>
        </w:rPr>
        <w:t>.</w:t>
      </w:r>
    </w:p>
    <w:p w:rsidR="005E03F4" w:rsidRPr="00F703F4" w:rsidRDefault="001D053B" w:rsidP="00D553AF">
      <w:pPr>
        <w:shd w:val="clear" w:color="auto" w:fill="FFFFFF"/>
        <w:spacing w:before="100" w:beforeAutospacing="1" w:after="100" w:afterAutospacing="1"/>
        <w:jc w:val="both"/>
        <w:rPr>
          <w:rFonts w:cs="Arial,Bold"/>
          <w:b/>
          <w:bCs/>
          <w:lang w:val="ru-RU" w:bidi="th-TH"/>
        </w:rPr>
      </w:pPr>
      <w:r>
        <w:rPr>
          <w:rFonts w:cs="Arial,Bold"/>
          <w:b/>
          <w:bCs/>
          <w:lang w:val="ru-RU" w:bidi="th-TH"/>
        </w:rPr>
        <w:t>Расчетный</w:t>
      </w:r>
      <w:r w:rsidR="00565B00" w:rsidRPr="00F703F4">
        <w:rPr>
          <w:rFonts w:cs="Arial,Bold"/>
          <w:b/>
          <w:bCs/>
          <w:lang w:val="ru-RU" w:bidi="th-TH"/>
        </w:rPr>
        <w:t xml:space="preserve"> </w:t>
      </w:r>
      <w:r w:rsidR="00565B00">
        <w:rPr>
          <w:rFonts w:cs="Arial,Bold"/>
          <w:b/>
          <w:bCs/>
          <w:lang w:val="ru-RU" w:bidi="th-TH"/>
        </w:rPr>
        <w:t>срок</w:t>
      </w:r>
      <w:r w:rsidR="00565B00" w:rsidRPr="00F703F4">
        <w:rPr>
          <w:rFonts w:cs="Arial,Bold"/>
          <w:b/>
          <w:bCs/>
          <w:lang w:val="ru-RU" w:bidi="th-TH"/>
        </w:rPr>
        <w:t xml:space="preserve"> </w:t>
      </w:r>
      <w:r w:rsidR="00565B00">
        <w:rPr>
          <w:rFonts w:cs="Arial,Bold"/>
          <w:b/>
          <w:bCs/>
          <w:lang w:val="ru-RU" w:bidi="th-TH"/>
        </w:rPr>
        <w:t>действия</w:t>
      </w:r>
      <w:r w:rsidR="00565B00" w:rsidRPr="00F703F4">
        <w:rPr>
          <w:rFonts w:cs="Arial,Bold"/>
          <w:b/>
          <w:bCs/>
          <w:lang w:val="ru-RU" w:bidi="th-TH"/>
        </w:rPr>
        <w:t xml:space="preserve"> </w:t>
      </w:r>
      <w:r w:rsidR="00565B00">
        <w:rPr>
          <w:rFonts w:cs="Arial,Bold"/>
          <w:b/>
          <w:bCs/>
          <w:lang w:val="ru-RU" w:bidi="th-TH"/>
        </w:rPr>
        <w:t>договора</w:t>
      </w:r>
    </w:p>
    <w:p w:rsidR="005E03F4" w:rsidRPr="00565B00" w:rsidRDefault="00F703F4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 xml:space="preserve">Срок действия договора </w:t>
      </w:r>
      <w:r w:rsidR="00316B12">
        <w:rPr>
          <w:rFonts w:cs="Arial,Bold"/>
          <w:lang w:val="ru-RU" w:bidi="th-TH"/>
        </w:rPr>
        <w:t xml:space="preserve">– </w:t>
      </w:r>
      <w:r>
        <w:rPr>
          <w:rFonts w:cs="Arial,Bold"/>
          <w:lang w:val="ru-RU" w:bidi="th-TH"/>
        </w:rPr>
        <w:t xml:space="preserve">не короче времени выполнения </w:t>
      </w:r>
      <w:r w:rsidR="00565B00">
        <w:rPr>
          <w:rFonts w:cs="Arial,Bold"/>
          <w:lang w:val="ru-RU" w:bidi="th-TH"/>
        </w:rPr>
        <w:t xml:space="preserve">всего процесса </w:t>
      </w:r>
      <w:r w:rsidR="00E3591C" w:rsidRPr="00E3591C">
        <w:rPr>
          <w:rFonts w:cs="Arial,Bold"/>
          <w:lang w:val="ru-RU" w:bidi="th-TH"/>
        </w:rPr>
        <w:t>КОМП</w:t>
      </w:r>
      <w:r w:rsidR="00316B12">
        <w:rPr>
          <w:rFonts w:cs="Arial,Bold"/>
          <w:lang w:val="ru-RU" w:bidi="th-TH"/>
        </w:rPr>
        <w:t xml:space="preserve">, то есть </w:t>
      </w:r>
      <w:r w:rsidR="00565B00">
        <w:rPr>
          <w:rFonts w:cs="Arial,Bold"/>
          <w:lang w:val="ru-RU" w:bidi="th-TH"/>
        </w:rPr>
        <w:t xml:space="preserve">как минимум </w:t>
      </w:r>
      <w:r w:rsidR="005E03F4" w:rsidRPr="00565B00">
        <w:rPr>
          <w:rFonts w:cs="Arial,Bold"/>
          <w:lang w:val="ru-RU" w:bidi="th-TH"/>
        </w:rPr>
        <w:t>12</w:t>
      </w:r>
      <w:r w:rsidR="00565B00">
        <w:rPr>
          <w:rFonts w:cs="Arial,Bold"/>
          <w:lang w:val="ru-RU" w:bidi="th-TH"/>
        </w:rPr>
        <w:t xml:space="preserve"> месяцев</w:t>
      </w:r>
      <w:r w:rsidR="005E03F4" w:rsidRPr="00565B00">
        <w:rPr>
          <w:rFonts w:cs="Arial,Bold"/>
          <w:lang w:val="ru-RU" w:bidi="th-TH"/>
        </w:rPr>
        <w:t>.</w:t>
      </w:r>
      <w:r w:rsidR="00565B00">
        <w:rPr>
          <w:rFonts w:cs="Arial,Bold"/>
          <w:lang w:val="ru-RU" w:bidi="th-TH"/>
        </w:rPr>
        <w:t xml:space="preserve"> Рассматриваться</w:t>
      </w:r>
      <w:r w:rsidR="00565B00" w:rsidRPr="00565B00">
        <w:rPr>
          <w:rFonts w:cs="Arial,Bold"/>
          <w:lang w:val="ru-RU" w:bidi="th-TH"/>
        </w:rPr>
        <w:t xml:space="preserve"> </w:t>
      </w:r>
      <w:r w:rsidR="00565B00">
        <w:rPr>
          <w:rFonts w:cs="Arial,Bold"/>
          <w:lang w:val="ru-RU" w:bidi="th-TH"/>
        </w:rPr>
        <w:t>будут</w:t>
      </w:r>
      <w:r w:rsidR="00565B00" w:rsidRPr="00565B00">
        <w:rPr>
          <w:rFonts w:cs="Arial,Bold"/>
          <w:lang w:val="ru-RU" w:bidi="th-TH"/>
        </w:rPr>
        <w:t xml:space="preserve"> </w:t>
      </w:r>
      <w:r w:rsidR="00565B00">
        <w:rPr>
          <w:rFonts w:cs="Arial,Bold"/>
          <w:lang w:val="ru-RU" w:bidi="th-TH"/>
        </w:rPr>
        <w:t>только</w:t>
      </w:r>
      <w:r w:rsidR="00565B00" w:rsidRPr="00565B00">
        <w:rPr>
          <w:rFonts w:cs="Arial,Bold"/>
          <w:lang w:val="ru-RU" w:bidi="th-TH"/>
        </w:rPr>
        <w:t xml:space="preserve"> </w:t>
      </w:r>
      <w:r w:rsidR="00565B00">
        <w:rPr>
          <w:rFonts w:cs="Arial,Bold"/>
          <w:lang w:val="ru-RU" w:bidi="th-TH"/>
        </w:rPr>
        <w:t>кандидаты</w:t>
      </w:r>
      <w:r w:rsidR="00565B00" w:rsidRPr="00565B00">
        <w:rPr>
          <w:rFonts w:cs="Arial,Bold"/>
          <w:lang w:val="ru-RU" w:bidi="th-TH"/>
        </w:rPr>
        <w:t xml:space="preserve">, </w:t>
      </w:r>
      <w:r w:rsidR="00565B00">
        <w:rPr>
          <w:rFonts w:cs="Arial,Bold"/>
          <w:lang w:val="ru-RU" w:bidi="th-TH"/>
        </w:rPr>
        <w:t>способные</w:t>
      </w:r>
      <w:r w:rsidR="00565B00" w:rsidRPr="00565B00">
        <w:rPr>
          <w:rFonts w:cs="Arial,Bold"/>
          <w:lang w:val="ru-RU" w:bidi="th-TH"/>
        </w:rPr>
        <w:t xml:space="preserve"> </w:t>
      </w:r>
      <w:r w:rsidR="00565B00">
        <w:rPr>
          <w:rFonts w:cs="Arial,Bold"/>
          <w:lang w:val="ru-RU" w:bidi="th-TH"/>
        </w:rPr>
        <w:t>как минимум это время оставаться в стране</w:t>
      </w:r>
      <w:r w:rsidR="005E03F4" w:rsidRPr="00565B00">
        <w:rPr>
          <w:rFonts w:cs="Arial,Bold"/>
          <w:lang w:val="ru-RU" w:bidi="th-TH"/>
        </w:rPr>
        <w:t>.</w:t>
      </w:r>
    </w:p>
    <w:p w:rsidR="005E03F4" w:rsidRPr="00614776" w:rsidRDefault="00565B00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Консультанта</w:t>
      </w:r>
      <w:r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следует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нанять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в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начале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планирования</w:t>
      </w:r>
      <w:r w:rsidR="00614776" w:rsidRPr="00614776">
        <w:rPr>
          <w:rFonts w:cs="Arial,Bold"/>
          <w:lang w:val="ru-RU" w:bidi="th-TH"/>
        </w:rPr>
        <w:t xml:space="preserve"> </w:t>
      </w:r>
      <w:r w:rsidR="00E3591C" w:rsidRPr="00E3591C">
        <w:rPr>
          <w:rFonts w:cs="Arial,Bold"/>
          <w:lang w:val="ru-RU" w:bidi="th-TH"/>
        </w:rPr>
        <w:t>КОМП</w:t>
      </w:r>
      <w:r w:rsidR="00614776" w:rsidRPr="00614776">
        <w:rPr>
          <w:rFonts w:cs="Arial,Bold"/>
          <w:lang w:val="ru-RU" w:bidi="th-TH"/>
        </w:rPr>
        <w:t xml:space="preserve">, </w:t>
      </w:r>
      <w:r w:rsidR="00614776">
        <w:rPr>
          <w:rFonts w:cs="Arial,Bold"/>
          <w:lang w:val="ru-RU" w:bidi="th-TH"/>
        </w:rPr>
        <w:t>и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он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должен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 xml:space="preserve">продолжать работу до </w:t>
      </w:r>
      <w:r w:rsidR="00316B12">
        <w:rPr>
          <w:rFonts w:cs="Arial,Bold"/>
          <w:lang w:val="ru-RU" w:bidi="th-TH"/>
        </w:rPr>
        <w:t xml:space="preserve">момента </w:t>
      </w:r>
      <w:r w:rsidR="00614776">
        <w:rPr>
          <w:rFonts w:cs="Arial,Bold"/>
          <w:lang w:val="ru-RU" w:bidi="th-TH"/>
        </w:rPr>
        <w:t>создания итогового доклада и архива обследования</w:t>
      </w:r>
      <w:r w:rsidR="005E03F4" w:rsidRPr="00614776">
        <w:rPr>
          <w:rFonts w:cs="Arial,Bold"/>
          <w:lang w:val="ru-RU" w:bidi="th-TH"/>
        </w:rPr>
        <w:t>.</w:t>
      </w:r>
      <w:r w:rsidR="00614776">
        <w:rPr>
          <w:rFonts w:cs="Arial,Bold"/>
          <w:lang w:val="ru-RU" w:bidi="th-TH"/>
        </w:rPr>
        <w:t xml:space="preserve"> Без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значительных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и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непредвиденных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задержек</w:t>
      </w:r>
      <w:r w:rsidR="00614776" w:rsidRPr="00614776">
        <w:rPr>
          <w:rFonts w:cs="Arial,Bold"/>
          <w:lang w:val="ru-RU" w:bidi="th-TH"/>
        </w:rPr>
        <w:t xml:space="preserve"> </w:t>
      </w:r>
      <w:r w:rsidR="00614776">
        <w:rPr>
          <w:rFonts w:cs="Arial,Bold"/>
          <w:lang w:val="ru-RU" w:bidi="th-TH"/>
        </w:rPr>
        <w:t>обследование</w:t>
      </w:r>
      <w:r w:rsidR="00614776" w:rsidRPr="00614776">
        <w:rPr>
          <w:rFonts w:cs="Arial,Bold"/>
          <w:lang w:val="ru-RU" w:bidi="th-TH"/>
        </w:rPr>
        <w:t xml:space="preserve"> </w:t>
      </w:r>
      <w:r w:rsidR="00E3591C" w:rsidRPr="00E3591C">
        <w:rPr>
          <w:rFonts w:cs="Arial,Bold"/>
          <w:lang w:val="ru-RU" w:bidi="th-TH"/>
        </w:rPr>
        <w:t>КОМП</w:t>
      </w:r>
      <w:r w:rsidR="00614776">
        <w:rPr>
          <w:rFonts w:cs="Arial,Bold"/>
          <w:lang w:val="ru-RU" w:bidi="th-TH"/>
        </w:rPr>
        <w:t xml:space="preserve"> можно провести за </w:t>
      </w:r>
      <w:r w:rsidR="005E03F4" w:rsidRPr="00614776">
        <w:rPr>
          <w:rFonts w:cs="Arial,Bold"/>
          <w:lang w:val="ru-RU" w:bidi="th-TH"/>
        </w:rPr>
        <w:t>12</w:t>
      </w:r>
      <w:r w:rsidR="00614776">
        <w:rPr>
          <w:rFonts w:cs="Arial,Bold"/>
          <w:lang w:val="ru-RU" w:bidi="th-TH"/>
        </w:rPr>
        <w:t>–</w:t>
      </w:r>
      <w:r w:rsidR="005E03F4" w:rsidRPr="00614776">
        <w:rPr>
          <w:rFonts w:cs="Arial,Bold"/>
          <w:lang w:val="ru-RU" w:bidi="th-TH"/>
        </w:rPr>
        <w:t>14</w:t>
      </w:r>
      <w:r w:rsidR="00614776">
        <w:rPr>
          <w:rFonts w:cs="Arial,Bold"/>
          <w:lang w:val="ru-RU" w:bidi="th-TH"/>
        </w:rPr>
        <w:t xml:space="preserve"> месяцев</w:t>
      </w:r>
      <w:r w:rsidR="001D053B">
        <w:rPr>
          <w:rFonts w:cs="Arial,Bold"/>
          <w:lang w:val="ru-RU" w:bidi="th-TH"/>
        </w:rPr>
        <w:t>.</w:t>
      </w:r>
    </w:p>
    <w:p w:rsidR="005E03F4" w:rsidRPr="00614776" w:rsidRDefault="00614776" w:rsidP="00D553AF">
      <w:pPr>
        <w:shd w:val="clear" w:color="auto" w:fill="FFFFFF"/>
        <w:spacing w:before="100" w:beforeAutospacing="1" w:after="100" w:afterAutospacing="1"/>
        <w:jc w:val="both"/>
        <w:rPr>
          <w:rFonts w:cs="Arial,Bold"/>
          <w:b/>
          <w:bCs/>
          <w:lang w:val="en-US" w:bidi="th-TH"/>
        </w:rPr>
      </w:pPr>
      <w:r>
        <w:rPr>
          <w:rFonts w:cs="Arial,Bold"/>
          <w:b/>
          <w:bCs/>
          <w:lang w:val="ru-RU" w:bidi="th-TH"/>
        </w:rPr>
        <w:t>Подотчетность</w:t>
      </w:r>
    </w:p>
    <w:p w:rsidR="005E03F4" w:rsidRPr="00614776" w:rsidRDefault="00614776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Консультант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отчитывается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непосредственно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перед</w:t>
      </w:r>
      <w:r w:rsidRPr="00614776">
        <w:rPr>
          <w:rFonts w:cs="Arial,Bold"/>
          <w:lang w:val="ru-RU" w:bidi="th-TH"/>
        </w:rPr>
        <w:t xml:space="preserve"> </w:t>
      </w:r>
      <w:r w:rsidRPr="00614776">
        <w:rPr>
          <w:rFonts w:cs="Arial,Bold"/>
          <w:color w:val="FF0000"/>
          <w:lang w:val="ru-RU" w:bidi="th-TH"/>
        </w:rPr>
        <w:t>(</w:t>
      </w:r>
      <w:r>
        <w:rPr>
          <w:rFonts w:cs="Arial,Bold"/>
          <w:color w:val="FF0000"/>
          <w:lang w:val="ru-RU" w:bidi="th-TH"/>
        </w:rPr>
        <w:t xml:space="preserve">должность руководителя) </w:t>
      </w:r>
      <w:r>
        <w:rPr>
          <w:rFonts w:cs="Arial,Bold"/>
          <w:lang w:val="ru-RU" w:bidi="th-TH"/>
        </w:rPr>
        <w:t>Представительства ЮНИСЕФ в стране</w:t>
      </w:r>
      <w:r w:rsidR="001D053B">
        <w:rPr>
          <w:rFonts w:cs="Arial,Bold"/>
          <w:lang w:val="ru-RU" w:bidi="th-TH"/>
        </w:rPr>
        <w:t>.</w:t>
      </w:r>
    </w:p>
    <w:p w:rsidR="005E03F4" w:rsidRPr="00614776" w:rsidRDefault="00614776" w:rsidP="00D553AF">
      <w:pPr>
        <w:keepNext/>
        <w:keepLines/>
        <w:shd w:val="clear" w:color="auto" w:fill="FFFFFF"/>
        <w:spacing w:before="100" w:beforeAutospacing="1" w:after="100" w:afterAutospacing="1"/>
        <w:jc w:val="both"/>
        <w:rPr>
          <w:rFonts w:cs="Arial,Bold"/>
          <w:b/>
          <w:bCs/>
          <w:lang w:val="ru-RU" w:bidi="th-TH"/>
        </w:rPr>
      </w:pPr>
      <w:r>
        <w:rPr>
          <w:rFonts w:cs="Arial,Bold"/>
          <w:b/>
          <w:bCs/>
          <w:lang w:val="ru-RU" w:bidi="th-TH"/>
        </w:rPr>
        <w:lastRenderedPageBreak/>
        <w:t>Конфиденциальность</w:t>
      </w:r>
      <w:r w:rsidRPr="00614776">
        <w:rPr>
          <w:rFonts w:cs="Arial,Bold"/>
          <w:b/>
          <w:bCs/>
          <w:lang w:val="ru-RU" w:bidi="th-TH"/>
        </w:rPr>
        <w:t xml:space="preserve"> </w:t>
      </w:r>
      <w:r>
        <w:rPr>
          <w:rFonts w:cs="Arial,Bold"/>
          <w:b/>
          <w:bCs/>
          <w:lang w:val="ru-RU" w:bidi="th-TH"/>
        </w:rPr>
        <w:t>данных</w:t>
      </w:r>
      <w:r w:rsidRPr="00614776">
        <w:rPr>
          <w:rFonts w:cs="Arial,Bold"/>
          <w:b/>
          <w:bCs/>
          <w:lang w:val="ru-RU" w:bidi="th-TH"/>
        </w:rPr>
        <w:t xml:space="preserve"> </w:t>
      </w:r>
      <w:r>
        <w:rPr>
          <w:rFonts w:cs="Arial,Bold"/>
          <w:b/>
          <w:bCs/>
          <w:lang w:val="ru-RU" w:bidi="th-TH"/>
        </w:rPr>
        <w:t>и</w:t>
      </w:r>
      <w:r w:rsidRPr="00614776">
        <w:rPr>
          <w:rFonts w:cs="Arial,Bold"/>
          <w:b/>
          <w:bCs/>
          <w:lang w:val="ru-RU" w:bidi="th-TH"/>
        </w:rPr>
        <w:t xml:space="preserve"> </w:t>
      </w:r>
      <w:r>
        <w:rPr>
          <w:rFonts w:cs="Arial,Bold"/>
          <w:b/>
          <w:bCs/>
          <w:lang w:val="ru-RU" w:bidi="th-TH"/>
        </w:rPr>
        <w:t>документов</w:t>
      </w:r>
      <w:r w:rsidRPr="00614776">
        <w:rPr>
          <w:rFonts w:cs="Arial,Bold"/>
          <w:b/>
          <w:bCs/>
          <w:lang w:val="ru-RU" w:bidi="th-TH"/>
        </w:rPr>
        <w:t xml:space="preserve"> </w:t>
      </w:r>
      <w:r w:rsidR="00E3591C" w:rsidRPr="00E3591C">
        <w:rPr>
          <w:rFonts w:cs="Arial,Bold"/>
          <w:b/>
          <w:bCs/>
          <w:lang w:val="ru-RU" w:bidi="th-TH"/>
        </w:rPr>
        <w:t>КОМП</w:t>
      </w:r>
    </w:p>
    <w:p w:rsidR="005E03F4" w:rsidRPr="00614776" w:rsidRDefault="00614776" w:rsidP="00D553AF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val="ru-RU" w:bidi="th-TH"/>
        </w:rPr>
      </w:pPr>
      <w:r>
        <w:rPr>
          <w:rFonts w:cs="Arial,Bold"/>
          <w:lang w:val="ru-RU" w:bidi="th-TH"/>
        </w:rPr>
        <w:t>Консультант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должен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соблюдать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полную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конфиденциальность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данных</w:t>
      </w:r>
      <w:r w:rsidRPr="00614776">
        <w:rPr>
          <w:rFonts w:cs="Arial,Bold"/>
          <w:lang w:val="ru-RU" w:bidi="th-TH"/>
        </w:rPr>
        <w:t xml:space="preserve"> </w:t>
      </w:r>
      <w:r w:rsidR="00E3591C" w:rsidRPr="00E3591C">
        <w:rPr>
          <w:rFonts w:cs="Arial,Bold"/>
          <w:lang w:val="ru-RU" w:bidi="th-TH"/>
        </w:rPr>
        <w:t>КОМП</w:t>
      </w:r>
      <w:r w:rsidRPr="00614776">
        <w:rPr>
          <w:rFonts w:cs="Arial,Bold"/>
          <w:lang w:val="ru-RU" w:bidi="th-TH"/>
        </w:rPr>
        <w:t xml:space="preserve">, </w:t>
      </w:r>
      <w:r>
        <w:rPr>
          <w:rFonts w:cs="Arial,Bold"/>
          <w:lang w:val="ru-RU" w:bidi="th-TH"/>
        </w:rPr>
        <w:t>как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>и</w:t>
      </w:r>
      <w:r w:rsidRPr="00614776">
        <w:rPr>
          <w:rFonts w:cs="Arial,Bold"/>
          <w:lang w:val="ru-RU" w:bidi="th-TH"/>
        </w:rPr>
        <w:t xml:space="preserve"> </w:t>
      </w:r>
      <w:r>
        <w:rPr>
          <w:rFonts w:cs="Arial,Bold"/>
          <w:lang w:val="ru-RU" w:bidi="th-TH"/>
        </w:rPr>
        <w:t xml:space="preserve">любых </w:t>
      </w:r>
      <w:r w:rsidR="00316B12">
        <w:rPr>
          <w:rFonts w:cs="Arial,Bold"/>
          <w:lang w:val="ru-RU" w:bidi="th-TH"/>
        </w:rPr>
        <w:t>конкретных</w:t>
      </w:r>
      <w:r>
        <w:rPr>
          <w:rFonts w:cs="Arial,Bold"/>
          <w:lang w:val="ru-RU" w:bidi="th-TH"/>
        </w:rPr>
        <w:t xml:space="preserve"> документов </w:t>
      </w:r>
      <w:r w:rsidR="00E3591C" w:rsidRPr="00E3591C">
        <w:rPr>
          <w:rFonts w:cs="Arial,Bold"/>
          <w:lang w:val="ru-RU" w:bidi="th-TH"/>
        </w:rPr>
        <w:t>КОМП</w:t>
      </w:r>
      <w:r>
        <w:rPr>
          <w:rFonts w:cs="Arial,Bold"/>
          <w:lang w:val="ru-RU" w:bidi="th-TH"/>
        </w:rPr>
        <w:t xml:space="preserve">, которые будут созданы в процессе </w:t>
      </w:r>
      <w:r w:rsidR="00316B12">
        <w:rPr>
          <w:rFonts w:cs="Arial,Bold"/>
          <w:lang w:val="ru-RU" w:bidi="th-TH"/>
        </w:rPr>
        <w:t>этого обследования</w:t>
      </w:r>
      <w:r w:rsidR="005E03F4" w:rsidRPr="00614776">
        <w:rPr>
          <w:rFonts w:cs="Arial,Bold"/>
          <w:lang w:val="ru-RU" w:bidi="th-TH"/>
        </w:rPr>
        <w:t>.</w:t>
      </w:r>
      <w:r>
        <w:rPr>
          <w:rFonts w:cs="Arial,Bold"/>
          <w:lang w:val="ru-RU" w:bidi="th-TH"/>
        </w:rPr>
        <w:t xml:space="preserve"> Пользоваться этими документами и массивами данных Консультант может только для выполнения задач, относящихся к настоящему техническому заданию</w:t>
      </w:r>
      <w:r w:rsidR="00A62524">
        <w:rPr>
          <w:rFonts w:cs="Arial,Bold"/>
          <w:lang w:val="ru-RU" w:bidi="th-TH"/>
        </w:rPr>
        <w:t>.</w:t>
      </w:r>
    </w:p>
    <w:p w:rsidR="00316B12" w:rsidRDefault="00316B12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val="ru-RU" w:bidi="th-TH"/>
        </w:rPr>
      </w:pPr>
    </w:p>
    <w:p w:rsidR="005E03F4" w:rsidRPr="00B25398" w:rsidRDefault="00614776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>
        <w:rPr>
          <w:rFonts w:cs="Arial,Bold"/>
          <w:b/>
          <w:bCs/>
          <w:lang w:val="ru-RU" w:bidi="th-TH"/>
        </w:rPr>
        <w:t>Квалификация</w:t>
      </w:r>
      <w:r w:rsidRPr="00445812">
        <w:rPr>
          <w:rFonts w:cs="Arial,Bold"/>
          <w:b/>
          <w:bCs/>
          <w:lang w:val="en-US" w:bidi="th-TH"/>
        </w:rPr>
        <w:t xml:space="preserve"> </w:t>
      </w:r>
      <w:r>
        <w:rPr>
          <w:rFonts w:cs="Arial,Bold"/>
          <w:b/>
          <w:bCs/>
          <w:lang w:val="ru-RU" w:bidi="th-TH"/>
        </w:rPr>
        <w:t>и</w:t>
      </w:r>
      <w:r w:rsidRPr="00445812">
        <w:rPr>
          <w:rFonts w:cs="Arial,Bold"/>
          <w:b/>
          <w:bCs/>
          <w:lang w:val="en-US" w:bidi="th-TH"/>
        </w:rPr>
        <w:t xml:space="preserve"> </w:t>
      </w:r>
      <w:r>
        <w:rPr>
          <w:rFonts w:cs="Arial,Bold"/>
          <w:b/>
          <w:bCs/>
          <w:lang w:val="ru-RU" w:bidi="th-TH"/>
        </w:rPr>
        <w:t>компетенции</w:t>
      </w:r>
      <w:r w:rsidR="005E03F4" w:rsidRPr="00B25398">
        <w:rPr>
          <w:rFonts w:cs="Arial,Bold"/>
          <w:b/>
          <w:bCs/>
          <w:lang w:bidi="th-TH"/>
        </w:rPr>
        <w:t xml:space="preserve"> </w:t>
      </w:r>
    </w:p>
    <w:p w:rsidR="005E03F4" w:rsidRPr="00445812" w:rsidRDefault="00445812" w:rsidP="00D553AF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cs="Arial,Bold"/>
          <w:bCs/>
          <w:i/>
          <w:lang w:val="ru-RU" w:bidi="th-TH"/>
        </w:rPr>
      </w:pPr>
      <w:r>
        <w:rPr>
          <w:rFonts w:cs="Arial,Bold"/>
          <w:bCs/>
          <w:i/>
          <w:lang w:val="ru-RU" w:bidi="th-TH"/>
        </w:rPr>
        <w:t>Образование</w:t>
      </w:r>
    </w:p>
    <w:p w:rsidR="005E03F4" w:rsidRPr="00445812" w:rsidRDefault="00AB4BB7" w:rsidP="00D553AF">
      <w:pPr>
        <w:shd w:val="clear" w:color="auto" w:fill="FFFFFF"/>
        <w:spacing w:after="0"/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З</w:t>
      </w:r>
      <w:r w:rsidR="00445812">
        <w:rPr>
          <w:rFonts w:cs="Arial"/>
          <w:bCs/>
          <w:lang w:val="ru-RU"/>
        </w:rPr>
        <w:t>аконченно</w:t>
      </w:r>
      <w:r>
        <w:rPr>
          <w:rFonts w:cs="Arial"/>
          <w:bCs/>
          <w:lang w:val="ru-RU"/>
        </w:rPr>
        <w:t>е высшее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образовани</w:t>
      </w:r>
      <w:r>
        <w:rPr>
          <w:rFonts w:cs="Arial"/>
          <w:bCs/>
          <w:lang w:val="ru-RU"/>
        </w:rPr>
        <w:t>е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по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специальности</w:t>
      </w:r>
      <w:r w:rsidR="00445812" w:rsidRPr="00445812">
        <w:rPr>
          <w:rFonts w:cs="Arial"/>
          <w:bCs/>
          <w:lang w:val="ru-RU"/>
        </w:rPr>
        <w:t xml:space="preserve"> «</w:t>
      </w:r>
      <w:r w:rsidR="00445812">
        <w:rPr>
          <w:rFonts w:cs="Arial"/>
          <w:bCs/>
          <w:lang w:val="ru-RU"/>
        </w:rPr>
        <w:t>Общественные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науки</w:t>
      </w:r>
      <w:r w:rsidR="00445812" w:rsidRPr="00445812">
        <w:rPr>
          <w:rFonts w:cs="Arial"/>
          <w:bCs/>
          <w:lang w:val="ru-RU"/>
        </w:rPr>
        <w:t>», «</w:t>
      </w:r>
      <w:r w:rsidR="00445812">
        <w:rPr>
          <w:rFonts w:cs="Arial"/>
          <w:bCs/>
          <w:lang w:val="ru-RU"/>
        </w:rPr>
        <w:t>Демография</w:t>
      </w:r>
      <w:r w:rsidR="00445812" w:rsidRPr="00445812">
        <w:rPr>
          <w:rFonts w:cs="Arial"/>
          <w:bCs/>
          <w:lang w:val="ru-RU"/>
        </w:rPr>
        <w:t>», «</w:t>
      </w:r>
      <w:r w:rsidR="00445812">
        <w:rPr>
          <w:rFonts w:cs="Arial"/>
          <w:bCs/>
          <w:lang w:val="ru-RU"/>
        </w:rPr>
        <w:t>Статистика</w:t>
      </w:r>
      <w:r w:rsidR="00445812" w:rsidRPr="00445812">
        <w:rPr>
          <w:rFonts w:cs="Arial"/>
          <w:bCs/>
          <w:lang w:val="ru-RU"/>
        </w:rPr>
        <w:t>», «</w:t>
      </w:r>
      <w:r w:rsidR="00445812">
        <w:rPr>
          <w:rFonts w:cs="Arial"/>
          <w:bCs/>
          <w:lang w:val="ru-RU"/>
        </w:rPr>
        <w:t>Эпидемиология</w:t>
      </w:r>
      <w:r w:rsidR="00445812" w:rsidRPr="00445812">
        <w:rPr>
          <w:rFonts w:cs="Arial"/>
          <w:bCs/>
          <w:lang w:val="ru-RU"/>
        </w:rPr>
        <w:t xml:space="preserve">» </w:t>
      </w:r>
      <w:r w:rsidR="00445812">
        <w:rPr>
          <w:rFonts w:cs="Arial"/>
          <w:bCs/>
          <w:lang w:val="ru-RU"/>
        </w:rPr>
        <w:t>или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любой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другой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соответствующей</w:t>
      </w:r>
      <w:r w:rsidR="00445812" w:rsidRPr="00445812">
        <w:rPr>
          <w:rFonts w:cs="Arial"/>
          <w:bCs/>
          <w:lang w:val="ru-RU"/>
        </w:rPr>
        <w:t xml:space="preserve"> </w:t>
      </w:r>
      <w:r w:rsidR="00445812">
        <w:rPr>
          <w:rFonts w:cs="Arial"/>
          <w:bCs/>
          <w:lang w:val="ru-RU"/>
        </w:rPr>
        <w:t>технической</w:t>
      </w:r>
      <w:r w:rsidR="00445812" w:rsidRPr="00445812">
        <w:rPr>
          <w:rFonts w:cs="Arial"/>
          <w:bCs/>
          <w:lang w:val="ru-RU"/>
        </w:rPr>
        <w:t xml:space="preserve"> </w:t>
      </w:r>
      <w:r w:rsidR="00A62524">
        <w:rPr>
          <w:rFonts w:cs="Arial"/>
          <w:bCs/>
          <w:lang w:val="ru-RU"/>
        </w:rPr>
        <w:t>специальности</w:t>
      </w:r>
      <w:r>
        <w:rPr>
          <w:rFonts w:cs="Arial"/>
          <w:bCs/>
          <w:lang w:val="ru-RU"/>
        </w:rPr>
        <w:t>.</w:t>
      </w:r>
    </w:p>
    <w:p w:rsidR="005E03F4" w:rsidRPr="00AB4BB7" w:rsidRDefault="005E03F4" w:rsidP="00D553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Arial"/>
          <w:bCs/>
          <w:lang w:val="ru-RU" w:bidi="th-TH"/>
        </w:rPr>
      </w:pPr>
    </w:p>
    <w:p w:rsidR="005E03F4" w:rsidRPr="00AB4BB7" w:rsidRDefault="00445812" w:rsidP="00D553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Arial"/>
          <w:bCs/>
          <w:i/>
          <w:lang w:val="ru-RU" w:bidi="th-TH"/>
        </w:rPr>
      </w:pPr>
      <w:r>
        <w:rPr>
          <w:rFonts w:cs="Arial"/>
          <w:bCs/>
          <w:i/>
          <w:lang w:val="ru-RU" w:bidi="th-TH"/>
        </w:rPr>
        <w:t>Квалификация и опыт</w:t>
      </w:r>
    </w:p>
    <w:p w:rsidR="005E03F4" w:rsidRPr="00445812" w:rsidRDefault="00445812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100" w:afterAutospacing="1" w:line="240" w:lineRule="auto"/>
        <w:ind w:left="374" w:hanging="374"/>
        <w:jc w:val="both"/>
        <w:rPr>
          <w:rFonts w:cs="Arial"/>
          <w:lang w:bidi="th-TH"/>
        </w:rPr>
      </w:pPr>
      <w:r>
        <w:rPr>
          <w:rFonts w:cs="Arial"/>
          <w:lang w:val="ru-RU" w:bidi="th-TH"/>
        </w:rPr>
        <w:t>Опыт</w:t>
      </w:r>
      <w:r w:rsidRPr="00445812">
        <w:rPr>
          <w:rFonts w:cs="Arial"/>
          <w:lang w:val="ru-RU" w:bidi="th-TH"/>
        </w:rPr>
        <w:t xml:space="preserve"> </w:t>
      </w:r>
      <w:r w:rsidR="00AB4BB7">
        <w:rPr>
          <w:rFonts w:cs="Arial"/>
          <w:lang w:val="ru-RU" w:bidi="th-TH"/>
        </w:rPr>
        <w:t>работы сроком</w:t>
      </w:r>
      <w:r w:rsidRPr="00445812">
        <w:rPr>
          <w:rFonts w:cs="Arial"/>
          <w:lang w:val="ru-RU" w:bidi="th-TH"/>
        </w:rPr>
        <w:t xml:space="preserve"> </w:t>
      </w:r>
      <w:r w:rsidR="00C44DD0">
        <w:rPr>
          <w:rFonts w:cs="Arial"/>
          <w:color w:val="FF0000"/>
          <w:lang w:val="ru-RU" w:bidi="th-TH"/>
        </w:rPr>
        <w:t>от трех до пяти</w:t>
      </w:r>
      <w:r w:rsidRPr="00445812">
        <w:rPr>
          <w:rFonts w:cs="Arial"/>
          <w:color w:val="FF0000"/>
          <w:lang w:val="ru-RU" w:bidi="th-TH"/>
        </w:rPr>
        <w:t xml:space="preserve"> </w:t>
      </w:r>
      <w:r>
        <w:rPr>
          <w:rFonts w:cs="Arial"/>
          <w:color w:val="FF0000"/>
          <w:lang w:val="ru-RU" w:bidi="th-TH"/>
        </w:rPr>
        <w:t>лет</w:t>
      </w:r>
      <w:r w:rsidRPr="00445812">
        <w:rPr>
          <w:rFonts w:cs="Arial"/>
          <w:color w:val="FF0000"/>
          <w:lang w:val="ru-RU" w:bidi="th-TH"/>
        </w:rPr>
        <w:t xml:space="preserve"> </w:t>
      </w:r>
      <w:r>
        <w:rPr>
          <w:rFonts w:cs="Arial"/>
          <w:lang w:val="ru-RU" w:bidi="th-TH"/>
        </w:rPr>
        <w:t>в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области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координирования</w:t>
      </w:r>
      <w:r w:rsidRPr="00445812">
        <w:rPr>
          <w:rFonts w:cs="Arial"/>
          <w:lang w:val="ru-RU" w:bidi="th-TH"/>
        </w:rPr>
        <w:t xml:space="preserve"> </w:t>
      </w:r>
      <w:r w:rsidR="00AB4BB7">
        <w:rPr>
          <w:rFonts w:cs="Arial"/>
          <w:lang w:val="ru-RU" w:bidi="th-TH"/>
        </w:rPr>
        <w:t>количественных</w:t>
      </w:r>
      <w:r w:rsidR="00AB4BB7" w:rsidRPr="00445812">
        <w:rPr>
          <w:rFonts w:cs="Arial"/>
          <w:lang w:val="ru-RU" w:bidi="th-TH"/>
        </w:rPr>
        <w:t xml:space="preserve"> </w:t>
      </w:r>
      <w:r w:rsidR="00AB4BB7">
        <w:rPr>
          <w:rFonts w:cs="Arial"/>
          <w:lang w:val="ru-RU" w:bidi="th-TH"/>
        </w:rPr>
        <w:t>обследований</w:t>
      </w:r>
      <w:r w:rsidR="00AB4BB7"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445812">
        <w:rPr>
          <w:rFonts w:cs="Arial"/>
          <w:lang w:val="ru-RU" w:bidi="th-TH"/>
        </w:rPr>
        <w:t>/</w:t>
      </w:r>
      <w:r>
        <w:rPr>
          <w:rFonts w:cs="Arial"/>
          <w:lang w:val="ru-RU" w:bidi="th-TH"/>
        </w:rPr>
        <w:t>или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руководства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количественными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обследованиями</w:t>
      </w:r>
      <w:r w:rsidRPr="00445812">
        <w:rPr>
          <w:rFonts w:cs="Arial"/>
          <w:lang w:val="ru-RU" w:bidi="th-TH"/>
        </w:rPr>
        <w:t xml:space="preserve"> </w:t>
      </w:r>
      <w:r w:rsidR="00AB4BB7">
        <w:rPr>
          <w:rFonts w:cs="Arial"/>
          <w:lang w:val="ru-RU" w:bidi="th-TH"/>
        </w:rPr>
        <w:t xml:space="preserve">домашних </w:t>
      </w:r>
      <w:r>
        <w:rPr>
          <w:rFonts w:cs="Arial"/>
          <w:lang w:val="ru-RU" w:bidi="th-TH"/>
        </w:rPr>
        <w:t>хозяйств</w:t>
      </w:r>
      <w:r w:rsidRPr="00445812">
        <w:rPr>
          <w:rFonts w:cs="Arial"/>
          <w:lang w:val="ru-RU" w:bidi="th-TH"/>
        </w:rPr>
        <w:t xml:space="preserve"> </w:t>
      </w:r>
      <w:r w:rsidR="005E03F4" w:rsidRPr="00445812">
        <w:rPr>
          <w:rFonts w:cs="Arial"/>
          <w:lang w:val="ru-RU" w:bidi="th-TH"/>
        </w:rPr>
        <w:t>(</w:t>
      </w:r>
      <w:r>
        <w:rPr>
          <w:rFonts w:cs="Arial"/>
          <w:lang w:val="ru-RU" w:bidi="th-TH"/>
        </w:rPr>
        <w:t>очень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желателен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опыт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координирования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предыдущих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обследований</w:t>
      </w:r>
      <w:r w:rsidRPr="00445812">
        <w:rPr>
          <w:rFonts w:cs="Arial"/>
          <w:lang w:val="ru-RU" w:bidi="th-TH"/>
        </w:rPr>
        <w:t xml:space="preserve"> </w:t>
      </w:r>
      <w:r w:rsidR="00E3591C" w:rsidRPr="00E3591C">
        <w:rPr>
          <w:rFonts w:cs="Arial"/>
          <w:lang w:val="ru-RU" w:bidi="th-TH"/>
        </w:rPr>
        <w:t>КОМП</w:t>
      </w:r>
      <w:r w:rsidRPr="00445812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или</w:t>
      </w:r>
      <w:r w:rsidRPr="00445812">
        <w:rPr>
          <w:rFonts w:cs="Arial"/>
          <w:lang w:val="ru-RU" w:bidi="th-TH"/>
        </w:rPr>
        <w:t xml:space="preserve"> </w:t>
      </w:r>
      <w:r w:rsidRPr="00AB4BB7">
        <w:rPr>
          <w:rFonts w:cs="Arial"/>
          <w:lang w:val="ru-RU" w:bidi="th-TH"/>
        </w:rPr>
        <w:t>обследований, посвященных демографии и здравоохранению</w:t>
      </w:r>
      <w:r>
        <w:rPr>
          <w:rFonts w:cs="Arial"/>
          <w:lang w:val="ru-RU" w:bidi="th-TH"/>
        </w:rPr>
        <w:t xml:space="preserve"> </w:t>
      </w:r>
      <w:r w:rsidR="005E03F4" w:rsidRPr="00445812">
        <w:rPr>
          <w:rFonts w:cs="Arial"/>
          <w:lang w:bidi="th-TH"/>
        </w:rPr>
        <w:t>(</w:t>
      </w:r>
      <w:r w:rsidR="005E03F4" w:rsidRPr="00B25398">
        <w:rPr>
          <w:rFonts w:cs="Arial"/>
          <w:lang w:bidi="th-TH"/>
        </w:rPr>
        <w:t>DHS</w:t>
      </w:r>
      <w:r w:rsidR="005E03F4" w:rsidRPr="00445812">
        <w:rPr>
          <w:rFonts w:cs="Arial"/>
          <w:lang w:bidi="th-TH"/>
        </w:rPr>
        <w:t>)</w:t>
      </w:r>
      <w:r w:rsidR="00AB4BB7">
        <w:rPr>
          <w:rFonts w:cs="Arial"/>
          <w:lang w:val="ru-RU" w:bidi="th-TH"/>
        </w:rPr>
        <w:t>)</w:t>
      </w:r>
      <w:r w:rsidR="005E03F4" w:rsidRPr="00445812">
        <w:rPr>
          <w:rFonts w:cs="Arial"/>
          <w:lang w:bidi="th-TH"/>
        </w:rPr>
        <w:t>;</w:t>
      </w:r>
    </w:p>
    <w:p w:rsidR="005E03F4" w:rsidRPr="005F2BFE" w:rsidRDefault="005F2BFE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уверенные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навыки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пользования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компьютером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уверенное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владение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статистическим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анализом</w:t>
      </w:r>
      <w:r w:rsidRPr="005F2BFE">
        <w:rPr>
          <w:rFonts w:cs="Arial"/>
          <w:lang w:val="ru-RU" w:bidi="th-TH"/>
        </w:rPr>
        <w:t xml:space="preserve"> </w:t>
      </w:r>
      <w:r w:rsidR="005E03F4" w:rsidRPr="005F2BFE">
        <w:rPr>
          <w:rFonts w:cs="Arial"/>
          <w:lang w:val="ru-RU" w:bidi="th-TH"/>
        </w:rPr>
        <w:t>(</w:t>
      </w:r>
      <w:r w:rsidR="00AB4BB7">
        <w:rPr>
          <w:rFonts w:cs="Arial"/>
          <w:lang w:val="ru-RU" w:bidi="th-TH"/>
        </w:rPr>
        <w:t>знание программного</w:t>
      </w:r>
      <w:r>
        <w:rPr>
          <w:rFonts w:cs="Arial"/>
          <w:lang w:val="ru-RU" w:bidi="th-TH"/>
        </w:rPr>
        <w:t xml:space="preserve"> обеспечени</w:t>
      </w:r>
      <w:r w:rsidR="00AB4BB7">
        <w:rPr>
          <w:rFonts w:cs="Arial"/>
          <w:lang w:val="ru-RU" w:bidi="th-TH"/>
        </w:rPr>
        <w:t xml:space="preserve">я </w:t>
      </w:r>
      <w:r>
        <w:rPr>
          <w:rFonts w:cs="Arial"/>
          <w:lang w:val="ru-RU" w:bidi="th-TH"/>
        </w:rPr>
        <w:t xml:space="preserve">для обработки и анализа данных, в частности, </w:t>
      </w:r>
      <w:r w:rsidR="005E03F4" w:rsidRPr="00B25398">
        <w:rPr>
          <w:rFonts w:cs="Arial"/>
          <w:lang w:bidi="th-TH"/>
        </w:rPr>
        <w:t>SPSS</w:t>
      </w:r>
      <w:r w:rsidR="005E03F4" w:rsidRPr="005F2BFE">
        <w:rPr>
          <w:rFonts w:cs="Arial"/>
          <w:lang w:val="ru-RU" w:bidi="th-TH"/>
        </w:rPr>
        <w:t>);</w:t>
      </w:r>
    </w:p>
    <w:p w:rsidR="005E03F4" w:rsidRPr="005F2BFE" w:rsidRDefault="005F2BFE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преподавательский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опыт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способность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организовывать </w:t>
      </w:r>
      <w:r w:rsidR="00AB4BB7">
        <w:rPr>
          <w:rFonts w:cs="Arial"/>
          <w:lang w:val="ru-RU" w:bidi="th-TH"/>
        </w:rPr>
        <w:t xml:space="preserve">обучение и презентации </w:t>
      </w:r>
      <w:r>
        <w:rPr>
          <w:rFonts w:cs="Arial"/>
          <w:lang w:val="ru-RU" w:bidi="th-TH"/>
        </w:rPr>
        <w:t>и обеспечивать</w:t>
      </w:r>
      <w:r w:rsidR="00AB4BB7">
        <w:rPr>
          <w:rFonts w:cs="Arial"/>
          <w:lang w:val="ru-RU" w:bidi="th-TH"/>
        </w:rPr>
        <w:t xml:space="preserve"> их</w:t>
      </w:r>
      <w:r>
        <w:rPr>
          <w:rFonts w:cs="Arial"/>
          <w:lang w:val="ru-RU" w:bidi="th-TH"/>
        </w:rPr>
        <w:t xml:space="preserve"> проведение</w:t>
      </w:r>
      <w:r w:rsidR="005E03F4" w:rsidRPr="005F2BFE">
        <w:rPr>
          <w:rFonts w:cs="Arial"/>
          <w:lang w:val="ru-RU" w:bidi="th-TH"/>
        </w:rPr>
        <w:t>;</w:t>
      </w:r>
    </w:p>
    <w:p w:rsidR="005E03F4" w:rsidRPr="005F2BFE" w:rsidRDefault="005F2BFE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опыт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анализа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данных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написания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отчетности об обследованиях</w:t>
      </w:r>
      <w:r w:rsidR="005E03F4" w:rsidRPr="005F2BFE">
        <w:rPr>
          <w:rFonts w:cs="Arial"/>
          <w:lang w:val="ru-RU" w:bidi="th-TH"/>
        </w:rPr>
        <w:t>;</w:t>
      </w:r>
    </w:p>
    <w:p w:rsidR="005E03F4" w:rsidRPr="005F2BFE" w:rsidRDefault="005F2BFE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i/>
          <w:lang w:val="ru-RU" w:bidi="th-TH"/>
        </w:rPr>
      </w:pPr>
      <w:r>
        <w:rPr>
          <w:rFonts w:cs="Arial"/>
          <w:lang w:val="ru-RU" w:bidi="th-TH"/>
        </w:rPr>
        <w:t>отличные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навыки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устного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письменного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общения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на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color w:val="FF0000"/>
          <w:lang w:val="ru-RU" w:bidi="th-TH"/>
        </w:rPr>
        <w:t>требуемом(ых) языке(ах)</w:t>
      </w:r>
      <w:r w:rsidR="005E03F4" w:rsidRPr="005F2BFE">
        <w:rPr>
          <w:rFonts w:cs="Arial"/>
          <w:i/>
          <w:lang w:val="ru-RU" w:bidi="th-TH"/>
        </w:rPr>
        <w:t>;</w:t>
      </w:r>
    </w:p>
    <w:p w:rsidR="005E03F4" w:rsidRPr="005F2BFE" w:rsidRDefault="005F2BFE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отличные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навыки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общения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межличностного взаимодействия;</w:t>
      </w:r>
    </w:p>
    <w:p w:rsidR="005E03F4" w:rsidRPr="005F2BFE" w:rsidRDefault="005F2BFE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очень желательны знакомство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со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color w:val="FF0000"/>
          <w:lang w:val="ru-RU" w:bidi="th-TH"/>
        </w:rPr>
        <w:t xml:space="preserve">страной </w:t>
      </w:r>
      <w:r>
        <w:rPr>
          <w:rFonts w:cs="Arial"/>
          <w:lang w:val="ru-RU" w:bidi="th-TH"/>
        </w:rPr>
        <w:t>и</w:t>
      </w:r>
      <w:r w:rsidRPr="005F2BFE">
        <w:rPr>
          <w:rFonts w:cs="Arial"/>
          <w:lang w:val="ru-RU" w:bidi="th-TH"/>
        </w:rPr>
        <w:t>/</w:t>
      </w:r>
      <w:r>
        <w:rPr>
          <w:rFonts w:cs="Arial"/>
          <w:lang w:val="ru-RU" w:bidi="th-TH"/>
        </w:rPr>
        <w:t xml:space="preserve">или </w:t>
      </w:r>
      <w:r w:rsidR="00C44DD0">
        <w:rPr>
          <w:rFonts w:cs="Arial"/>
          <w:lang w:val="ru-RU" w:bidi="th-TH"/>
        </w:rPr>
        <w:t>районом</w:t>
      </w:r>
      <w:r>
        <w:rPr>
          <w:rFonts w:cs="Arial"/>
          <w:lang w:val="ru-RU" w:bidi="th-TH"/>
        </w:rPr>
        <w:t xml:space="preserve"> 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опыт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работы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там;</w:t>
      </w:r>
    </w:p>
    <w:p w:rsidR="005E03F4" w:rsidRPr="005F2BFE" w:rsidRDefault="00DB3BC4" w:rsidP="00D553AF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возможность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и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желание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много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разъезжать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по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стране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и</w:t>
      </w:r>
      <w:r w:rsidR="005F2BFE" w:rsidRPr="005F2BFE">
        <w:rPr>
          <w:rFonts w:cs="Arial"/>
          <w:lang w:val="ru-RU" w:bidi="th-TH"/>
        </w:rPr>
        <w:t xml:space="preserve"> </w:t>
      </w:r>
      <w:r w:rsidR="005F2BFE">
        <w:rPr>
          <w:rFonts w:cs="Arial"/>
          <w:lang w:val="ru-RU" w:bidi="th-TH"/>
        </w:rPr>
        <w:t>посещать региональные семинары</w:t>
      </w:r>
      <w:r w:rsidR="005E03F4" w:rsidRPr="005F2BFE">
        <w:rPr>
          <w:rFonts w:cs="Arial"/>
          <w:lang w:val="ru-RU" w:bidi="th-TH"/>
        </w:rPr>
        <w:t>.</w:t>
      </w:r>
    </w:p>
    <w:p w:rsidR="005E03F4" w:rsidRPr="00B25398" w:rsidRDefault="005F2BFE" w:rsidP="00D553AF">
      <w:pPr>
        <w:shd w:val="clear" w:color="auto" w:fill="FFFFFF"/>
        <w:spacing w:after="0"/>
        <w:jc w:val="both"/>
        <w:rPr>
          <w:rFonts w:cs="Arial"/>
          <w:i/>
        </w:rPr>
      </w:pPr>
      <w:r>
        <w:rPr>
          <w:rFonts w:cs="Arial"/>
          <w:i/>
          <w:lang w:val="ru-RU"/>
        </w:rPr>
        <w:t>Прочие компетенции</w:t>
      </w:r>
    </w:p>
    <w:p w:rsidR="005E03F4" w:rsidRPr="005F2BFE" w:rsidRDefault="005F2BFE" w:rsidP="00D553AF">
      <w:pPr>
        <w:numPr>
          <w:ilvl w:val="0"/>
          <w:numId w:val="34"/>
        </w:numPr>
        <w:shd w:val="clear" w:color="auto" w:fill="FFFFFF"/>
        <w:tabs>
          <w:tab w:val="clear" w:pos="720"/>
          <w:tab w:val="num" w:pos="374"/>
        </w:tabs>
        <w:spacing w:after="100" w:afterAutospacing="1" w:line="240" w:lineRule="auto"/>
        <w:ind w:left="374" w:hanging="374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Продемонстрированная</w:t>
      </w:r>
      <w:r w:rsidRPr="005F2BF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способность</w:t>
      </w:r>
      <w:r w:rsidRPr="005F2BF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работать</w:t>
      </w:r>
      <w:r w:rsidRPr="005F2BF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5F2BF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многокультурной</w:t>
      </w:r>
      <w:r w:rsidRPr="005F2BF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среде</w:t>
      </w:r>
      <w:r w:rsidRPr="005F2BF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5F2BFE">
        <w:rPr>
          <w:rFonts w:cs="Arial"/>
          <w:lang w:val="ru-RU"/>
        </w:rPr>
        <w:t xml:space="preserve"> </w:t>
      </w:r>
      <w:r w:rsidR="00C44DD0">
        <w:rPr>
          <w:rFonts w:cs="Arial"/>
          <w:lang w:val="ru-RU"/>
        </w:rPr>
        <w:t>устанавливать</w:t>
      </w:r>
      <w:r>
        <w:rPr>
          <w:rFonts w:cs="Arial"/>
          <w:lang w:val="ru-RU"/>
        </w:rPr>
        <w:t xml:space="preserve"> гармоничные и эффективные отношения </w:t>
      </w:r>
      <w:r w:rsidR="00C44DD0">
        <w:rPr>
          <w:rFonts w:cs="Arial"/>
          <w:lang w:val="ru-RU"/>
        </w:rPr>
        <w:t xml:space="preserve">как </w:t>
      </w:r>
      <w:r>
        <w:rPr>
          <w:rFonts w:cs="Arial"/>
          <w:lang w:val="ru-RU"/>
        </w:rPr>
        <w:t>внутри</w:t>
      </w:r>
      <w:r w:rsidR="00C44DD0">
        <w:rPr>
          <w:rFonts w:cs="Arial"/>
          <w:lang w:val="ru-RU"/>
        </w:rPr>
        <w:t>, так и за пределами</w:t>
      </w:r>
      <w:r>
        <w:rPr>
          <w:rFonts w:cs="Arial"/>
          <w:lang w:val="ru-RU"/>
        </w:rPr>
        <w:t xml:space="preserve"> организации</w:t>
      </w:r>
      <w:r w:rsidR="005E03F4" w:rsidRPr="005F2BFE">
        <w:rPr>
          <w:rFonts w:cs="Arial"/>
          <w:lang w:val="ru-RU"/>
        </w:rPr>
        <w:t>;</w:t>
      </w:r>
    </w:p>
    <w:p w:rsidR="005E03F4" w:rsidRPr="005F2BFE" w:rsidRDefault="005F2BFE" w:rsidP="00D553AF">
      <w:pPr>
        <w:numPr>
          <w:ilvl w:val="0"/>
          <w:numId w:val="34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 w:line="240" w:lineRule="auto"/>
        <w:ind w:left="374" w:hanging="374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продемонстрированные лидерские, управленческие и руководящие способности</w:t>
      </w:r>
      <w:r w:rsidR="005E03F4" w:rsidRPr="005F2BFE">
        <w:rPr>
          <w:rFonts w:cs="Arial"/>
          <w:lang w:val="ru-RU"/>
        </w:rPr>
        <w:t>.</w:t>
      </w:r>
    </w:p>
    <w:p w:rsidR="005E03F4" w:rsidRPr="00C44DD0" w:rsidRDefault="00C44DD0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val="ru-RU" w:bidi="th-TH"/>
        </w:rPr>
      </w:pPr>
      <w:r w:rsidRPr="00C44DD0">
        <w:rPr>
          <w:rFonts w:cs="Arial,Bold"/>
          <w:b/>
          <w:bCs/>
          <w:lang w:val="ru-RU" w:bidi="th-TH"/>
        </w:rPr>
        <w:t xml:space="preserve">Организация офисного пространства </w:t>
      </w:r>
      <w:r w:rsidR="005F2BFE" w:rsidRPr="00C44DD0">
        <w:rPr>
          <w:rFonts w:cs="Arial,Bold"/>
          <w:b/>
          <w:bCs/>
          <w:lang w:val="ru-RU" w:bidi="th-TH"/>
        </w:rPr>
        <w:t>и требования</w:t>
      </w:r>
      <w:r w:rsidRPr="00C44DD0">
        <w:rPr>
          <w:rFonts w:cs="Arial,Bold"/>
          <w:b/>
          <w:bCs/>
          <w:lang w:val="ru-RU" w:bidi="th-TH"/>
        </w:rPr>
        <w:t xml:space="preserve">, связанные с </w:t>
      </w:r>
      <w:r w:rsidR="008D3BCA">
        <w:rPr>
          <w:rFonts w:cs="Arial,Bold"/>
          <w:b/>
          <w:bCs/>
          <w:lang w:val="ru-RU" w:bidi="th-TH"/>
        </w:rPr>
        <w:t>командировками</w:t>
      </w:r>
    </w:p>
    <w:p w:rsidR="005E03F4" w:rsidRPr="005F2BFE" w:rsidRDefault="005F2BFE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Представительство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ЮНИСЕФ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color w:val="FF0000"/>
          <w:lang w:val="ru-RU" w:bidi="th-TH"/>
        </w:rPr>
        <w:t>стране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организует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офисное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пространство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и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предоставит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офисную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технику</w:t>
      </w:r>
      <w:r w:rsidRPr="005F2BFE">
        <w:rPr>
          <w:rFonts w:cs="Arial"/>
          <w:lang w:val="ru-RU" w:bidi="th-TH"/>
        </w:rPr>
        <w:t xml:space="preserve">, </w:t>
      </w:r>
      <w:r>
        <w:rPr>
          <w:rFonts w:cs="Arial"/>
          <w:lang w:val="ru-RU" w:bidi="th-TH"/>
        </w:rPr>
        <w:t>в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том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числе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 xml:space="preserve">ноутбук с установленным </w:t>
      </w:r>
      <w:r w:rsidR="00C44DD0">
        <w:rPr>
          <w:rFonts w:cs="Arial"/>
          <w:lang w:val="ru-RU" w:bidi="th-TH"/>
        </w:rPr>
        <w:t>необходимым</w:t>
      </w:r>
      <w:r>
        <w:rPr>
          <w:rFonts w:cs="Arial"/>
          <w:lang w:val="ru-RU" w:bidi="th-TH"/>
        </w:rPr>
        <w:t xml:space="preserve"> ПО</w:t>
      </w:r>
      <w:r w:rsidR="005E03F4" w:rsidRPr="005F2BFE">
        <w:rPr>
          <w:rFonts w:cs="Arial"/>
          <w:lang w:val="ru-RU" w:bidi="th-TH"/>
        </w:rPr>
        <w:t>.</w:t>
      </w:r>
    </w:p>
    <w:p w:rsidR="005E03F4" w:rsidRPr="005F2BFE" w:rsidRDefault="005F2BFE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lang w:val="ru-RU" w:bidi="th-TH"/>
        </w:rPr>
      </w:pPr>
      <w:r>
        <w:rPr>
          <w:rFonts w:cs="Arial"/>
          <w:lang w:val="ru-RU" w:bidi="th-TH"/>
        </w:rPr>
        <w:t>В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течение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срока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действия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договора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от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Консультанта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ожидаются</w:t>
      </w:r>
      <w:r w:rsidRPr="005F2BFE">
        <w:rPr>
          <w:rFonts w:cs="Arial"/>
          <w:lang w:val="ru-RU" w:bidi="th-TH"/>
        </w:rPr>
        <w:t xml:space="preserve"> </w:t>
      </w:r>
      <w:r w:rsidR="008D3BCA">
        <w:rPr>
          <w:rFonts w:cs="Arial"/>
          <w:lang w:val="ru-RU" w:bidi="th-TH"/>
        </w:rPr>
        <w:t>командировки</w:t>
      </w:r>
      <w:r w:rsidR="005715C7">
        <w:rPr>
          <w:rFonts w:cs="Arial"/>
          <w:lang w:val="ru-RU" w:bidi="th-TH"/>
        </w:rPr>
        <w:t xml:space="preserve"> внутри страны,</w:t>
      </w:r>
      <w:r>
        <w:rPr>
          <w:rFonts w:cs="Arial"/>
          <w:lang w:val="ru-RU" w:bidi="th-TH"/>
        </w:rPr>
        <w:t xml:space="preserve"> на Региональные семинары по </w:t>
      </w:r>
      <w:r w:rsidR="00E3591C" w:rsidRPr="00E3591C">
        <w:rPr>
          <w:rFonts w:cs="Arial"/>
          <w:lang w:val="ru-RU" w:bidi="th-TH"/>
        </w:rPr>
        <w:t>КОМП</w:t>
      </w:r>
      <w:r w:rsidR="005715C7">
        <w:rPr>
          <w:rFonts w:cs="Arial"/>
          <w:lang w:val="ru-RU" w:bidi="th-TH"/>
        </w:rPr>
        <w:t>, проводимые</w:t>
      </w:r>
      <w:r>
        <w:rPr>
          <w:rFonts w:cs="Arial"/>
          <w:lang w:val="ru-RU" w:bidi="th-TH"/>
        </w:rPr>
        <w:t xml:space="preserve"> в других странах, </w:t>
      </w:r>
      <w:r w:rsidR="005715C7">
        <w:rPr>
          <w:rFonts w:cs="Arial"/>
          <w:lang w:val="ru-RU" w:bidi="th-TH"/>
        </w:rPr>
        <w:t>и</w:t>
      </w:r>
      <w:r>
        <w:rPr>
          <w:rFonts w:cs="Arial"/>
          <w:lang w:val="ru-RU" w:bidi="th-TH"/>
        </w:rPr>
        <w:t xml:space="preserve"> в Региональное представительство ЮНИСЕФ</w:t>
      </w:r>
      <w:r w:rsidR="005E03F4" w:rsidRPr="005F2BFE">
        <w:rPr>
          <w:rFonts w:cs="Arial"/>
          <w:lang w:val="ru-RU" w:bidi="th-TH"/>
        </w:rPr>
        <w:t>.</w:t>
      </w:r>
      <w:r>
        <w:rPr>
          <w:rFonts w:cs="Arial"/>
          <w:lang w:val="ru-RU" w:bidi="th-TH"/>
        </w:rPr>
        <w:t xml:space="preserve"> </w:t>
      </w:r>
      <w:r w:rsidR="008D3BCA">
        <w:rPr>
          <w:rFonts w:cs="Arial"/>
          <w:lang w:val="ru-RU" w:bidi="th-TH"/>
        </w:rPr>
        <w:t>Командировки</w:t>
      </w:r>
      <w:r w:rsidRPr="005F2BFE">
        <w:rPr>
          <w:rFonts w:cs="Arial"/>
          <w:lang w:val="ru-RU" w:bidi="th-TH"/>
        </w:rPr>
        <w:t xml:space="preserve"> </w:t>
      </w:r>
      <w:r w:rsidR="008D3BCA">
        <w:rPr>
          <w:rFonts w:cs="Arial"/>
          <w:lang w:val="ru-RU" w:bidi="th-TH"/>
        </w:rPr>
        <w:t>буде</w:t>
      </w:r>
      <w:r>
        <w:rPr>
          <w:rFonts w:cs="Arial"/>
          <w:lang w:val="ru-RU" w:bidi="th-TH"/>
        </w:rPr>
        <w:t>т</w:t>
      </w:r>
      <w:r w:rsidRPr="005F2BFE">
        <w:rPr>
          <w:rFonts w:cs="Arial"/>
          <w:lang w:val="ru-RU" w:bidi="th-TH"/>
        </w:rPr>
        <w:t xml:space="preserve"> </w:t>
      </w:r>
      <w:r w:rsidR="008D3BCA">
        <w:rPr>
          <w:rFonts w:cs="Arial"/>
          <w:lang w:val="ru-RU" w:bidi="th-TH"/>
        </w:rPr>
        <w:t>оплачивать</w:t>
      </w:r>
      <w:r w:rsidRPr="005F2BFE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Региональн</w:t>
      </w:r>
      <w:r w:rsidR="008D3BCA">
        <w:rPr>
          <w:rFonts w:cs="Arial"/>
          <w:lang w:val="ru-RU" w:bidi="th-TH"/>
        </w:rPr>
        <w:t>ое</w:t>
      </w:r>
      <w:r>
        <w:rPr>
          <w:rFonts w:cs="Arial"/>
          <w:lang w:val="ru-RU" w:bidi="th-TH"/>
        </w:rPr>
        <w:t xml:space="preserve"> представительство ЮНИСЕФ в </w:t>
      </w:r>
      <w:r>
        <w:rPr>
          <w:rFonts w:cs="Arial"/>
          <w:color w:val="FF0000"/>
          <w:lang w:val="ru-RU" w:bidi="th-TH"/>
        </w:rPr>
        <w:t>стране</w:t>
      </w:r>
      <w:r w:rsidR="005E03F4" w:rsidRPr="005F2BFE">
        <w:rPr>
          <w:rFonts w:cs="Arial"/>
          <w:lang w:val="ru-RU" w:bidi="th-TH"/>
        </w:rPr>
        <w:t>.</w:t>
      </w:r>
    </w:p>
    <w:p w:rsidR="005E03F4" w:rsidRPr="005F2BFE" w:rsidRDefault="005F2BFE" w:rsidP="00D553A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val="ru-RU" w:bidi="th-TH"/>
        </w:rPr>
      </w:pPr>
      <w:r>
        <w:rPr>
          <w:rFonts w:cs="Arial,Bold"/>
          <w:b/>
          <w:bCs/>
          <w:lang w:val="ru-RU" w:bidi="th-TH"/>
        </w:rPr>
        <w:t>Оплата</w:t>
      </w:r>
    </w:p>
    <w:p w:rsidR="005E03F4" w:rsidRPr="005F2BFE" w:rsidRDefault="005F2BFE" w:rsidP="00D553AF">
      <w:pPr>
        <w:autoSpaceDE w:val="0"/>
        <w:autoSpaceDN w:val="0"/>
        <w:adjustRightInd w:val="0"/>
        <w:spacing w:after="0"/>
        <w:rPr>
          <w:rFonts w:cs="Arial"/>
          <w:lang w:val="ru-RU" w:bidi="th-TH"/>
        </w:rPr>
      </w:pPr>
      <w:r>
        <w:rPr>
          <w:rFonts w:cs="Arial"/>
          <w:lang w:val="ru-RU" w:bidi="th-TH"/>
        </w:rPr>
        <w:lastRenderedPageBreak/>
        <w:t>Чистая оплата</w:t>
      </w:r>
      <w:r w:rsidR="003720C6">
        <w:rPr>
          <w:rFonts w:cs="Arial"/>
          <w:lang w:val="ru-RU" w:bidi="th-TH"/>
        </w:rPr>
        <w:t xml:space="preserve"> за месяц</w:t>
      </w:r>
      <w:r w:rsidR="005E03F4" w:rsidRPr="005F2BFE">
        <w:rPr>
          <w:rFonts w:cs="Arial"/>
          <w:lang w:val="ru-RU" w:bidi="th-TH"/>
        </w:rPr>
        <w:tab/>
      </w:r>
      <w:r w:rsidR="005E03F4" w:rsidRPr="005F2BFE">
        <w:rPr>
          <w:rFonts w:cs="Arial"/>
          <w:color w:val="FF0000"/>
          <w:lang w:val="ru-RU" w:bidi="th-TH"/>
        </w:rPr>
        <w:t>$,$$$</w:t>
      </w:r>
      <w:r>
        <w:rPr>
          <w:rFonts w:cs="Arial"/>
          <w:color w:val="FF0000"/>
          <w:lang w:val="ru-RU" w:bidi="th-TH"/>
        </w:rPr>
        <w:t xml:space="preserve"> </w:t>
      </w:r>
      <w:r w:rsidRPr="005F2BFE">
        <w:rPr>
          <w:rFonts w:cs="Arial"/>
          <w:lang w:val="ru-RU" w:bidi="th-TH"/>
        </w:rPr>
        <w:t>долл. США</w:t>
      </w:r>
    </w:p>
    <w:p w:rsidR="005E03F4" w:rsidRPr="003720C6" w:rsidRDefault="003720C6" w:rsidP="00D553AF">
      <w:pPr>
        <w:autoSpaceDE w:val="0"/>
        <w:autoSpaceDN w:val="0"/>
        <w:adjustRightInd w:val="0"/>
        <w:spacing w:after="0"/>
        <w:rPr>
          <w:rFonts w:cs="Arial"/>
          <w:u w:val="single"/>
          <w:lang w:val="ru-RU" w:bidi="th-TH"/>
        </w:rPr>
      </w:pPr>
      <w:r>
        <w:rPr>
          <w:rFonts w:cs="Arial"/>
          <w:u w:val="single"/>
          <w:lang w:val="ru-RU" w:bidi="th-TH"/>
        </w:rPr>
        <w:t>Суточные за месяц</w:t>
      </w:r>
      <w:r w:rsidR="005E03F4" w:rsidRPr="003720C6">
        <w:rPr>
          <w:rFonts w:cs="Arial"/>
          <w:u w:val="single"/>
          <w:lang w:val="ru-RU" w:bidi="th-TH"/>
        </w:rPr>
        <w:tab/>
      </w:r>
      <w:r w:rsidR="005E03F4" w:rsidRPr="003720C6">
        <w:rPr>
          <w:rFonts w:cs="Arial"/>
          <w:u w:val="single"/>
          <w:lang w:val="ru-RU" w:bidi="th-TH"/>
        </w:rPr>
        <w:tab/>
      </w:r>
      <w:r w:rsidR="005E03F4" w:rsidRPr="003720C6">
        <w:rPr>
          <w:rFonts w:cs="Arial"/>
          <w:color w:val="FF0000"/>
          <w:u w:val="single"/>
          <w:lang w:val="ru-RU" w:bidi="th-TH"/>
        </w:rPr>
        <w:t>$,$$$</w:t>
      </w:r>
      <w:r>
        <w:rPr>
          <w:rFonts w:cs="Arial"/>
          <w:color w:val="FF0000"/>
          <w:u w:val="single"/>
          <w:lang w:val="ru-RU" w:bidi="th-TH"/>
        </w:rPr>
        <w:t xml:space="preserve"> </w:t>
      </w:r>
      <w:r w:rsidRPr="005F2BFE">
        <w:rPr>
          <w:rFonts w:cs="Arial"/>
          <w:lang w:val="ru-RU" w:bidi="th-TH"/>
        </w:rPr>
        <w:t>долл. США</w:t>
      </w:r>
    </w:p>
    <w:p w:rsidR="005E03F4" w:rsidRPr="003720C6" w:rsidRDefault="005715C7" w:rsidP="00D553AF">
      <w:pPr>
        <w:autoSpaceDE w:val="0"/>
        <w:autoSpaceDN w:val="0"/>
        <w:adjustRightInd w:val="0"/>
        <w:spacing w:after="0"/>
        <w:rPr>
          <w:rFonts w:cs="Arial"/>
          <w:lang w:val="en-US" w:bidi="th-TH"/>
        </w:rPr>
      </w:pPr>
      <w:r>
        <w:rPr>
          <w:rFonts w:cs="Arial"/>
          <w:lang w:val="ru-RU" w:bidi="th-TH"/>
        </w:rPr>
        <w:t>Всего</w:t>
      </w:r>
      <w:r w:rsidR="003720C6" w:rsidRPr="003720C6">
        <w:rPr>
          <w:rFonts w:cs="Arial"/>
          <w:lang w:val="en-US" w:bidi="th-TH"/>
        </w:rPr>
        <w:t xml:space="preserve"> </w:t>
      </w:r>
      <w:r w:rsidR="003720C6">
        <w:rPr>
          <w:rFonts w:cs="Arial"/>
          <w:lang w:val="ru-RU" w:bidi="th-TH"/>
        </w:rPr>
        <w:t>за</w:t>
      </w:r>
      <w:r w:rsidR="003720C6" w:rsidRPr="003720C6">
        <w:rPr>
          <w:rFonts w:cs="Arial"/>
          <w:lang w:val="en-US" w:bidi="th-TH"/>
        </w:rPr>
        <w:t xml:space="preserve"> </w:t>
      </w:r>
      <w:r w:rsidR="003720C6">
        <w:rPr>
          <w:rFonts w:cs="Arial"/>
          <w:lang w:val="ru-RU" w:bidi="th-TH"/>
        </w:rPr>
        <w:t>месяц</w:t>
      </w:r>
      <w:r w:rsidR="005E03F4" w:rsidRPr="003720C6">
        <w:rPr>
          <w:rFonts w:cs="Arial"/>
          <w:lang w:val="en-US" w:bidi="th-TH"/>
        </w:rPr>
        <w:tab/>
      </w:r>
      <w:r w:rsidR="005E03F4" w:rsidRPr="003720C6">
        <w:rPr>
          <w:rFonts w:cs="Arial"/>
          <w:lang w:val="en-US" w:bidi="th-TH"/>
        </w:rPr>
        <w:tab/>
      </w:r>
      <w:r w:rsidR="005E03F4" w:rsidRPr="003720C6">
        <w:rPr>
          <w:rFonts w:cs="Arial"/>
          <w:lang w:val="en-US" w:bidi="th-TH"/>
        </w:rPr>
        <w:tab/>
      </w:r>
      <w:r w:rsidR="005E03F4" w:rsidRPr="003720C6">
        <w:rPr>
          <w:rFonts w:cs="Arial"/>
          <w:color w:val="FF0000"/>
          <w:lang w:val="en-US" w:bidi="th-TH"/>
        </w:rPr>
        <w:t>$,$$$</w:t>
      </w:r>
      <w:r w:rsidR="003720C6" w:rsidRPr="003720C6">
        <w:rPr>
          <w:rFonts w:cs="Arial"/>
          <w:color w:val="FF0000"/>
          <w:lang w:val="en-US" w:bidi="th-TH"/>
        </w:rPr>
        <w:t xml:space="preserve"> </w:t>
      </w:r>
      <w:r w:rsidR="003720C6" w:rsidRPr="005F2BFE">
        <w:rPr>
          <w:rFonts w:cs="Arial"/>
          <w:lang w:val="ru-RU" w:bidi="th-TH"/>
        </w:rPr>
        <w:t>долл</w:t>
      </w:r>
      <w:r w:rsidR="003720C6" w:rsidRPr="003720C6">
        <w:rPr>
          <w:rFonts w:cs="Arial"/>
          <w:lang w:val="en-US" w:bidi="th-TH"/>
        </w:rPr>
        <w:t xml:space="preserve">. </w:t>
      </w:r>
      <w:r w:rsidR="003720C6" w:rsidRPr="005F2BFE">
        <w:rPr>
          <w:rFonts w:cs="Arial"/>
          <w:lang w:val="ru-RU" w:bidi="th-TH"/>
        </w:rPr>
        <w:t>США</w:t>
      </w:r>
    </w:p>
    <w:p w:rsidR="005E03F4" w:rsidRPr="003720C6" w:rsidRDefault="005E03F4" w:rsidP="00D553AF">
      <w:pPr>
        <w:autoSpaceDE w:val="0"/>
        <w:autoSpaceDN w:val="0"/>
        <w:adjustRightInd w:val="0"/>
        <w:rPr>
          <w:rFonts w:cs="Arial"/>
          <w:lang w:val="en-US" w:bidi="th-TH"/>
        </w:rPr>
      </w:pPr>
    </w:p>
    <w:p w:rsidR="005E03F4" w:rsidRPr="003720C6" w:rsidRDefault="003720C6" w:rsidP="00D553AF">
      <w:pPr>
        <w:autoSpaceDE w:val="0"/>
        <w:autoSpaceDN w:val="0"/>
        <w:adjustRightInd w:val="0"/>
        <w:rPr>
          <w:color w:val="FF0000"/>
          <w:lang w:val="ru-RU"/>
        </w:rPr>
      </w:pPr>
      <w:r>
        <w:rPr>
          <w:rFonts w:cs="Arial"/>
          <w:lang w:val="ru-RU" w:bidi="th-TH"/>
        </w:rPr>
        <w:t>ЮНИСЕФ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оставляет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за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собой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право полного или частичного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удержания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оплаты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в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случае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неудовлетворительной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работы</w:t>
      </w:r>
      <w:r w:rsidRPr="003720C6">
        <w:rPr>
          <w:rFonts w:cs="Arial"/>
          <w:lang w:val="ru-RU" w:bidi="th-TH"/>
        </w:rPr>
        <w:t xml:space="preserve">, </w:t>
      </w:r>
      <w:r>
        <w:rPr>
          <w:rFonts w:cs="Arial"/>
          <w:lang w:val="ru-RU" w:bidi="th-TH"/>
        </w:rPr>
        <w:t>неполноты</w:t>
      </w:r>
      <w:r w:rsidRPr="003720C6">
        <w:rPr>
          <w:rFonts w:cs="Arial"/>
          <w:lang w:val="ru-RU" w:bidi="th-TH"/>
        </w:rPr>
        <w:t xml:space="preserve"> </w:t>
      </w:r>
      <w:r>
        <w:rPr>
          <w:rFonts w:cs="Arial"/>
          <w:lang w:val="ru-RU" w:bidi="th-TH"/>
        </w:rPr>
        <w:t>работы</w:t>
      </w:r>
      <w:r w:rsidRPr="003720C6">
        <w:rPr>
          <w:rFonts w:cs="Arial"/>
          <w:lang w:val="ru-RU" w:bidi="th-TH"/>
        </w:rPr>
        <w:t>/</w:t>
      </w:r>
      <w:r>
        <w:rPr>
          <w:rFonts w:cs="Arial"/>
          <w:lang w:val="ru-RU" w:bidi="th-TH"/>
        </w:rPr>
        <w:t>ее результатов, непредставления требуемых материалов или несоблюдения сроков</w:t>
      </w:r>
      <w:r w:rsidR="005E03F4" w:rsidRPr="003720C6">
        <w:rPr>
          <w:rFonts w:cs="Arial"/>
          <w:lang w:val="ru-RU" w:bidi="th-TH"/>
        </w:rPr>
        <w:t>.</w:t>
      </w:r>
    </w:p>
    <w:sectPr w:rsidR="005E03F4" w:rsidRPr="003720C6" w:rsidSect="00510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B" w:rsidRDefault="0099798B" w:rsidP="00182457">
      <w:pPr>
        <w:spacing w:after="0" w:line="240" w:lineRule="auto"/>
      </w:pPr>
      <w:r>
        <w:separator/>
      </w:r>
    </w:p>
  </w:endnote>
  <w:endnote w:type="continuationSeparator" w:id="0">
    <w:p w:rsidR="0099798B" w:rsidRDefault="0099798B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A" w:rsidRDefault="008D3BCA" w:rsidP="0051063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  <w:lang w:val="ru-RU"/>
      </w:rPr>
      <w:t>Страница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4071C3" w:rsidRPr="004071C3">
      <w:rPr>
        <w:b/>
        <w:bCs/>
        <w:noProof/>
      </w:rPr>
      <w:t>6</w:t>
    </w:r>
    <w:r w:rsidRPr="00E81361">
      <w:fldChar w:fldCharType="end"/>
    </w:r>
  </w:p>
  <w:p w:rsidR="008D3BCA" w:rsidRDefault="008D3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A" w:rsidRDefault="008D3BCA" w:rsidP="0051063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  <w:lang w:val="ru-RU"/>
      </w:rPr>
      <w:t>Страница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4071C3" w:rsidRPr="004071C3">
      <w:rPr>
        <w:b/>
        <w:bCs/>
        <w:noProof/>
      </w:rPr>
      <w:t>7</w:t>
    </w:r>
    <w:r w:rsidRPr="00E81361">
      <w:fldChar w:fldCharType="end"/>
    </w:r>
  </w:p>
  <w:p w:rsidR="008D3BCA" w:rsidRDefault="008D3B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A" w:rsidRPr="00715D2F" w:rsidRDefault="008D3BCA" w:rsidP="00510637">
    <w:pPr>
      <w:pStyle w:val="Footer"/>
      <w:jc w:val="right"/>
      <w:rPr>
        <w:lang w:val="ru-RU"/>
      </w:rPr>
    </w:pPr>
    <w:r>
      <w:t xml:space="preserve">12 </w:t>
    </w:r>
    <w:r>
      <w:rPr>
        <w:lang w:val="ru-RU"/>
      </w:rPr>
      <w:t>июня</w:t>
    </w:r>
    <w:r>
      <w:t xml:space="preserve"> 2013</w:t>
    </w:r>
    <w:r>
      <w:rPr>
        <w:lang w:val="ru-RU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B" w:rsidRDefault="0099798B" w:rsidP="00182457">
      <w:pPr>
        <w:spacing w:after="0" w:line="240" w:lineRule="auto"/>
      </w:pPr>
      <w:r>
        <w:separator/>
      </w:r>
    </w:p>
  </w:footnote>
  <w:footnote w:type="continuationSeparator" w:id="0">
    <w:p w:rsidR="0099798B" w:rsidRDefault="0099798B" w:rsidP="00182457">
      <w:pPr>
        <w:spacing w:after="0" w:line="240" w:lineRule="auto"/>
      </w:pPr>
      <w:r>
        <w:continuationSeparator/>
      </w:r>
    </w:p>
  </w:footnote>
  <w:footnote w:id="1">
    <w:p w:rsidR="008D3BCA" w:rsidRPr="00715D2F" w:rsidRDefault="008D3BCA" w:rsidP="00D553AF">
      <w:pPr>
        <w:pStyle w:val="FootnoteText"/>
      </w:pPr>
      <w:r w:rsidRPr="00B25398">
        <w:rPr>
          <w:rStyle w:val="FootnoteReference"/>
          <w:rFonts w:ascii="Calibri" w:hAnsi="Calibri"/>
        </w:rPr>
        <w:footnoteRef/>
      </w:r>
      <w:r w:rsidRPr="00715D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</w:t>
      </w:r>
      <w:r w:rsidRPr="00715D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руководящие</w:t>
      </w:r>
      <w:r w:rsidRPr="00715D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указания</w:t>
      </w:r>
      <w:r w:rsidRPr="00715D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содержатся</w:t>
      </w:r>
      <w:r w:rsidRPr="00715D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715D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Руководстве по проведению </w:t>
      </w:r>
      <w:r w:rsidR="00E3591C">
        <w:rPr>
          <w:rFonts w:ascii="Calibri" w:hAnsi="Calibri"/>
        </w:rPr>
        <w:t>КОМП</w:t>
      </w:r>
      <w:r w:rsidRPr="00715D2F">
        <w:rPr>
          <w:rFonts w:ascii="Calibri" w:hAnsi="Calibri"/>
        </w:rPr>
        <w:t xml:space="preserve">, </w:t>
      </w:r>
      <w:r>
        <w:rPr>
          <w:rFonts w:ascii="Calibri" w:hAnsi="Calibri"/>
          <w:lang w:val="ru-RU"/>
        </w:rPr>
        <w:t>находящемся</w:t>
      </w:r>
      <w:r w:rsidRPr="00715D2F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 xml:space="preserve">по адресу </w:t>
      </w:r>
      <w:r w:rsidRPr="00B25398">
        <w:rPr>
          <w:rFonts w:ascii="Calibri" w:hAnsi="Calibri"/>
        </w:rPr>
        <w:t>www</w:t>
      </w:r>
      <w:r w:rsidRPr="00715D2F">
        <w:rPr>
          <w:rFonts w:ascii="Calibri" w:hAnsi="Calibri"/>
        </w:rPr>
        <w:t>.</w:t>
      </w:r>
      <w:r w:rsidRPr="00B25398">
        <w:rPr>
          <w:rFonts w:ascii="Calibri" w:hAnsi="Calibri"/>
        </w:rPr>
        <w:t>childinfo</w:t>
      </w:r>
      <w:r w:rsidRPr="00715D2F">
        <w:rPr>
          <w:rFonts w:ascii="Calibri" w:hAnsi="Calibri"/>
        </w:rPr>
        <w:t>.</w:t>
      </w:r>
      <w:r w:rsidRPr="00B25398">
        <w:rPr>
          <w:rFonts w:ascii="Calibri" w:hAnsi="Calibri"/>
        </w:rPr>
        <w:t>org</w:t>
      </w:r>
      <w:r w:rsidRPr="00715D2F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A" w:rsidRPr="00715D2F" w:rsidRDefault="004071C3" w:rsidP="00715D2F">
    <w:pPr>
      <w:pStyle w:val="Header"/>
      <w:pBdr>
        <w:bottom w:val="single" w:sz="4" w:space="1" w:color="auto"/>
      </w:pBdr>
      <w:tabs>
        <w:tab w:val="clear" w:pos="4680"/>
        <w:tab w:val="center" w:pos="3240"/>
        <w:tab w:val="right" w:pos="9000"/>
      </w:tabs>
      <w:rPr>
        <w:sz w:val="24"/>
        <w:szCs w:val="24"/>
        <w:lang w:val="ru-RU"/>
      </w:rPr>
    </w:pPr>
    <w:r>
      <w:rPr>
        <w:noProof/>
      </w:rPr>
      <w:drawing>
        <wp:inline distT="0" distB="0" distL="0" distR="0">
          <wp:extent cx="803275" cy="167005"/>
          <wp:effectExtent l="0" t="0" r="0" b="4445"/>
          <wp:docPr id="1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BCA" w:rsidRPr="00715D2F">
      <w:rPr>
        <w:smallCaps/>
        <w:lang w:val="ru-RU"/>
      </w:rPr>
      <w:t xml:space="preserve"> </w:t>
    </w:r>
    <w:r w:rsidR="008D3BCA" w:rsidRPr="00715D2F">
      <w:rPr>
        <w:smallCaps/>
        <w:lang w:val="ru-RU"/>
      </w:rPr>
      <w:tab/>
    </w:r>
    <w:r w:rsidR="008D3BCA" w:rsidRPr="00715D2F">
      <w:rPr>
        <w:smallCaps/>
        <w:lang w:val="ru-RU"/>
      </w:rPr>
      <w:tab/>
    </w:r>
    <w:r w:rsidR="008D3BCA">
      <w:rPr>
        <w:smallCaps/>
        <w:lang w:val="ru-RU"/>
      </w:rPr>
      <w:t>ТЗ</w:t>
    </w:r>
    <w:r w:rsidR="008D3BCA" w:rsidRPr="00715D2F">
      <w:rPr>
        <w:smallCaps/>
        <w:lang w:val="ru-RU"/>
      </w:rPr>
      <w:t xml:space="preserve"> – </w:t>
    </w:r>
    <w:r w:rsidR="008D3BCA">
      <w:rPr>
        <w:smallCaps/>
        <w:lang w:val="ru-RU"/>
      </w:rPr>
      <w:t xml:space="preserve">Консультант ЮНИСЕФ по </w:t>
    </w:r>
    <w:r w:rsidR="00E3591C">
      <w:rPr>
        <w:smallCaps/>
      </w:rPr>
      <w:t>КОМП</w:t>
    </w:r>
    <w:r w:rsidR="008D3BCA" w:rsidRPr="00715D2F">
      <w:rPr>
        <w:smallCaps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A" w:rsidRPr="00715D2F" w:rsidRDefault="008D3BCA" w:rsidP="00510637">
    <w:pPr>
      <w:pStyle w:val="Header"/>
      <w:pBdr>
        <w:bottom w:val="single" w:sz="4" w:space="1" w:color="auto"/>
      </w:pBdr>
      <w:tabs>
        <w:tab w:val="right" w:pos="9000"/>
      </w:tabs>
      <w:rPr>
        <w:lang w:val="ru-RU"/>
      </w:rPr>
    </w:pPr>
    <w:r>
      <w:rPr>
        <w:smallCaps/>
        <w:lang w:val="ru-RU"/>
      </w:rPr>
      <w:t>ТЗ</w:t>
    </w:r>
    <w:r w:rsidRPr="00715D2F">
      <w:rPr>
        <w:smallCaps/>
        <w:lang w:val="ru-RU"/>
      </w:rPr>
      <w:t xml:space="preserve"> – </w:t>
    </w:r>
    <w:r>
      <w:rPr>
        <w:smallCaps/>
        <w:lang w:val="ru-RU"/>
      </w:rPr>
      <w:t xml:space="preserve">Консультант </w:t>
    </w:r>
    <w:r w:rsidRPr="00051C62">
      <w:rPr>
        <w:smallCaps/>
        <w:lang w:val="ru-RU"/>
      </w:rPr>
      <w:t>ЮНИСЕФ</w:t>
    </w:r>
    <w:r w:rsidRPr="00715D2F">
      <w:rPr>
        <w:noProof/>
        <w:lang w:val="ru-RU" w:eastAsia="en-US"/>
      </w:rPr>
      <w:t xml:space="preserve"> </w:t>
    </w:r>
    <w:r>
      <w:rPr>
        <w:smallCaps/>
        <w:lang w:val="ru-RU"/>
      </w:rPr>
      <w:t xml:space="preserve">по </w:t>
    </w:r>
    <w:r w:rsidR="00E3591C" w:rsidRPr="00E3591C">
      <w:rPr>
        <w:smallCaps/>
        <w:lang w:val="ru-RU"/>
      </w:rPr>
      <w:t>КОМП</w:t>
    </w:r>
    <w:r w:rsidRPr="00715D2F">
      <w:rPr>
        <w:noProof/>
        <w:lang w:val="ru-RU" w:eastAsia="en-US"/>
      </w:rPr>
      <w:tab/>
    </w:r>
    <w:r w:rsidRPr="00715D2F">
      <w:rPr>
        <w:noProof/>
        <w:lang w:val="ru-RU" w:eastAsia="en-US"/>
      </w:rPr>
      <w:tab/>
    </w:r>
    <w:r w:rsidR="004071C3">
      <w:rPr>
        <w:noProof/>
      </w:rPr>
      <w:drawing>
        <wp:inline distT="0" distB="0" distL="0" distR="0">
          <wp:extent cx="803275" cy="167005"/>
          <wp:effectExtent l="0" t="0" r="0" b="4445"/>
          <wp:docPr id="2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593"/>
      <w:gridCol w:w="4542"/>
    </w:tblGrid>
    <w:tr w:rsidR="008D3BCA" w:rsidRPr="005E59F1" w:rsidTr="00576B44">
      <w:trPr>
        <w:trHeight w:val="1070"/>
      </w:trPr>
      <w:tc>
        <w:tcPr>
          <w:tcW w:w="4621" w:type="dxa"/>
          <w:tcBorders>
            <w:bottom w:val="single" w:sz="4" w:space="0" w:color="auto"/>
          </w:tcBorders>
          <w:vAlign w:val="center"/>
        </w:tcPr>
        <w:p w:rsidR="008D3BCA" w:rsidRPr="005E59F1" w:rsidRDefault="004071C3" w:rsidP="00576B44">
          <w:r>
            <w:rPr>
              <w:noProof/>
              <w:sz w:val="28"/>
            </w:rPr>
            <w:drawing>
              <wp:inline distT="0" distB="0" distL="0" distR="0">
                <wp:extent cx="2385695" cy="572770"/>
                <wp:effectExtent l="0" t="0" r="0" b="0"/>
                <wp:docPr id="3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bottom w:val="single" w:sz="4" w:space="0" w:color="auto"/>
          </w:tcBorders>
          <w:vAlign w:val="center"/>
        </w:tcPr>
        <w:p w:rsidR="008D3BCA" w:rsidRPr="005E59F1" w:rsidRDefault="004071C3" w:rsidP="00576B4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637665" cy="349885"/>
                <wp:effectExtent l="0" t="0" r="635" b="0"/>
                <wp:docPr id="4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3BCA" w:rsidRDefault="008D3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67F"/>
    <w:multiLevelType w:val="hybridMultilevel"/>
    <w:tmpl w:val="448A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C5640"/>
    <w:multiLevelType w:val="hybridMultilevel"/>
    <w:tmpl w:val="4F585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5F99"/>
    <w:multiLevelType w:val="hybridMultilevel"/>
    <w:tmpl w:val="5036B8C2"/>
    <w:lvl w:ilvl="0" w:tplc="584E2826">
      <w:start w:val="1"/>
      <w:numFmt w:val="lowerRoman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D4473B"/>
    <w:multiLevelType w:val="hybridMultilevel"/>
    <w:tmpl w:val="AC4674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16780"/>
    <w:multiLevelType w:val="hybridMultilevel"/>
    <w:tmpl w:val="B5C27EA4"/>
    <w:lvl w:ilvl="0" w:tplc="D3D40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A0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0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63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1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0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47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635C17"/>
    <w:multiLevelType w:val="hybridMultilevel"/>
    <w:tmpl w:val="5F42ED04"/>
    <w:lvl w:ilvl="0" w:tplc="7A34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AC4740"/>
    <w:multiLevelType w:val="hybridMultilevel"/>
    <w:tmpl w:val="BE4603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9706D"/>
    <w:multiLevelType w:val="hybridMultilevel"/>
    <w:tmpl w:val="6D98CD6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0E0DEB"/>
    <w:multiLevelType w:val="hybridMultilevel"/>
    <w:tmpl w:val="2B526C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678C2"/>
    <w:multiLevelType w:val="hybridMultilevel"/>
    <w:tmpl w:val="EC922AE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6E9426A"/>
    <w:multiLevelType w:val="hybridMultilevel"/>
    <w:tmpl w:val="5E5440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5B4A32"/>
    <w:multiLevelType w:val="hybridMultilevel"/>
    <w:tmpl w:val="3BBE4B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4A0021"/>
    <w:multiLevelType w:val="hybridMultilevel"/>
    <w:tmpl w:val="48D0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21263"/>
    <w:multiLevelType w:val="hybridMultilevel"/>
    <w:tmpl w:val="2790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B1D28"/>
    <w:multiLevelType w:val="hybridMultilevel"/>
    <w:tmpl w:val="1FFAFC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A37073"/>
    <w:multiLevelType w:val="hybridMultilevel"/>
    <w:tmpl w:val="80EA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2542C7"/>
    <w:multiLevelType w:val="hybridMultilevel"/>
    <w:tmpl w:val="A4D6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3A5FB0"/>
    <w:multiLevelType w:val="hybridMultilevel"/>
    <w:tmpl w:val="34749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4FAF"/>
    <w:multiLevelType w:val="hybridMultilevel"/>
    <w:tmpl w:val="50F8C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A260B"/>
    <w:multiLevelType w:val="hybridMultilevel"/>
    <w:tmpl w:val="3F261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975195A"/>
    <w:multiLevelType w:val="hybridMultilevel"/>
    <w:tmpl w:val="9D5A1274"/>
    <w:lvl w:ilvl="0" w:tplc="5F16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C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0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7335DC"/>
    <w:multiLevelType w:val="hybridMultilevel"/>
    <w:tmpl w:val="ADBA57CC"/>
    <w:lvl w:ilvl="0" w:tplc="AC8023E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110993"/>
    <w:multiLevelType w:val="hybridMultilevel"/>
    <w:tmpl w:val="F4703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C5756E"/>
    <w:multiLevelType w:val="hybridMultilevel"/>
    <w:tmpl w:val="846E1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7B724DE"/>
    <w:multiLevelType w:val="hybridMultilevel"/>
    <w:tmpl w:val="78747E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897596"/>
    <w:multiLevelType w:val="hybridMultilevel"/>
    <w:tmpl w:val="EFDE9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9AA7736"/>
    <w:multiLevelType w:val="hybridMultilevel"/>
    <w:tmpl w:val="38E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485A8D"/>
    <w:multiLevelType w:val="hybridMultilevel"/>
    <w:tmpl w:val="516AD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FDD2F71"/>
    <w:multiLevelType w:val="hybridMultilevel"/>
    <w:tmpl w:val="60D42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86C0B"/>
    <w:multiLevelType w:val="hybridMultilevel"/>
    <w:tmpl w:val="469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26"/>
  </w:num>
  <w:num w:numId="5">
    <w:abstractNumId w:val="19"/>
  </w:num>
  <w:num w:numId="6">
    <w:abstractNumId w:val="15"/>
  </w:num>
  <w:num w:numId="7">
    <w:abstractNumId w:val="30"/>
  </w:num>
  <w:num w:numId="8">
    <w:abstractNumId w:val="18"/>
  </w:num>
  <w:num w:numId="9">
    <w:abstractNumId w:val="23"/>
  </w:num>
  <w:num w:numId="10">
    <w:abstractNumId w:val="34"/>
  </w:num>
  <w:num w:numId="11">
    <w:abstractNumId w:val="11"/>
  </w:num>
  <w:num w:numId="12">
    <w:abstractNumId w:val="32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 w:numId="17">
    <w:abstractNumId w:val="10"/>
  </w:num>
  <w:num w:numId="18">
    <w:abstractNumId w:val="8"/>
  </w:num>
  <w:num w:numId="19">
    <w:abstractNumId w:val="16"/>
  </w:num>
  <w:num w:numId="20">
    <w:abstractNumId w:val="27"/>
  </w:num>
  <w:num w:numId="21">
    <w:abstractNumId w:val="22"/>
  </w:num>
  <w:num w:numId="22">
    <w:abstractNumId w:val="17"/>
  </w:num>
  <w:num w:numId="23">
    <w:abstractNumId w:val="2"/>
  </w:num>
  <w:num w:numId="24">
    <w:abstractNumId w:val="5"/>
  </w:num>
  <w:num w:numId="25">
    <w:abstractNumId w:val="13"/>
  </w:num>
  <w:num w:numId="26">
    <w:abstractNumId w:val="6"/>
  </w:num>
  <w:num w:numId="27">
    <w:abstractNumId w:val="24"/>
  </w:num>
  <w:num w:numId="28">
    <w:abstractNumId w:val="20"/>
  </w:num>
  <w:num w:numId="29">
    <w:abstractNumId w:val="7"/>
  </w:num>
  <w:num w:numId="30">
    <w:abstractNumId w:val="29"/>
  </w:num>
  <w:num w:numId="31">
    <w:abstractNumId w:val="1"/>
  </w:num>
  <w:num w:numId="32">
    <w:abstractNumId w:val="21"/>
  </w:num>
  <w:num w:numId="33">
    <w:abstractNumId w:val="0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E"/>
    <w:rsid w:val="00014DD3"/>
    <w:rsid w:val="00047D01"/>
    <w:rsid w:val="00051C62"/>
    <w:rsid w:val="00057884"/>
    <w:rsid w:val="00073BD2"/>
    <w:rsid w:val="000B6ABA"/>
    <w:rsid w:val="000C4280"/>
    <w:rsid w:val="000C6B78"/>
    <w:rsid w:val="000D30F7"/>
    <w:rsid w:val="000D3E13"/>
    <w:rsid w:val="000E2A90"/>
    <w:rsid w:val="000F3EFD"/>
    <w:rsid w:val="000F6414"/>
    <w:rsid w:val="0010436A"/>
    <w:rsid w:val="001067F2"/>
    <w:rsid w:val="00113AB6"/>
    <w:rsid w:val="0013502B"/>
    <w:rsid w:val="00136255"/>
    <w:rsid w:val="001674BC"/>
    <w:rsid w:val="001755B5"/>
    <w:rsid w:val="00182457"/>
    <w:rsid w:val="00183D0C"/>
    <w:rsid w:val="00194121"/>
    <w:rsid w:val="001B4E42"/>
    <w:rsid w:val="001B7B67"/>
    <w:rsid w:val="001C3ED9"/>
    <w:rsid w:val="001D053B"/>
    <w:rsid w:val="001D4614"/>
    <w:rsid w:val="001D4F6C"/>
    <w:rsid w:val="00203E6B"/>
    <w:rsid w:val="00204652"/>
    <w:rsid w:val="0021699C"/>
    <w:rsid w:val="00270A4E"/>
    <w:rsid w:val="002A33F9"/>
    <w:rsid w:val="002C1226"/>
    <w:rsid w:val="002D0201"/>
    <w:rsid w:val="002D38F0"/>
    <w:rsid w:val="002E1F45"/>
    <w:rsid w:val="00303B2F"/>
    <w:rsid w:val="003043B4"/>
    <w:rsid w:val="00307627"/>
    <w:rsid w:val="00316B12"/>
    <w:rsid w:val="003223CE"/>
    <w:rsid w:val="003362BB"/>
    <w:rsid w:val="00354E7E"/>
    <w:rsid w:val="003720C6"/>
    <w:rsid w:val="003800F0"/>
    <w:rsid w:val="003B1BB2"/>
    <w:rsid w:val="003B1CB0"/>
    <w:rsid w:val="003C2DDF"/>
    <w:rsid w:val="003E5A5C"/>
    <w:rsid w:val="004071C3"/>
    <w:rsid w:val="00411C84"/>
    <w:rsid w:val="00414E1C"/>
    <w:rsid w:val="00420601"/>
    <w:rsid w:val="00420B92"/>
    <w:rsid w:val="004228D3"/>
    <w:rsid w:val="00426435"/>
    <w:rsid w:val="0043687C"/>
    <w:rsid w:val="00436AC0"/>
    <w:rsid w:val="00445812"/>
    <w:rsid w:val="00450943"/>
    <w:rsid w:val="00451E08"/>
    <w:rsid w:val="00463090"/>
    <w:rsid w:val="004754B1"/>
    <w:rsid w:val="00480071"/>
    <w:rsid w:val="004818B2"/>
    <w:rsid w:val="00487E85"/>
    <w:rsid w:val="00492A6C"/>
    <w:rsid w:val="004948E0"/>
    <w:rsid w:val="004D1FD5"/>
    <w:rsid w:val="004D3E54"/>
    <w:rsid w:val="004D4D63"/>
    <w:rsid w:val="004E11FA"/>
    <w:rsid w:val="004F66C3"/>
    <w:rsid w:val="00510637"/>
    <w:rsid w:val="0051162B"/>
    <w:rsid w:val="00541CA4"/>
    <w:rsid w:val="005430C7"/>
    <w:rsid w:val="0054548B"/>
    <w:rsid w:val="005541F8"/>
    <w:rsid w:val="00565B00"/>
    <w:rsid w:val="005714EC"/>
    <w:rsid w:val="005715C7"/>
    <w:rsid w:val="00576B44"/>
    <w:rsid w:val="005958FE"/>
    <w:rsid w:val="005973D4"/>
    <w:rsid w:val="005A2C02"/>
    <w:rsid w:val="005C2003"/>
    <w:rsid w:val="005C61FC"/>
    <w:rsid w:val="005E03F4"/>
    <w:rsid w:val="005E35DB"/>
    <w:rsid w:val="005E59F1"/>
    <w:rsid w:val="005F2BFE"/>
    <w:rsid w:val="00613E54"/>
    <w:rsid w:val="00614776"/>
    <w:rsid w:val="00652C2A"/>
    <w:rsid w:val="006625F1"/>
    <w:rsid w:val="00680164"/>
    <w:rsid w:val="006A0193"/>
    <w:rsid w:val="006A0726"/>
    <w:rsid w:val="006E4952"/>
    <w:rsid w:val="006F2C95"/>
    <w:rsid w:val="007078C7"/>
    <w:rsid w:val="00710484"/>
    <w:rsid w:val="0071264C"/>
    <w:rsid w:val="00714679"/>
    <w:rsid w:val="00715D2F"/>
    <w:rsid w:val="00736C35"/>
    <w:rsid w:val="00744259"/>
    <w:rsid w:val="007562D1"/>
    <w:rsid w:val="00763606"/>
    <w:rsid w:val="007747C5"/>
    <w:rsid w:val="007A43CE"/>
    <w:rsid w:val="007A51D4"/>
    <w:rsid w:val="007D5D26"/>
    <w:rsid w:val="007E1903"/>
    <w:rsid w:val="007F4E18"/>
    <w:rsid w:val="00875831"/>
    <w:rsid w:val="0088538F"/>
    <w:rsid w:val="008B02A7"/>
    <w:rsid w:val="008C57A0"/>
    <w:rsid w:val="008C6D58"/>
    <w:rsid w:val="008D3BCA"/>
    <w:rsid w:val="008F05A7"/>
    <w:rsid w:val="008F0695"/>
    <w:rsid w:val="008F2061"/>
    <w:rsid w:val="008F43EF"/>
    <w:rsid w:val="009323D0"/>
    <w:rsid w:val="009342C2"/>
    <w:rsid w:val="009664DC"/>
    <w:rsid w:val="00971784"/>
    <w:rsid w:val="00976AE3"/>
    <w:rsid w:val="0098386E"/>
    <w:rsid w:val="0098453A"/>
    <w:rsid w:val="00986405"/>
    <w:rsid w:val="0099798B"/>
    <w:rsid w:val="009A1956"/>
    <w:rsid w:val="009A1A44"/>
    <w:rsid w:val="009A1DA8"/>
    <w:rsid w:val="009B15C2"/>
    <w:rsid w:val="009B48C1"/>
    <w:rsid w:val="009C15C5"/>
    <w:rsid w:val="009D2FD7"/>
    <w:rsid w:val="009E0AE2"/>
    <w:rsid w:val="009E2BFC"/>
    <w:rsid w:val="009F7153"/>
    <w:rsid w:val="00A020CA"/>
    <w:rsid w:val="00A139F8"/>
    <w:rsid w:val="00A169AE"/>
    <w:rsid w:val="00A33AB3"/>
    <w:rsid w:val="00A62524"/>
    <w:rsid w:val="00A6261B"/>
    <w:rsid w:val="00A67636"/>
    <w:rsid w:val="00A83ED9"/>
    <w:rsid w:val="00AA742C"/>
    <w:rsid w:val="00AB28DC"/>
    <w:rsid w:val="00AB4BB7"/>
    <w:rsid w:val="00AD23B7"/>
    <w:rsid w:val="00AF0752"/>
    <w:rsid w:val="00AF08AD"/>
    <w:rsid w:val="00AF528A"/>
    <w:rsid w:val="00B238A0"/>
    <w:rsid w:val="00B25398"/>
    <w:rsid w:val="00B3023E"/>
    <w:rsid w:val="00B31DB8"/>
    <w:rsid w:val="00B33F72"/>
    <w:rsid w:val="00B50090"/>
    <w:rsid w:val="00B50FF2"/>
    <w:rsid w:val="00B73FC6"/>
    <w:rsid w:val="00B87B00"/>
    <w:rsid w:val="00B941A4"/>
    <w:rsid w:val="00B97C33"/>
    <w:rsid w:val="00B97D02"/>
    <w:rsid w:val="00BB6BDF"/>
    <w:rsid w:val="00BD59EA"/>
    <w:rsid w:val="00BE229A"/>
    <w:rsid w:val="00BF2F4A"/>
    <w:rsid w:val="00C04E50"/>
    <w:rsid w:val="00C13605"/>
    <w:rsid w:val="00C147DA"/>
    <w:rsid w:val="00C16845"/>
    <w:rsid w:val="00C2231C"/>
    <w:rsid w:val="00C254BB"/>
    <w:rsid w:val="00C26D2D"/>
    <w:rsid w:val="00C26F16"/>
    <w:rsid w:val="00C30F7E"/>
    <w:rsid w:val="00C34B7A"/>
    <w:rsid w:val="00C44DD0"/>
    <w:rsid w:val="00C46FDE"/>
    <w:rsid w:val="00C57B5B"/>
    <w:rsid w:val="00C81D8B"/>
    <w:rsid w:val="00CA749D"/>
    <w:rsid w:val="00CC5CC9"/>
    <w:rsid w:val="00CD2E0E"/>
    <w:rsid w:val="00CD46B2"/>
    <w:rsid w:val="00CE0470"/>
    <w:rsid w:val="00CE07E1"/>
    <w:rsid w:val="00CE149A"/>
    <w:rsid w:val="00D01E01"/>
    <w:rsid w:val="00D055A0"/>
    <w:rsid w:val="00D157AC"/>
    <w:rsid w:val="00D21468"/>
    <w:rsid w:val="00D243D6"/>
    <w:rsid w:val="00D30961"/>
    <w:rsid w:val="00D353C1"/>
    <w:rsid w:val="00D41D69"/>
    <w:rsid w:val="00D553AF"/>
    <w:rsid w:val="00D650FB"/>
    <w:rsid w:val="00D80E80"/>
    <w:rsid w:val="00D85F77"/>
    <w:rsid w:val="00D91767"/>
    <w:rsid w:val="00DA3166"/>
    <w:rsid w:val="00DB3BC4"/>
    <w:rsid w:val="00DC37AF"/>
    <w:rsid w:val="00DD2598"/>
    <w:rsid w:val="00DE5272"/>
    <w:rsid w:val="00DF64D8"/>
    <w:rsid w:val="00E01A8F"/>
    <w:rsid w:val="00E04FBA"/>
    <w:rsid w:val="00E069CD"/>
    <w:rsid w:val="00E200D9"/>
    <w:rsid w:val="00E264E3"/>
    <w:rsid w:val="00E276D4"/>
    <w:rsid w:val="00E31730"/>
    <w:rsid w:val="00E3591C"/>
    <w:rsid w:val="00E50A01"/>
    <w:rsid w:val="00E812F7"/>
    <w:rsid w:val="00E81361"/>
    <w:rsid w:val="00E81DCB"/>
    <w:rsid w:val="00EA3107"/>
    <w:rsid w:val="00EC30FF"/>
    <w:rsid w:val="00ED764C"/>
    <w:rsid w:val="00ED7921"/>
    <w:rsid w:val="00F068C3"/>
    <w:rsid w:val="00F542DD"/>
    <w:rsid w:val="00F57DC9"/>
    <w:rsid w:val="00F65CE0"/>
    <w:rsid w:val="00F703F4"/>
    <w:rsid w:val="00F9046E"/>
    <w:rsid w:val="00FB34EE"/>
    <w:rsid w:val="00FD4340"/>
    <w:rsid w:val="00FE168C"/>
    <w:rsid w:val="00FE17E1"/>
    <w:rsid w:val="00FE259E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55B5"/>
    <w:pPr>
      <w:keepNext/>
      <w:spacing w:after="0" w:line="240" w:lineRule="auto"/>
      <w:outlineLvl w:val="1"/>
    </w:pPr>
    <w:rPr>
      <w:rFonts w:ascii="Times New Roman" w:hAnsi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2457"/>
    <w:rPr>
      <w:rFonts w:cs="Times New Roman"/>
    </w:rPr>
  </w:style>
  <w:style w:type="paragraph" w:styleId="Footer">
    <w:name w:val="footer"/>
    <w:basedOn w:val="Normal"/>
    <w:link w:val="Foot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245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6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26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26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1264C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4D1FD5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1755B5"/>
    <w:pPr>
      <w:spacing w:after="120"/>
    </w:pPr>
  </w:style>
  <w:style w:type="character" w:customStyle="1" w:styleId="BodyTextChar">
    <w:name w:val="Body Text Char"/>
    <w:link w:val="BodyText"/>
    <w:semiHidden/>
    <w:locked/>
    <w:rsid w:val="001755B5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755B5"/>
    <w:rPr>
      <w:rFonts w:cs="Times New Roman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1755B5"/>
    <w:rPr>
      <w:rFonts w:ascii="Times New Roman" w:hAnsi="Times New Roman" w:cs="Times New Roman"/>
      <w:b/>
      <w:smallCaps/>
      <w:sz w:val="20"/>
      <w:szCs w:val="20"/>
      <w:lang w:val="en-US" w:eastAsia="en-US"/>
    </w:rPr>
  </w:style>
  <w:style w:type="paragraph" w:styleId="BlockText">
    <w:name w:val="Block Text"/>
    <w:basedOn w:val="Normal"/>
    <w:semiHidden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/>
      <w:sz w:val="21"/>
    </w:rPr>
  </w:style>
  <w:style w:type="character" w:customStyle="1" w:styleId="3H">
    <w:name w:val="3H"/>
    <w:rsid w:val="001755B5"/>
    <w:rPr>
      <w:b/>
      <w:i/>
      <w:sz w:val="24"/>
    </w:rPr>
  </w:style>
  <w:style w:type="table" w:styleId="TableGrid">
    <w:name w:val="Table Grid"/>
    <w:basedOn w:val="TableNormal"/>
    <w:rsid w:val="00436AC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hAnsi="Times New Roman"/>
      <w:b/>
      <w:smallCaps/>
      <w:sz w:val="26"/>
      <w:szCs w:val="20"/>
    </w:rPr>
  </w:style>
  <w:style w:type="paragraph" w:styleId="NormalWeb">
    <w:name w:val="Normal (Web)"/>
    <w:basedOn w:val="Normal"/>
    <w:rsid w:val="00D553AF"/>
    <w:pPr>
      <w:spacing w:after="0" w:line="240" w:lineRule="auto"/>
    </w:pPr>
    <w:rPr>
      <w:rFonts w:ascii="Times New Roman" w:hAnsi="Times New Roman"/>
      <w:sz w:val="24"/>
      <w:szCs w:val="24"/>
      <w:lang w:val="en-US" w:eastAsia="en-US" w:bidi="th-TH"/>
    </w:rPr>
  </w:style>
  <w:style w:type="paragraph" w:styleId="FootnoteText">
    <w:name w:val="footnote text"/>
    <w:basedOn w:val="Normal"/>
    <w:link w:val="FootnoteTextChar"/>
    <w:semiHidden/>
    <w:rsid w:val="00D553AF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D553AF"/>
    <w:rPr>
      <w:rFonts w:ascii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D5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55B5"/>
    <w:pPr>
      <w:keepNext/>
      <w:spacing w:after="0" w:line="240" w:lineRule="auto"/>
      <w:outlineLvl w:val="1"/>
    </w:pPr>
    <w:rPr>
      <w:rFonts w:ascii="Times New Roman" w:hAnsi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2457"/>
    <w:rPr>
      <w:rFonts w:cs="Times New Roman"/>
    </w:rPr>
  </w:style>
  <w:style w:type="paragraph" w:styleId="Footer">
    <w:name w:val="footer"/>
    <w:basedOn w:val="Normal"/>
    <w:link w:val="Foot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245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6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26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26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1264C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4D1FD5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1755B5"/>
    <w:pPr>
      <w:spacing w:after="120"/>
    </w:pPr>
  </w:style>
  <w:style w:type="character" w:customStyle="1" w:styleId="BodyTextChar">
    <w:name w:val="Body Text Char"/>
    <w:link w:val="BodyText"/>
    <w:semiHidden/>
    <w:locked/>
    <w:rsid w:val="001755B5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755B5"/>
    <w:rPr>
      <w:rFonts w:cs="Times New Roman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1755B5"/>
    <w:rPr>
      <w:rFonts w:ascii="Times New Roman" w:hAnsi="Times New Roman" w:cs="Times New Roman"/>
      <w:b/>
      <w:smallCaps/>
      <w:sz w:val="20"/>
      <w:szCs w:val="20"/>
      <w:lang w:val="en-US" w:eastAsia="en-US"/>
    </w:rPr>
  </w:style>
  <w:style w:type="paragraph" w:styleId="BlockText">
    <w:name w:val="Block Text"/>
    <w:basedOn w:val="Normal"/>
    <w:semiHidden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/>
      <w:sz w:val="21"/>
    </w:rPr>
  </w:style>
  <w:style w:type="character" w:customStyle="1" w:styleId="3H">
    <w:name w:val="3H"/>
    <w:rsid w:val="001755B5"/>
    <w:rPr>
      <w:b/>
      <w:i/>
      <w:sz w:val="24"/>
    </w:rPr>
  </w:style>
  <w:style w:type="table" w:styleId="TableGrid">
    <w:name w:val="Table Grid"/>
    <w:basedOn w:val="TableNormal"/>
    <w:rsid w:val="00436AC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hAnsi="Times New Roman"/>
      <w:b/>
      <w:smallCaps/>
      <w:sz w:val="26"/>
      <w:szCs w:val="20"/>
    </w:rPr>
  </w:style>
  <w:style w:type="paragraph" w:styleId="NormalWeb">
    <w:name w:val="Normal (Web)"/>
    <w:basedOn w:val="Normal"/>
    <w:rsid w:val="00D553AF"/>
    <w:pPr>
      <w:spacing w:after="0" w:line="240" w:lineRule="auto"/>
    </w:pPr>
    <w:rPr>
      <w:rFonts w:ascii="Times New Roman" w:hAnsi="Times New Roman"/>
      <w:sz w:val="24"/>
      <w:szCs w:val="24"/>
      <w:lang w:val="en-US" w:eastAsia="en-US" w:bidi="th-TH"/>
    </w:rPr>
  </w:style>
  <w:style w:type="paragraph" w:styleId="FootnoteText">
    <w:name w:val="footnote text"/>
    <w:basedOn w:val="Normal"/>
    <w:link w:val="FootnoteTextChar"/>
    <w:semiHidden/>
    <w:rsid w:val="00D553AF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D553AF"/>
    <w:rPr>
      <w:rFonts w:ascii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D5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Multiple Indicator Cluster Survey (MICS)</vt:lpstr>
    </vt:vector>
  </TitlesOfParts>
  <Company>UNICEF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Indicator Cluster Survey (MICS)</dc:title>
  <dc:creator>UNICEF-MICS</dc:creator>
  <cp:keywords>MICS</cp:keywords>
  <cp:lastModifiedBy>Turgay Unalan</cp:lastModifiedBy>
  <cp:revision>2</cp:revision>
  <cp:lastPrinted>2013-04-23T00:34:00Z</cp:lastPrinted>
  <dcterms:created xsi:type="dcterms:W3CDTF">2013-11-26T16:42:00Z</dcterms:created>
  <dcterms:modified xsi:type="dcterms:W3CDTF">2013-11-26T16:42:00Z</dcterms:modified>
</cp:coreProperties>
</file>